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0" w:history="1">
        <w:r>
          <w:rPr>
            <w:rFonts w:ascii="仿宋" w:eastAsia="仿宋" w:hAnsi="仿宋" w:cs="仿宋" w:hint="eastAsia"/>
            <w:lang w:eastAsia="zh-CN"/>
          </w:rPr>
          <w:t>概论</w:t>
        </w:r>
        <w:r>
          <w:tab/>
        </w:r>
        <w:r>
          <w:fldChar w:fldCharType="begin"/>
        </w:r>
        <w:r>
          <w:instrText xml:space="preserve"> PAGEREF _Toc13890 \h </w:instrText>
        </w:r>
        <w:r>
          <w:fldChar w:fldCharType="separate"/>
        </w:r>
        <w:r>
          <w:t>3</w:t>
        </w:r>
        <w:r>
          <w:fldChar w:fldCharType="end"/>
        </w:r>
      </w:hyperlink>
    </w:p>
    <w:p>
      <w:pPr>
        <w:pStyle w:val="TOC1"/>
        <w:tabs>
          <w:tab w:val="right" w:leader="dot" w:pos="8306"/>
        </w:tabs>
      </w:pPr>
      <w:hyperlink w:anchor="_Toc17227" w:history="1">
        <w:r>
          <w:rPr>
            <w:rFonts w:ascii="仿宋" w:eastAsia="仿宋" w:hAnsi="仿宋" w:cs="仿宋" w:hint="eastAsia"/>
            <w:lang w:eastAsia="zh-CN"/>
          </w:rPr>
          <w:t>一、金融软件项目建设背景及必要性分析</w:t>
        </w:r>
        <w:r>
          <w:tab/>
        </w:r>
        <w:r>
          <w:fldChar w:fldCharType="begin"/>
        </w:r>
        <w:r>
          <w:instrText xml:space="preserve"> PAGEREF _Toc17227 \h </w:instrText>
        </w:r>
        <w:r>
          <w:fldChar w:fldCharType="separate"/>
        </w:r>
        <w:r>
          <w:t>3</w:t>
        </w:r>
        <w:r>
          <w:fldChar w:fldCharType="end"/>
        </w:r>
      </w:hyperlink>
    </w:p>
    <w:p>
      <w:pPr>
        <w:pStyle w:val="TOC2"/>
        <w:tabs>
          <w:tab w:val="right" w:leader="dot" w:pos="8306"/>
        </w:tabs>
      </w:pPr>
      <w:hyperlink w:anchor="_Toc5187" w:history="1">
        <w:r>
          <w:rPr>
            <w:rFonts w:ascii="仿宋" w:eastAsia="仿宋" w:hAnsi="仿宋" w:cs="仿宋" w:hint="eastAsia"/>
            <w:lang w:eastAsia="zh-CN"/>
          </w:rPr>
          <w:t>(一)、金融软件项目背景分析</w:t>
        </w:r>
        <w:r>
          <w:tab/>
        </w:r>
        <w:r>
          <w:fldChar w:fldCharType="begin"/>
        </w:r>
        <w:r>
          <w:instrText xml:space="preserve"> PAGEREF _Toc5187 \h </w:instrText>
        </w:r>
        <w:r>
          <w:fldChar w:fldCharType="separate"/>
        </w:r>
        <w:r>
          <w:t>3</w:t>
        </w:r>
        <w:r>
          <w:fldChar w:fldCharType="end"/>
        </w:r>
      </w:hyperlink>
    </w:p>
    <w:p>
      <w:pPr>
        <w:pStyle w:val="TOC2"/>
        <w:tabs>
          <w:tab w:val="right" w:leader="dot" w:pos="8306"/>
        </w:tabs>
      </w:pPr>
      <w:hyperlink w:anchor="_Toc7695" w:history="1">
        <w:r>
          <w:rPr>
            <w:rFonts w:ascii="仿宋" w:eastAsia="仿宋" w:hAnsi="仿宋" w:cs="仿宋" w:hint="eastAsia"/>
            <w:lang w:eastAsia="zh-CN"/>
          </w:rPr>
          <w:t>(二)、金融软件项目建设必要性分析</w:t>
        </w:r>
        <w:r>
          <w:tab/>
        </w:r>
        <w:r>
          <w:fldChar w:fldCharType="begin"/>
        </w:r>
        <w:r>
          <w:instrText xml:space="preserve"> PAGEREF _Toc7695 \h </w:instrText>
        </w:r>
        <w:r>
          <w:fldChar w:fldCharType="separate"/>
        </w:r>
        <w:r>
          <w:t>5</w:t>
        </w:r>
        <w:r>
          <w:fldChar w:fldCharType="end"/>
        </w:r>
      </w:hyperlink>
    </w:p>
    <w:p>
      <w:pPr>
        <w:pStyle w:val="TOC1"/>
        <w:tabs>
          <w:tab w:val="right" w:leader="dot" w:pos="8306"/>
        </w:tabs>
      </w:pPr>
      <w:hyperlink w:anchor="_Toc7108" w:history="1">
        <w:r>
          <w:rPr>
            <w:rFonts w:ascii="仿宋" w:eastAsia="仿宋" w:hAnsi="仿宋" w:cs="仿宋" w:hint="eastAsia"/>
            <w:lang w:eastAsia="zh-CN"/>
          </w:rPr>
          <w:t>二、金融软件项目文档管理</w:t>
        </w:r>
        <w:r>
          <w:tab/>
        </w:r>
        <w:r>
          <w:fldChar w:fldCharType="begin"/>
        </w:r>
        <w:r>
          <w:instrText xml:space="preserve"> PAGEREF _Toc7108 \h </w:instrText>
        </w:r>
        <w:r>
          <w:fldChar w:fldCharType="separate"/>
        </w:r>
        <w:r>
          <w:t>6</w:t>
        </w:r>
        <w:r>
          <w:fldChar w:fldCharType="end"/>
        </w:r>
      </w:hyperlink>
    </w:p>
    <w:p>
      <w:pPr>
        <w:pStyle w:val="TOC2"/>
        <w:tabs>
          <w:tab w:val="right" w:leader="dot" w:pos="8306"/>
        </w:tabs>
      </w:pPr>
      <w:hyperlink w:anchor="_Toc24012" w:history="1">
        <w:r>
          <w:rPr>
            <w:rFonts w:ascii="仿宋" w:eastAsia="仿宋" w:hAnsi="仿宋" w:cs="仿宋" w:hint="eastAsia"/>
            <w:lang w:eastAsia="zh-CN"/>
          </w:rPr>
          <w:t>(一)、文档编制与审查</w:t>
        </w:r>
        <w:r>
          <w:tab/>
        </w:r>
        <w:r>
          <w:fldChar w:fldCharType="begin"/>
        </w:r>
        <w:r>
          <w:instrText xml:space="preserve"> PAGEREF _Toc24012 \h </w:instrText>
        </w:r>
        <w:r>
          <w:fldChar w:fldCharType="separate"/>
        </w:r>
        <w:r>
          <w:t>6</w:t>
        </w:r>
        <w:r>
          <w:fldChar w:fldCharType="end"/>
        </w:r>
      </w:hyperlink>
    </w:p>
    <w:p>
      <w:pPr>
        <w:pStyle w:val="TOC2"/>
        <w:tabs>
          <w:tab w:val="right" w:leader="dot" w:pos="8306"/>
        </w:tabs>
      </w:pPr>
      <w:hyperlink w:anchor="_Toc238" w:history="1">
        <w:r>
          <w:rPr>
            <w:rFonts w:ascii="仿宋" w:eastAsia="仿宋" w:hAnsi="仿宋" w:cs="仿宋" w:hint="eastAsia"/>
            <w:lang w:eastAsia="zh-CN"/>
          </w:rPr>
          <w:t>(二)、文档发布与分发</w:t>
        </w:r>
        <w:r>
          <w:tab/>
        </w:r>
        <w:r>
          <w:fldChar w:fldCharType="begin"/>
        </w:r>
        <w:r>
          <w:instrText xml:space="preserve"> PAGEREF _Toc238 \h </w:instrText>
        </w:r>
        <w:r>
          <w:fldChar w:fldCharType="separate"/>
        </w:r>
        <w:r>
          <w:t>7</w:t>
        </w:r>
        <w:r>
          <w:fldChar w:fldCharType="end"/>
        </w:r>
      </w:hyperlink>
    </w:p>
    <w:p>
      <w:pPr>
        <w:pStyle w:val="TOC2"/>
        <w:tabs>
          <w:tab w:val="right" w:leader="dot" w:pos="8306"/>
        </w:tabs>
      </w:pPr>
      <w:hyperlink w:anchor="_Toc19397" w:history="1">
        <w:r>
          <w:rPr>
            <w:rFonts w:ascii="仿宋" w:eastAsia="仿宋" w:hAnsi="仿宋" w:cs="仿宋" w:hint="eastAsia"/>
            <w:lang w:eastAsia="zh-CN"/>
          </w:rPr>
          <w:t>(三)、文档存档与归档</w:t>
        </w:r>
        <w:r>
          <w:tab/>
        </w:r>
        <w:r>
          <w:fldChar w:fldCharType="begin"/>
        </w:r>
        <w:r>
          <w:instrText xml:space="preserve"> PAGEREF _Toc19397 \h </w:instrText>
        </w:r>
        <w:r>
          <w:fldChar w:fldCharType="separate"/>
        </w:r>
        <w:r>
          <w:t>8</w:t>
        </w:r>
        <w:r>
          <w:fldChar w:fldCharType="end"/>
        </w:r>
      </w:hyperlink>
    </w:p>
    <w:p>
      <w:pPr>
        <w:pStyle w:val="TOC1"/>
        <w:tabs>
          <w:tab w:val="right" w:leader="dot" w:pos="8306"/>
        </w:tabs>
      </w:pPr>
      <w:hyperlink w:anchor="_Toc16054" w:history="1">
        <w:r>
          <w:rPr>
            <w:rFonts w:ascii="仿宋" w:eastAsia="仿宋" w:hAnsi="仿宋" w:cs="仿宋" w:hint="eastAsia"/>
            <w:lang w:eastAsia="zh-CN"/>
          </w:rPr>
          <w:t>三、金融软件项目可持续发展</w:t>
        </w:r>
        <w:r>
          <w:tab/>
        </w:r>
        <w:r>
          <w:fldChar w:fldCharType="begin"/>
        </w:r>
        <w:r>
          <w:instrText xml:space="preserve"> PAGEREF _Toc16054 \h </w:instrText>
        </w:r>
        <w:r>
          <w:fldChar w:fldCharType="separate"/>
        </w:r>
        <w:r>
          <w:t>9</w:t>
        </w:r>
        <w:r>
          <w:fldChar w:fldCharType="end"/>
        </w:r>
      </w:hyperlink>
    </w:p>
    <w:p>
      <w:pPr>
        <w:pStyle w:val="TOC2"/>
        <w:tabs>
          <w:tab w:val="right" w:leader="dot" w:pos="8306"/>
        </w:tabs>
      </w:pPr>
      <w:hyperlink w:anchor="_Toc23284" w:history="1">
        <w:r>
          <w:rPr>
            <w:rFonts w:ascii="仿宋" w:eastAsia="仿宋" w:hAnsi="仿宋" w:cs="仿宋" w:hint="eastAsia"/>
            <w:lang w:eastAsia="zh-CN"/>
          </w:rPr>
          <w:t>(一)、可持续战略与实践</w:t>
        </w:r>
        <w:r>
          <w:tab/>
        </w:r>
        <w:r>
          <w:fldChar w:fldCharType="begin"/>
        </w:r>
        <w:r>
          <w:instrText xml:space="preserve"> PAGEREF _Toc23284 \h </w:instrText>
        </w:r>
        <w:r>
          <w:fldChar w:fldCharType="separate"/>
        </w:r>
        <w:r>
          <w:t>9</w:t>
        </w:r>
        <w:r>
          <w:fldChar w:fldCharType="end"/>
        </w:r>
      </w:hyperlink>
    </w:p>
    <w:p>
      <w:pPr>
        <w:pStyle w:val="TOC2"/>
        <w:tabs>
          <w:tab w:val="right" w:leader="dot" w:pos="8306"/>
        </w:tabs>
      </w:pPr>
      <w:hyperlink w:anchor="_Toc6328" w:history="1">
        <w:r>
          <w:rPr>
            <w:rFonts w:ascii="仿宋" w:eastAsia="仿宋" w:hAnsi="仿宋" w:cs="仿宋" w:hint="eastAsia"/>
            <w:lang w:eastAsia="zh-CN"/>
          </w:rPr>
          <w:t>(二)、环保与社会责任</w:t>
        </w:r>
        <w:r>
          <w:tab/>
        </w:r>
        <w:r>
          <w:fldChar w:fldCharType="begin"/>
        </w:r>
        <w:r>
          <w:instrText xml:space="preserve"> PAGEREF _Toc6328 \h </w:instrText>
        </w:r>
        <w:r>
          <w:fldChar w:fldCharType="separate"/>
        </w:r>
        <w:r>
          <w:t>10</w:t>
        </w:r>
        <w:r>
          <w:fldChar w:fldCharType="end"/>
        </w:r>
      </w:hyperlink>
    </w:p>
    <w:p>
      <w:pPr>
        <w:pStyle w:val="TOC1"/>
        <w:tabs>
          <w:tab w:val="right" w:leader="dot" w:pos="8306"/>
        </w:tabs>
      </w:pPr>
      <w:hyperlink w:anchor="_Toc4835" w:history="1">
        <w:r>
          <w:rPr>
            <w:rFonts w:ascii="仿宋" w:eastAsia="仿宋" w:hAnsi="仿宋" w:cs="仿宋" w:hint="eastAsia"/>
            <w:lang w:eastAsia="zh-CN"/>
          </w:rPr>
          <w:t>四、金融软件项目概论</w:t>
        </w:r>
        <w:r>
          <w:tab/>
        </w:r>
        <w:r>
          <w:fldChar w:fldCharType="begin"/>
        </w:r>
        <w:r>
          <w:instrText xml:space="preserve"> PAGEREF _Toc4835 \h </w:instrText>
        </w:r>
        <w:r>
          <w:fldChar w:fldCharType="separate"/>
        </w:r>
        <w:r>
          <w:t>11</w:t>
        </w:r>
        <w:r>
          <w:fldChar w:fldCharType="end"/>
        </w:r>
      </w:hyperlink>
    </w:p>
    <w:p>
      <w:pPr>
        <w:pStyle w:val="TOC2"/>
        <w:tabs>
          <w:tab w:val="right" w:leader="dot" w:pos="8306"/>
        </w:tabs>
      </w:pPr>
      <w:hyperlink w:anchor="_Toc2350" w:history="1">
        <w:r>
          <w:rPr>
            <w:rFonts w:ascii="仿宋" w:eastAsia="仿宋" w:hAnsi="仿宋" w:cs="仿宋" w:hint="eastAsia"/>
            <w:lang w:eastAsia="zh-CN"/>
          </w:rPr>
          <w:t>(一)、金融软件项目概况</w:t>
        </w:r>
        <w:r>
          <w:tab/>
        </w:r>
        <w:r>
          <w:fldChar w:fldCharType="begin"/>
        </w:r>
        <w:r>
          <w:instrText xml:space="preserve"> PAGEREF _Toc2350 \h </w:instrText>
        </w:r>
        <w:r>
          <w:fldChar w:fldCharType="separate"/>
        </w:r>
        <w:r>
          <w:t>11</w:t>
        </w:r>
        <w:r>
          <w:fldChar w:fldCharType="end"/>
        </w:r>
      </w:hyperlink>
    </w:p>
    <w:p>
      <w:pPr>
        <w:pStyle w:val="TOC2"/>
        <w:tabs>
          <w:tab w:val="right" w:leader="dot" w:pos="8306"/>
        </w:tabs>
      </w:pPr>
      <w:hyperlink w:anchor="_Toc14933" w:history="1">
        <w:r>
          <w:rPr>
            <w:rFonts w:ascii="仿宋" w:eastAsia="仿宋" w:hAnsi="仿宋" w:cs="仿宋" w:hint="eastAsia"/>
            <w:lang w:eastAsia="zh-CN"/>
          </w:rPr>
          <w:t>(二)、金融软件项目目标</w:t>
        </w:r>
        <w:r>
          <w:tab/>
        </w:r>
        <w:r>
          <w:fldChar w:fldCharType="begin"/>
        </w:r>
        <w:r>
          <w:instrText xml:space="preserve"> PAGEREF _Toc14933 \h </w:instrText>
        </w:r>
        <w:r>
          <w:fldChar w:fldCharType="separate"/>
        </w:r>
        <w:r>
          <w:t>13</w:t>
        </w:r>
        <w:r>
          <w:fldChar w:fldCharType="end"/>
        </w:r>
      </w:hyperlink>
    </w:p>
    <w:p>
      <w:pPr>
        <w:pStyle w:val="TOC2"/>
        <w:tabs>
          <w:tab w:val="right" w:leader="dot" w:pos="8306"/>
        </w:tabs>
      </w:pPr>
      <w:hyperlink w:anchor="_Toc25469" w:history="1">
        <w:r>
          <w:rPr>
            <w:rFonts w:ascii="仿宋" w:eastAsia="仿宋" w:hAnsi="仿宋" w:cs="仿宋" w:hint="eastAsia"/>
            <w:lang w:eastAsia="zh-CN"/>
          </w:rPr>
          <w:t>(三)、金融软件项目提出的理由</w:t>
        </w:r>
        <w:r>
          <w:tab/>
        </w:r>
        <w:r>
          <w:fldChar w:fldCharType="begin"/>
        </w:r>
        <w:r>
          <w:instrText xml:space="preserve"> PAGEREF _Toc25469 \h </w:instrText>
        </w:r>
        <w:r>
          <w:fldChar w:fldCharType="separate"/>
        </w:r>
        <w:r>
          <w:t>14</w:t>
        </w:r>
        <w:r>
          <w:fldChar w:fldCharType="end"/>
        </w:r>
      </w:hyperlink>
    </w:p>
    <w:p>
      <w:pPr>
        <w:pStyle w:val="TOC2"/>
        <w:tabs>
          <w:tab w:val="right" w:leader="dot" w:pos="8306"/>
        </w:tabs>
      </w:pPr>
      <w:hyperlink w:anchor="_Toc2077" w:history="1">
        <w:r>
          <w:rPr>
            <w:rFonts w:ascii="仿宋" w:eastAsia="仿宋" w:hAnsi="仿宋" w:cs="仿宋" w:hint="eastAsia"/>
            <w:lang w:eastAsia="zh-CN"/>
          </w:rPr>
          <w:t>(四)、金融软件项目意义</w:t>
        </w:r>
        <w:r>
          <w:tab/>
        </w:r>
        <w:r>
          <w:fldChar w:fldCharType="begin"/>
        </w:r>
        <w:r>
          <w:instrText xml:space="preserve"> PAGEREF _Toc2077 \h </w:instrText>
        </w:r>
        <w:r>
          <w:fldChar w:fldCharType="separate"/>
        </w:r>
        <w:r>
          <w:t>16</w:t>
        </w:r>
        <w:r>
          <w:fldChar w:fldCharType="end"/>
        </w:r>
      </w:hyperlink>
    </w:p>
    <w:p>
      <w:pPr>
        <w:pStyle w:val="TOC2"/>
        <w:tabs>
          <w:tab w:val="right" w:leader="dot" w:pos="8306"/>
        </w:tabs>
      </w:pPr>
      <w:hyperlink w:anchor="_Toc30753" w:history="1">
        <w:r>
          <w:rPr>
            <w:rFonts w:ascii="仿宋" w:eastAsia="仿宋" w:hAnsi="仿宋" w:cs="仿宋" w:hint="eastAsia"/>
            <w:lang w:eastAsia="zh-CN"/>
          </w:rPr>
          <w:t>(五)、金融软件项目背景</w:t>
        </w:r>
        <w:r>
          <w:tab/>
        </w:r>
        <w:r>
          <w:fldChar w:fldCharType="begin"/>
        </w:r>
        <w:r>
          <w:instrText xml:space="preserve"> PAGEREF _Toc30753 \h </w:instrText>
        </w:r>
        <w:r>
          <w:fldChar w:fldCharType="separate"/>
        </w:r>
        <w:r>
          <w:t>16</w:t>
        </w:r>
        <w:r>
          <w:fldChar w:fldCharType="end"/>
        </w:r>
      </w:hyperlink>
    </w:p>
    <w:p>
      <w:pPr>
        <w:pStyle w:val="TOC1"/>
        <w:tabs>
          <w:tab w:val="right" w:leader="dot" w:pos="8306"/>
        </w:tabs>
      </w:pPr>
      <w:hyperlink w:anchor="_Toc5085" w:history="1">
        <w:r>
          <w:rPr>
            <w:rFonts w:ascii="仿宋" w:eastAsia="仿宋" w:hAnsi="仿宋" w:cs="仿宋" w:hint="eastAsia"/>
            <w:lang w:eastAsia="zh-CN"/>
          </w:rPr>
          <w:t>五、金融软件项目选址可行性分析</w:t>
        </w:r>
        <w:r>
          <w:tab/>
        </w:r>
        <w:r>
          <w:fldChar w:fldCharType="begin"/>
        </w:r>
        <w:r>
          <w:instrText xml:space="preserve"> PAGEREF _Toc5085 \h </w:instrText>
        </w:r>
        <w:r>
          <w:fldChar w:fldCharType="separate"/>
        </w:r>
        <w:r>
          <w:t>17</w:t>
        </w:r>
        <w:r>
          <w:fldChar w:fldCharType="end"/>
        </w:r>
      </w:hyperlink>
    </w:p>
    <w:p>
      <w:pPr>
        <w:pStyle w:val="TOC2"/>
        <w:tabs>
          <w:tab w:val="right" w:leader="dot" w:pos="8306"/>
        </w:tabs>
      </w:pPr>
      <w:hyperlink w:anchor="_Toc11521" w:history="1">
        <w:r>
          <w:rPr>
            <w:rFonts w:ascii="仿宋" w:eastAsia="仿宋" w:hAnsi="仿宋" w:cs="仿宋" w:hint="eastAsia"/>
            <w:lang w:eastAsia="zh-CN"/>
          </w:rPr>
          <w:t>(一)、金融软件项目选址</w:t>
        </w:r>
        <w:r>
          <w:tab/>
        </w:r>
        <w:r>
          <w:fldChar w:fldCharType="begin"/>
        </w:r>
        <w:r>
          <w:instrText xml:space="preserve"> PAGEREF _Toc11521 \h </w:instrText>
        </w:r>
        <w:r>
          <w:fldChar w:fldCharType="separate"/>
        </w:r>
        <w:r>
          <w:t>17</w:t>
        </w:r>
        <w:r>
          <w:fldChar w:fldCharType="end"/>
        </w:r>
      </w:hyperlink>
    </w:p>
    <w:p>
      <w:pPr>
        <w:pStyle w:val="TOC2"/>
        <w:tabs>
          <w:tab w:val="right" w:leader="dot" w:pos="8306"/>
        </w:tabs>
      </w:pPr>
      <w:hyperlink w:anchor="_Toc19839" w:history="1">
        <w:r>
          <w:rPr>
            <w:rFonts w:ascii="仿宋" w:eastAsia="仿宋" w:hAnsi="仿宋" w:cs="仿宋" w:hint="eastAsia"/>
            <w:lang w:eastAsia="zh-CN"/>
          </w:rPr>
          <w:t>(二)、用地控制指标</w:t>
        </w:r>
        <w:r>
          <w:tab/>
        </w:r>
        <w:r>
          <w:fldChar w:fldCharType="begin"/>
        </w:r>
        <w:r>
          <w:instrText xml:space="preserve"> PAGEREF _Toc19839 \h </w:instrText>
        </w:r>
        <w:r>
          <w:fldChar w:fldCharType="separate"/>
        </w:r>
        <w:r>
          <w:t>17</w:t>
        </w:r>
        <w:r>
          <w:fldChar w:fldCharType="end"/>
        </w:r>
      </w:hyperlink>
    </w:p>
    <w:p>
      <w:pPr>
        <w:pStyle w:val="TOC2"/>
        <w:tabs>
          <w:tab w:val="right" w:leader="dot" w:pos="8306"/>
        </w:tabs>
      </w:pPr>
      <w:hyperlink w:anchor="_Toc21881" w:history="1">
        <w:r>
          <w:rPr>
            <w:rFonts w:ascii="仿宋" w:eastAsia="仿宋" w:hAnsi="仿宋" w:cs="仿宋" w:hint="eastAsia"/>
            <w:lang w:eastAsia="zh-CN"/>
          </w:rPr>
          <w:t>(三)、节约用地措施</w:t>
        </w:r>
        <w:r>
          <w:tab/>
        </w:r>
        <w:r>
          <w:fldChar w:fldCharType="begin"/>
        </w:r>
        <w:r>
          <w:instrText xml:space="preserve"> PAGEREF _Toc21881 \h </w:instrText>
        </w:r>
        <w:r>
          <w:fldChar w:fldCharType="separate"/>
        </w:r>
        <w:r>
          <w:t>19</w:t>
        </w:r>
        <w:r>
          <w:fldChar w:fldCharType="end"/>
        </w:r>
      </w:hyperlink>
    </w:p>
    <w:p>
      <w:pPr>
        <w:pStyle w:val="TOC2"/>
        <w:tabs>
          <w:tab w:val="right" w:leader="dot" w:pos="8306"/>
        </w:tabs>
      </w:pPr>
      <w:hyperlink w:anchor="_Toc14752" w:history="1">
        <w:r>
          <w:rPr>
            <w:rFonts w:ascii="仿宋" w:eastAsia="仿宋" w:hAnsi="仿宋" w:cs="仿宋" w:hint="eastAsia"/>
            <w:lang w:eastAsia="zh-CN"/>
          </w:rPr>
          <w:t>(四)、总图布置方案</w:t>
        </w:r>
        <w:r>
          <w:tab/>
        </w:r>
        <w:r>
          <w:fldChar w:fldCharType="begin"/>
        </w:r>
        <w:r>
          <w:instrText xml:space="preserve"> PAGEREF _Toc14752 \h </w:instrText>
        </w:r>
        <w:r>
          <w:fldChar w:fldCharType="separate"/>
        </w:r>
        <w:r>
          <w:t>20</w:t>
        </w:r>
        <w:r>
          <w:fldChar w:fldCharType="end"/>
        </w:r>
      </w:hyperlink>
    </w:p>
    <w:p>
      <w:pPr>
        <w:pStyle w:val="TOC2"/>
        <w:tabs>
          <w:tab w:val="right" w:leader="dot" w:pos="8306"/>
        </w:tabs>
      </w:pPr>
      <w:hyperlink w:anchor="_Toc12185" w:history="1">
        <w:r>
          <w:rPr>
            <w:rFonts w:ascii="仿宋" w:eastAsia="仿宋" w:hAnsi="仿宋" w:cs="仿宋" w:hint="eastAsia"/>
            <w:lang w:eastAsia="zh-CN"/>
          </w:rPr>
          <w:t>(五)、选址综合评价</w:t>
        </w:r>
        <w:r>
          <w:tab/>
        </w:r>
        <w:r>
          <w:fldChar w:fldCharType="begin"/>
        </w:r>
        <w:r>
          <w:instrText xml:space="preserve"> PAGEREF _Toc12185 \h </w:instrText>
        </w:r>
        <w:r>
          <w:fldChar w:fldCharType="separate"/>
        </w:r>
        <w:r>
          <w:t>21</w:t>
        </w:r>
        <w:r>
          <w:fldChar w:fldCharType="end"/>
        </w:r>
      </w:hyperlink>
    </w:p>
    <w:p>
      <w:pPr>
        <w:pStyle w:val="TOC1"/>
        <w:tabs>
          <w:tab w:val="right" w:leader="dot" w:pos="8306"/>
        </w:tabs>
      </w:pPr>
      <w:hyperlink w:anchor="_Toc25170" w:history="1">
        <w:r>
          <w:rPr>
            <w:rFonts w:ascii="仿宋" w:eastAsia="仿宋" w:hAnsi="仿宋" w:cs="仿宋" w:hint="eastAsia"/>
            <w:lang w:eastAsia="zh-CN"/>
          </w:rPr>
          <w:t>六、工艺说明</w:t>
        </w:r>
        <w:r>
          <w:tab/>
        </w:r>
        <w:r>
          <w:fldChar w:fldCharType="begin"/>
        </w:r>
        <w:r>
          <w:instrText xml:space="preserve"> PAGEREF _Toc25170 \h </w:instrText>
        </w:r>
        <w:r>
          <w:fldChar w:fldCharType="separate"/>
        </w:r>
        <w:r>
          <w:t>23</w:t>
        </w:r>
        <w:r>
          <w:fldChar w:fldCharType="end"/>
        </w:r>
      </w:hyperlink>
    </w:p>
    <w:p>
      <w:pPr>
        <w:pStyle w:val="TOC2"/>
        <w:tabs>
          <w:tab w:val="right" w:leader="dot" w:pos="8306"/>
        </w:tabs>
      </w:pPr>
      <w:hyperlink w:anchor="_Toc22631" w:history="1">
        <w:r>
          <w:rPr>
            <w:rFonts w:ascii="仿宋" w:eastAsia="仿宋" w:hAnsi="仿宋" w:cs="仿宋" w:hint="eastAsia"/>
            <w:lang w:eastAsia="zh-CN"/>
          </w:rPr>
          <w:t>(一)、技术管理特点</w:t>
        </w:r>
        <w:r>
          <w:tab/>
        </w:r>
        <w:r>
          <w:fldChar w:fldCharType="begin"/>
        </w:r>
        <w:r>
          <w:instrText xml:space="preserve"> PAGEREF _Toc22631 \h </w:instrText>
        </w:r>
        <w:r>
          <w:fldChar w:fldCharType="separate"/>
        </w:r>
        <w:r>
          <w:t>23</w:t>
        </w:r>
        <w:r>
          <w:fldChar w:fldCharType="end"/>
        </w:r>
      </w:hyperlink>
    </w:p>
    <w:p>
      <w:pPr>
        <w:pStyle w:val="TOC2"/>
        <w:tabs>
          <w:tab w:val="right" w:leader="dot" w:pos="8306"/>
        </w:tabs>
      </w:pPr>
      <w:hyperlink w:anchor="_Toc9943" w:history="1">
        <w:r>
          <w:rPr>
            <w:rFonts w:ascii="仿宋" w:eastAsia="仿宋" w:hAnsi="仿宋" w:cs="仿宋" w:hint="eastAsia"/>
            <w:lang w:eastAsia="zh-CN"/>
          </w:rPr>
          <w:t>(二)、金融软件项目工艺技术设计方案</w:t>
        </w:r>
        <w:r>
          <w:tab/>
        </w:r>
        <w:r>
          <w:fldChar w:fldCharType="begin"/>
        </w:r>
        <w:r>
          <w:instrText xml:space="preserve"> PAGEREF _Toc9943 \h </w:instrText>
        </w:r>
        <w:r>
          <w:fldChar w:fldCharType="separate"/>
        </w:r>
        <w:r>
          <w:t>24</w:t>
        </w:r>
        <w:r>
          <w:fldChar w:fldCharType="end"/>
        </w:r>
      </w:hyperlink>
    </w:p>
    <w:p>
      <w:pPr>
        <w:pStyle w:val="TOC2"/>
        <w:tabs>
          <w:tab w:val="right" w:leader="dot" w:pos="8306"/>
        </w:tabs>
      </w:pPr>
      <w:hyperlink w:anchor="_Toc22312" w:history="1">
        <w:r>
          <w:rPr>
            <w:rFonts w:ascii="仿宋" w:eastAsia="仿宋" w:hAnsi="仿宋" w:cs="仿宋" w:hint="eastAsia"/>
            <w:lang w:eastAsia="zh-CN"/>
          </w:rPr>
          <w:t>(三)、设备选型方案</w:t>
        </w:r>
        <w:r>
          <w:tab/>
        </w:r>
        <w:r>
          <w:fldChar w:fldCharType="begin"/>
        </w:r>
        <w:r>
          <w:instrText xml:space="preserve"> PAGEREF _Toc22312 \h </w:instrText>
        </w:r>
        <w:r>
          <w:fldChar w:fldCharType="separate"/>
        </w:r>
        <w:r>
          <w:t>25</w:t>
        </w:r>
        <w:r>
          <w:fldChar w:fldCharType="end"/>
        </w:r>
      </w:hyperlink>
    </w:p>
    <w:p>
      <w:pPr>
        <w:pStyle w:val="TOC1"/>
        <w:tabs>
          <w:tab w:val="right" w:leader="dot" w:pos="8306"/>
        </w:tabs>
      </w:pPr>
      <w:hyperlink w:anchor="_Toc10819" w:history="1">
        <w:r>
          <w:rPr>
            <w:rFonts w:ascii="仿宋" w:eastAsia="仿宋" w:hAnsi="仿宋" w:cs="仿宋" w:hint="eastAsia"/>
            <w:lang w:eastAsia="zh-CN"/>
          </w:rPr>
          <w:t>七、金融软件项目环境影响分析</w:t>
        </w:r>
        <w:r>
          <w:tab/>
        </w:r>
        <w:r>
          <w:fldChar w:fldCharType="begin"/>
        </w:r>
        <w:r>
          <w:instrText xml:space="preserve"> PAGEREF _Toc10819 \h </w:instrText>
        </w:r>
        <w:r>
          <w:fldChar w:fldCharType="separate"/>
        </w:r>
        <w:r>
          <w:t>26</w:t>
        </w:r>
        <w:r>
          <w:fldChar w:fldCharType="end"/>
        </w:r>
      </w:hyperlink>
    </w:p>
    <w:p>
      <w:pPr>
        <w:pStyle w:val="TOC2"/>
        <w:tabs>
          <w:tab w:val="right" w:leader="dot" w:pos="8306"/>
        </w:tabs>
      </w:pPr>
      <w:hyperlink w:anchor="_Toc8187" w:history="1">
        <w:r>
          <w:rPr>
            <w:rFonts w:ascii="仿宋" w:eastAsia="仿宋" w:hAnsi="仿宋" w:cs="仿宋" w:hint="eastAsia"/>
            <w:lang w:eastAsia="zh-CN"/>
          </w:rPr>
          <w:t>(一)、建设区域环境质量现状</w:t>
        </w:r>
        <w:r>
          <w:tab/>
        </w:r>
        <w:r>
          <w:fldChar w:fldCharType="begin"/>
        </w:r>
        <w:r>
          <w:instrText xml:space="preserve"> PAGEREF _Toc8187 \h </w:instrText>
        </w:r>
        <w:r>
          <w:fldChar w:fldCharType="separate"/>
        </w:r>
        <w:r>
          <w:t>26</w:t>
        </w:r>
        <w:r>
          <w:fldChar w:fldCharType="end"/>
        </w:r>
      </w:hyperlink>
    </w:p>
    <w:p>
      <w:pPr>
        <w:pStyle w:val="TOC2"/>
        <w:tabs>
          <w:tab w:val="right" w:leader="dot" w:pos="8306"/>
        </w:tabs>
      </w:pPr>
      <w:hyperlink w:anchor="_Toc24617" w:history="1">
        <w:r>
          <w:rPr>
            <w:rFonts w:ascii="仿宋" w:eastAsia="仿宋" w:hAnsi="仿宋" w:cs="仿宋" w:hint="eastAsia"/>
            <w:lang w:eastAsia="zh-CN"/>
          </w:rPr>
          <w:t>(二)、建设期环境保护</w:t>
        </w:r>
        <w:r>
          <w:tab/>
        </w:r>
        <w:r>
          <w:fldChar w:fldCharType="begin"/>
        </w:r>
        <w:r>
          <w:instrText xml:space="preserve"> PAGEREF _Toc24617 \h </w:instrText>
        </w:r>
        <w:r>
          <w:fldChar w:fldCharType="separate"/>
        </w:r>
        <w:r>
          <w:t>28</w:t>
        </w:r>
        <w:r>
          <w:fldChar w:fldCharType="end"/>
        </w:r>
      </w:hyperlink>
    </w:p>
    <w:p>
      <w:pPr>
        <w:pStyle w:val="TOC2"/>
        <w:tabs>
          <w:tab w:val="right" w:leader="dot" w:pos="8306"/>
        </w:tabs>
      </w:pPr>
      <w:hyperlink w:anchor="_Toc12365" w:history="1">
        <w:r>
          <w:rPr>
            <w:rFonts w:ascii="仿宋" w:eastAsia="仿宋" w:hAnsi="仿宋" w:cs="仿宋" w:hint="eastAsia"/>
            <w:lang w:eastAsia="zh-CN"/>
          </w:rPr>
          <w:t>(三)、运营期环境保护</w:t>
        </w:r>
        <w:r>
          <w:tab/>
        </w:r>
        <w:r>
          <w:fldChar w:fldCharType="begin"/>
        </w:r>
        <w:r>
          <w:instrText xml:space="preserve"> PAGEREF _Toc12365 \h </w:instrText>
        </w:r>
        <w:r>
          <w:fldChar w:fldCharType="separate"/>
        </w:r>
        <w:r>
          <w:t>29</w:t>
        </w:r>
        <w:r>
          <w:fldChar w:fldCharType="end"/>
        </w:r>
      </w:hyperlink>
    </w:p>
    <w:p>
      <w:pPr>
        <w:pStyle w:val="TOC2"/>
        <w:tabs>
          <w:tab w:val="right" w:leader="dot" w:pos="8306"/>
        </w:tabs>
      </w:pPr>
      <w:hyperlink w:anchor="_Toc28610" w:history="1">
        <w:r>
          <w:rPr>
            <w:rFonts w:ascii="仿宋" w:eastAsia="仿宋" w:hAnsi="仿宋" w:cs="仿宋" w:hint="eastAsia"/>
            <w:lang w:eastAsia="zh-CN"/>
          </w:rPr>
          <w:t>(四)、金融软件项目建设对区域经济的影响</w:t>
        </w:r>
        <w:r>
          <w:tab/>
        </w:r>
        <w:r>
          <w:fldChar w:fldCharType="begin"/>
        </w:r>
        <w:r>
          <w:instrText xml:space="preserve"> PAGEREF _Toc28610 \h </w:instrText>
        </w:r>
        <w:r>
          <w:fldChar w:fldCharType="separate"/>
        </w:r>
        <w:r>
          <w:t>31</w:t>
        </w:r>
        <w:r>
          <w:fldChar w:fldCharType="end"/>
        </w:r>
      </w:hyperlink>
    </w:p>
    <w:p>
      <w:pPr>
        <w:pStyle w:val="TOC2"/>
        <w:tabs>
          <w:tab w:val="right" w:leader="dot" w:pos="8306"/>
        </w:tabs>
      </w:pPr>
      <w:hyperlink w:anchor="_Toc15346" w:history="1">
        <w:r>
          <w:rPr>
            <w:rFonts w:ascii="仿宋" w:eastAsia="仿宋" w:hAnsi="仿宋" w:cs="仿宋" w:hint="eastAsia"/>
            <w:lang w:eastAsia="zh-CN"/>
          </w:rPr>
          <w:t>(五)、废弃物处理</w:t>
        </w:r>
        <w:r>
          <w:tab/>
        </w:r>
        <w:r>
          <w:fldChar w:fldCharType="begin"/>
        </w:r>
        <w:r>
          <w:instrText xml:space="preserve"> PAGEREF _Toc15346 \h </w:instrText>
        </w:r>
        <w:r>
          <w:fldChar w:fldCharType="separate"/>
        </w:r>
        <w:r>
          <w:t>32</w:t>
        </w:r>
        <w:r>
          <w:fldChar w:fldCharType="end"/>
        </w:r>
      </w:hyperlink>
    </w:p>
    <w:p>
      <w:pPr>
        <w:pStyle w:val="TOC2"/>
        <w:tabs>
          <w:tab w:val="right" w:leader="dot" w:pos="8306"/>
        </w:tabs>
      </w:pPr>
      <w:hyperlink w:anchor="_Toc10538" w:history="1">
        <w:r>
          <w:rPr>
            <w:rFonts w:ascii="仿宋" w:eastAsia="仿宋" w:hAnsi="仿宋" w:cs="仿宋" w:hint="eastAsia"/>
            <w:lang w:eastAsia="zh-CN"/>
          </w:rPr>
          <w:t>(六)、特殊环境影响分析</w:t>
        </w:r>
        <w:r>
          <w:tab/>
        </w:r>
        <w:r>
          <w:fldChar w:fldCharType="begin"/>
        </w:r>
        <w:r>
          <w:instrText xml:space="preserve"> PAGEREF _Toc10538 \h </w:instrText>
        </w:r>
        <w:r>
          <w:fldChar w:fldCharType="separate"/>
        </w:r>
        <w:r>
          <w:t>34</w:t>
        </w:r>
        <w:r>
          <w:fldChar w:fldCharType="end"/>
        </w:r>
      </w:hyperlink>
    </w:p>
    <w:p>
      <w:pPr>
        <w:pStyle w:val="TOC2"/>
        <w:tabs>
          <w:tab w:val="right" w:leader="dot" w:pos="8306"/>
        </w:tabs>
      </w:pPr>
      <w:hyperlink w:anchor="_Toc22491" w:history="1">
        <w:r>
          <w:rPr>
            <w:rFonts w:ascii="仿宋" w:eastAsia="仿宋" w:hAnsi="仿宋" w:cs="仿宋" w:hint="eastAsia"/>
            <w:lang w:eastAsia="zh-CN"/>
          </w:rPr>
          <w:t>(七)、清洁生产</w:t>
        </w:r>
        <w:r>
          <w:tab/>
        </w:r>
        <w:r>
          <w:fldChar w:fldCharType="begin"/>
        </w:r>
        <w:r>
          <w:instrText xml:space="preserve"> PAGEREF _Toc22491 \h </w:instrText>
        </w:r>
        <w:r>
          <w:fldChar w:fldCharType="separate"/>
        </w:r>
        <w:r>
          <w:t>35</w:t>
        </w:r>
        <w:r>
          <w:fldChar w:fldCharType="end"/>
        </w:r>
      </w:hyperlink>
    </w:p>
    <w:p>
      <w:pPr>
        <w:pStyle w:val="TOC2"/>
        <w:tabs>
          <w:tab w:val="right" w:leader="dot" w:pos="8306"/>
        </w:tabs>
      </w:pPr>
      <w:hyperlink w:anchor="_Toc26025" w:history="1">
        <w:r>
          <w:rPr>
            <w:rFonts w:ascii="仿宋" w:eastAsia="仿宋" w:hAnsi="仿宋" w:cs="仿宋" w:hint="eastAsia"/>
            <w:lang w:eastAsia="zh-CN"/>
          </w:rPr>
          <w:t>(八)、环境保护综合评价</w:t>
        </w:r>
        <w:r>
          <w:tab/>
        </w:r>
        <w:r>
          <w:fldChar w:fldCharType="begin"/>
        </w:r>
        <w:r>
          <w:instrText xml:space="preserve"> PAGEREF _Toc26025 \h </w:instrText>
        </w:r>
        <w:r>
          <w:fldChar w:fldCharType="separate"/>
        </w:r>
        <w:r>
          <w:t>36</w:t>
        </w:r>
        <w:r>
          <w:fldChar w:fldCharType="end"/>
        </w:r>
      </w:hyperlink>
    </w:p>
    <w:p>
      <w:pPr>
        <w:pStyle w:val="TOC1"/>
        <w:tabs>
          <w:tab w:val="right" w:leader="dot" w:pos="8306"/>
        </w:tabs>
      </w:pPr>
      <w:hyperlink w:anchor="_Toc14287" w:history="1">
        <w:r>
          <w:rPr>
            <w:rFonts w:ascii="仿宋" w:eastAsia="仿宋" w:hAnsi="仿宋" w:cs="仿宋" w:hint="eastAsia"/>
            <w:lang w:eastAsia="zh-CN"/>
          </w:rPr>
          <w:t>八、金融软件项目人力资源管理</w:t>
        </w:r>
        <w:r>
          <w:tab/>
        </w:r>
        <w:r>
          <w:fldChar w:fldCharType="begin"/>
        </w:r>
        <w:r>
          <w:instrText xml:space="preserve"> PAGEREF _Toc14287 \h </w:instrText>
        </w:r>
        <w:r>
          <w:fldChar w:fldCharType="separate"/>
        </w:r>
        <w:r>
          <w:t>37</w:t>
        </w:r>
        <w:r>
          <w:fldChar w:fldCharType="end"/>
        </w:r>
      </w:hyperlink>
    </w:p>
    <w:p>
      <w:pPr>
        <w:pStyle w:val="TOC2"/>
        <w:tabs>
          <w:tab w:val="right" w:leader="dot" w:pos="8306"/>
        </w:tabs>
      </w:pPr>
      <w:hyperlink w:anchor="_Toc13090" w:history="1">
        <w:r>
          <w:rPr>
            <w:rFonts w:ascii="仿宋" w:eastAsia="仿宋" w:hAnsi="仿宋" w:cs="仿宋" w:hint="eastAsia"/>
            <w:lang w:eastAsia="zh-CN"/>
          </w:rPr>
          <w:t>(一)、建立健全的预算管理制度</w:t>
        </w:r>
        <w:r>
          <w:tab/>
        </w:r>
        <w:r>
          <w:fldChar w:fldCharType="begin"/>
        </w:r>
        <w:r>
          <w:instrText xml:space="preserve"> PAGEREF _Toc13090 \h </w:instrText>
        </w:r>
        <w:r>
          <w:fldChar w:fldCharType="separate"/>
        </w:r>
        <w:r>
          <w:t>37</w:t>
        </w:r>
        <w:r>
          <w:fldChar w:fldCharType="end"/>
        </w:r>
      </w:hyperlink>
    </w:p>
    <w:p>
      <w:pPr>
        <w:pStyle w:val="TOC2"/>
        <w:tabs>
          <w:tab w:val="right" w:leader="dot" w:pos="8306"/>
        </w:tabs>
      </w:pPr>
      <w:hyperlink w:anchor="_Toc32394" w:history="1">
        <w:r>
          <w:rPr>
            <w:rFonts w:ascii="仿宋" w:eastAsia="仿宋" w:hAnsi="仿宋" w:cs="仿宋" w:hint="eastAsia"/>
            <w:lang w:eastAsia="zh-CN"/>
          </w:rPr>
          <w:t>(二)、加强资金流动监控</w:t>
        </w:r>
        <w:r>
          <w:tab/>
        </w:r>
        <w:r>
          <w:fldChar w:fldCharType="begin"/>
        </w:r>
        <w:r>
          <w:instrText xml:space="preserve"> PAGEREF _Toc32394 \h </w:instrText>
        </w:r>
        <w:r>
          <w:fldChar w:fldCharType="separate"/>
        </w:r>
        <w:r>
          <w:t>39</w:t>
        </w:r>
        <w:r>
          <w:fldChar w:fldCharType="end"/>
        </w:r>
      </w:hyperlink>
    </w:p>
    <w:p>
      <w:pPr>
        <w:pStyle w:val="TOC2"/>
        <w:tabs>
          <w:tab w:val="right" w:leader="dot" w:pos="8306"/>
        </w:tabs>
      </w:pPr>
      <w:hyperlink w:anchor="_Toc27678" w:history="1">
        <w:r>
          <w:rPr>
            <w:rFonts w:ascii="仿宋" w:eastAsia="仿宋" w:hAnsi="仿宋" w:cs="仿宋" w:hint="eastAsia"/>
            <w:lang w:eastAsia="zh-CN"/>
          </w:rPr>
          <w:t>(三)、制定完善的风险控制机制</w:t>
        </w:r>
        <w:r>
          <w:tab/>
        </w:r>
        <w:r>
          <w:fldChar w:fldCharType="begin"/>
        </w:r>
        <w:r>
          <w:instrText xml:space="preserve"> PAGEREF _Toc27678 \h </w:instrText>
        </w:r>
        <w:r>
          <w:fldChar w:fldCharType="separate"/>
        </w:r>
        <w:r>
          <w:t>40</w:t>
        </w:r>
        <w:r>
          <w:fldChar w:fldCharType="end"/>
        </w:r>
      </w:hyperlink>
    </w:p>
    <w:p>
      <w:pPr>
        <w:pStyle w:val="TOC2"/>
        <w:tabs>
          <w:tab w:val="right" w:leader="dot" w:pos="8306"/>
        </w:tabs>
      </w:pPr>
      <w:hyperlink w:anchor="_Toc23597" w:history="1">
        <w:r>
          <w:rPr>
            <w:rFonts w:ascii="仿宋" w:eastAsia="仿宋" w:hAnsi="仿宋" w:cs="仿宋" w:hint="eastAsia"/>
            <w:lang w:eastAsia="zh-CN"/>
          </w:rPr>
          <w:t>(四)、优化成本管理</w:t>
        </w:r>
        <w:r>
          <w:tab/>
        </w:r>
        <w:r>
          <w:fldChar w:fldCharType="begin"/>
        </w:r>
        <w:r>
          <w:instrText xml:space="preserve"> PAGEREF _Toc23597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11" w:history="1">
        <w:r>
          <w:rPr>
            <w:rFonts w:ascii="仿宋" w:eastAsia="仿宋" w:hAnsi="仿宋" w:cs="仿宋" w:hint="eastAsia"/>
            <w:lang w:eastAsia="zh-CN"/>
          </w:rPr>
          <w:t>九、金融软件项目技术管理</w:t>
        </w:r>
        <w:r>
          <w:tab/>
        </w:r>
        <w:r>
          <w:fldChar w:fldCharType="begin"/>
        </w:r>
        <w:r>
          <w:instrText xml:space="preserve"> PAGEREF _Toc10511 \h </w:instrText>
        </w:r>
        <w:r>
          <w:fldChar w:fldCharType="separate"/>
        </w:r>
        <w:r>
          <w:t>42</w:t>
        </w:r>
        <w:r>
          <w:fldChar w:fldCharType="end"/>
        </w:r>
      </w:hyperlink>
    </w:p>
    <w:p>
      <w:pPr>
        <w:pStyle w:val="TOC2"/>
        <w:tabs>
          <w:tab w:val="right" w:leader="dot" w:pos="8306"/>
        </w:tabs>
      </w:pPr>
      <w:hyperlink w:anchor="_Toc21740" w:history="1">
        <w:r>
          <w:rPr>
            <w:rFonts w:ascii="仿宋" w:eastAsia="仿宋" w:hAnsi="仿宋" w:cs="仿宋" w:hint="eastAsia"/>
            <w:lang w:eastAsia="zh-CN"/>
          </w:rPr>
          <w:t>(一)、技术方案选用方向</w:t>
        </w:r>
        <w:r>
          <w:tab/>
        </w:r>
        <w:r>
          <w:fldChar w:fldCharType="begin"/>
        </w:r>
        <w:r>
          <w:instrText xml:space="preserve"> PAGEREF _Toc21740 \h </w:instrText>
        </w:r>
        <w:r>
          <w:fldChar w:fldCharType="separate"/>
        </w:r>
        <w:r>
          <w:t>42</w:t>
        </w:r>
        <w:r>
          <w:fldChar w:fldCharType="end"/>
        </w:r>
      </w:hyperlink>
    </w:p>
    <w:p>
      <w:pPr>
        <w:pStyle w:val="TOC2"/>
        <w:tabs>
          <w:tab w:val="right" w:leader="dot" w:pos="8306"/>
        </w:tabs>
      </w:pPr>
      <w:hyperlink w:anchor="_Toc7354" w:history="1">
        <w:r>
          <w:rPr>
            <w:rFonts w:ascii="仿宋" w:eastAsia="仿宋" w:hAnsi="仿宋" w:cs="仿宋" w:hint="eastAsia"/>
            <w:lang w:eastAsia="zh-CN"/>
          </w:rPr>
          <w:t>(二)、工艺技术方案选用原则</w:t>
        </w:r>
        <w:r>
          <w:tab/>
        </w:r>
        <w:r>
          <w:fldChar w:fldCharType="begin"/>
        </w:r>
        <w:r>
          <w:instrText xml:space="preserve"> PAGEREF _Toc7354 \h </w:instrText>
        </w:r>
        <w:r>
          <w:fldChar w:fldCharType="separate"/>
        </w:r>
        <w:r>
          <w:t>44</w:t>
        </w:r>
        <w:r>
          <w:fldChar w:fldCharType="end"/>
        </w:r>
      </w:hyperlink>
    </w:p>
    <w:p>
      <w:pPr>
        <w:pStyle w:val="TOC2"/>
        <w:tabs>
          <w:tab w:val="right" w:leader="dot" w:pos="8306"/>
        </w:tabs>
      </w:pPr>
      <w:hyperlink w:anchor="_Toc6739" w:history="1">
        <w:r>
          <w:rPr>
            <w:rFonts w:ascii="仿宋" w:eastAsia="仿宋" w:hAnsi="仿宋" w:cs="仿宋" w:hint="eastAsia"/>
            <w:lang w:eastAsia="zh-CN"/>
          </w:rPr>
          <w:t>(三)、工艺技术方案要求</w:t>
        </w:r>
        <w:r>
          <w:tab/>
        </w:r>
        <w:r>
          <w:fldChar w:fldCharType="begin"/>
        </w:r>
        <w:r>
          <w:instrText xml:space="preserve"> PAGEREF _Toc6739 \h </w:instrText>
        </w:r>
        <w:r>
          <w:fldChar w:fldCharType="separate"/>
        </w:r>
        <w:r>
          <w:t>46</w:t>
        </w:r>
        <w:r>
          <w:fldChar w:fldCharType="end"/>
        </w:r>
      </w:hyperlink>
    </w:p>
    <w:p>
      <w:pPr>
        <w:pStyle w:val="TOC1"/>
        <w:tabs>
          <w:tab w:val="right" w:leader="dot" w:pos="8306"/>
        </w:tabs>
      </w:pPr>
      <w:hyperlink w:anchor="_Toc15597" w:history="1">
        <w:r>
          <w:rPr>
            <w:rFonts w:ascii="仿宋" w:eastAsia="仿宋" w:hAnsi="仿宋" w:cs="仿宋" w:hint="eastAsia"/>
            <w:lang w:eastAsia="zh-CN"/>
          </w:rPr>
          <w:t>十、金融软件项目创新与研发</w:t>
        </w:r>
        <w:r>
          <w:tab/>
        </w:r>
        <w:r>
          <w:fldChar w:fldCharType="begin"/>
        </w:r>
        <w:r>
          <w:instrText xml:space="preserve"> PAGEREF _Toc15597 \h </w:instrText>
        </w:r>
        <w:r>
          <w:fldChar w:fldCharType="separate"/>
        </w:r>
        <w:r>
          <w:t>49</w:t>
        </w:r>
        <w:r>
          <w:fldChar w:fldCharType="end"/>
        </w:r>
      </w:hyperlink>
    </w:p>
    <w:p>
      <w:pPr>
        <w:pStyle w:val="TOC2"/>
        <w:tabs>
          <w:tab w:val="right" w:leader="dot" w:pos="8306"/>
        </w:tabs>
      </w:pPr>
      <w:hyperlink w:anchor="_Toc29602" w:history="1">
        <w:r>
          <w:rPr>
            <w:rFonts w:ascii="仿宋" w:eastAsia="仿宋" w:hAnsi="仿宋" w:cs="仿宋" w:hint="eastAsia"/>
            <w:lang w:eastAsia="zh-CN"/>
          </w:rPr>
          <w:t>(一)、创新策略与方向</w:t>
        </w:r>
        <w:r>
          <w:tab/>
        </w:r>
        <w:r>
          <w:fldChar w:fldCharType="begin"/>
        </w:r>
        <w:r>
          <w:instrText xml:space="preserve"> PAGEREF _Toc29602 \h </w:instrText>
        </w:r>
        <w:r>
          <w:fldChar w:fldCharType="separate"/>
        </w:r>
        <w:r>
          <w:t>49</w:t>
        </w:r>
        <w:r>
          <w:fldChar w:fldCharType="end"/>
        </w:r>
      </w:hyperlink>
    </w:p>
    <w:p>
      <w:pPr>
        <w:pStyle w:val="TOC2"/>
        <w:tabs>
          <w:tab w:val="right" w:leader="dot" w:pos="8306"/>
        </w:tabs>
      </w:pPr>
      <w:hyperlink w:anchor="_Toc25067" w:history="1">
        <w:r>
          <w:rPr>
            <w:rFonts w:ascii="仿宋" w:eastAsia="仿宋" w:hAnsi="仿宋" w:cs="仿宋" w:hint="eastAsia"/>
            <w:lang w:eastAsia="zh-CN"/>
          </w:rPr>
          <w:t>(二)、研发规划与投入</w:t>
        </w:r>
        <w:r>
          <w:tab/>
        </w:r>
        <w:r>
          <w:fldChar w:fldCharType="begin"/>
        </w:r>
        <w:r>
          <w:instrText xml:space="preserve"> PAGEREF _Toc25067 \h </w:instrText>
        </w:r>
        <w:r>
          <w:fldChar w:fldCharType="separate"/>
        </w:r>
        <w:r>
          <w:t>50</w:t>
        </w:r>
        <w:r>
          <w:fldChar w:fldCharType="end"/>
        </w:r>
      </w:hyperlink>
    </w:p>
    <w:p>
      <w:pPr>
        <w:pStyle w:val="TOC1"/>
        <w:tabs>
          <w:tab w:val="right" w:leader="dot" w:pos="8306"/>
        </w:tabs>
      </w:pPr>
      <w:hyperlink w:anchor="_Toc22025" w:history="1">
        <w:r>
          <w:rPr>
            <w:rFonts w:ascii="仿宋" w:eastAsia="仿宋" w:hAnsi="仿宋" w:cs="仿宋" w:hint="eastAsia"/>
            <w:lang w:eastAsia="zh-CN"/>
          </w:rPr>
          <w:t>十一、金融软件项目投资规划</w:t>
        </w:r>
        <w:r>
          <w:tab/>
        </w:r>
        <w:r>
          <w:fldChar w:fldCharType="begin"/>
        </w:r>
        <w:r>
          <w:instrText xml:space="preserve"> PAGEREF _Toc22025 \h </w:instrText>
        </w:r>
        <w:r>
          <w:fldChar w:fldCharType="separate"/>
        </w:r>
        <w:r>
          <w:t>52</w:t>
        </w:r>
        <w:r>
          <w:fldChar w:fldCharType="end"/>
        </w:r>
      </w:hyperlink>
    </w:p>
    <w:p>
      <w:pPr>
        <w:pStyle w:val="TOC2"/>
        <w:tabs>
          <w:tab w:val="right" w:leader="dot" w:pos="8306"/>
        </w:tabs>
      </w:pPr>
      <w:hyperlink w:anchor="_Toc6708" w:history="1">
        <w:r>
          <w:rPr>
            <w:rFonts w:ascii="仿宋" w:eastAsia="仿宋" w:hAnsi="仿宋" w:cs="仿宋" w:hint="eastAsia"/>
            <w:lang w:eastAsia="zh-CN"/>
          </w:rPr>
          <w:t>(一)、金融软件项目总投资估算</w:t>
        </w:r>
        <w:r>
          <w:tab/>
        </w:r>
        <w:r>
          <w:fldChar w:fldCharType="begin"/>
        </w:r>
        <w:r>
          <w:instrText xml:space="preserve"> PAGEREF _Toc6708 \h </w:instrText>
        </w:r>
        <w:r>
          <w:fldChar w:fldCharType="separate"/>
        </w:r>
        <w:r>
          <w:t>52</w:t>
        </w:r>
        <w:r>
          <w:fldChar w:fldCharType="end"/>
        </w:r>
      </w:hyperlink>
    </w:p>
    <w:p>
      <w:pPr>
        <w:pStyle w:val="TOC2"/>
        <w:tabs>
          <w:tab w:val="right" w:leader="dot" w:pos="8306"/>
        </w:tabs>
      </w:pPr>
      <w:hyperlink w:anchor="_Toc5071" w:history="1">
        <w:r>
          <w:rPr>
            <w:rFonts w:ascii="仿宋" w:eastAsia="仿宋" w:hAnsi="仿宋" w:cs="仿宋" w:hint="eastAsia"/>
            <w:lang w:eastAsia="zh-CN"/>
          </w:rPr>
          <w:t>(二)、资金筹措</w:t>
        </w:r>
        <w:r>
          <w:tab/>
        </w:r>
        <w:r>
          <w:fldChar w:fldCharType="begin"/>
        </w:r>
        <w:r>
          <w:instrText xml:space="preserve"> PAGEREF _Toc5071 \h </w:instrText>
        </w:r>
        <w:r>
          <w:fldChar w:fldCharType="separate"/>
        </w:r>
        <w:r>
          <w:t>53</w:t>
        </w:r>
        <w:r>
          <w:fldChar w:fldCharType="end"/>
        </w:r>
      </w:hyperlink>
    </w:p>
    <w:p>
      <w:pPr>
        <w:pStyle w:val="TOC1"/>
        <w:tabs>
          <w:tab w:val="right" w:leader="dot" w:pos="8306"/>
        </w:tabs>
      </w:pPr>
      <w:hyperlink w:anchor="_Toc7574" w:history="1">
        <w:r>
          <w:rPr>
            <w:rFonts w:ascii="仿宋" w:eastAsia="仿宋" w:hAnsi="仿宋" w:cs="仿宋" w:hint="eastAsia"/>
            <w:lang w:eastAsia="zh-CN"/>
          </w:rPr>
          <w:t>十二、金融软件项目社会影响</w:t>
        </w:r>
        <w:r>
          <w:tab/>
        </w:r>
        <w:r>
          <w:fldChar w:fldCharType="begin"/>
        </w:r>
        <w:r>
          <w:instrText xml:space="preserve"> PAGEREF _Toc7574 \h </w:instrText>
        </w:r>
        <w:r>
          <w:fldChar w:fldCharType="separate"/>
        </w:r>
        <w:r>
          <w:t>54</w:t>
        </w:r>
        <w:r>
          <w:fldChar w:fldCharType="end"/>
        </w:r>
      </w:hyperlink>
    </w:p>
    <w:p>
      <w:pPr>
        <w:pStyle w:val="TOC2"/>
        <w:tabs>
          <w:tab w:val="right" w:leader="dot" w:pos="8306"/>
        </w:tabs>
      </w:pPr>
      <w:hyperlink w:anchor="_Toc426" w:history="1">
        <w:r>
          <w:rPr>
            <w:rFonts w:ascii="仿宋" w:eastAsia="仿宋" w:hAnsi="仿宋" w:cs="仿宋" w:hint="eastAsia"/>
            <w:lang w:eastAsia="zh-CN"/>
          </w:rPr>
          <w:t>(一)、社会责任与义务</w:t>
        </w:r>
        <w:r>
          <w:tab/>
        </w:r>
        <w:r>
          <w:fldChar w:fldCharType="begin"/>
        </w:r>
        <w:r>
          <w:instrText xml:space="preserve"> PAGEREF _Toc426 \h </w:instrText>
        </w:r>
        <w:r>
          <w:fldChar w:fldCharType="separate"/>
        </w:r>
        <w:r>
          <w:t>54</w:t>
        </w:r>
        <w:r>
          <w:fldChar w:fldCharType="end"/>
        </w:r>
      </w:hyperlink>
    </w:p>
    <w:p>
      <w:pPr>
        <w:pStyle w:val="TOC2"/>
        <w:tabs>
          <w:tab w:val="right" w:leader="dot" w:pos="8306"/>
        </w:tabs>
      </w:pPr>
      <w:hyperlink w:anchor="_Toc24995" w:history="1">
        <w:r>
          <w:rPr>
            <w:rFonts w:ascii="仿宋" w:eastAsia="仿宋" w:hAnsi="仿宋" w:cs="仿宋" w:hint="eastAsia"/>
            <w:lang w:eastAsia="zh-CN"/>
          </w:rPr>
          <w:t>(二)、社会参与与沟通</w:t>
        </w:r>
        <w:r>
          <w:tab/>
        </w:r>
        <w:r>
          <w:fldChar w:fldCharType="begin"/>
        </w:r>
        <w:r>
          <w:instrText xml:space="preserve"> PAGEREF _Toc24995 \h </w:instrText>
        </w:r>
        <w:r>
          <w:fldChar w:fldCharType="separate"/>
        </w:r>
        <w:r>
          <w:t>54</w:t>
        </w:r>
        <w:r>
          <w:fldChar w:fldCharType="end"/>
        </w:r>
      </w:hyperlink>
    </w:p>
    <w:p>
      <w:pPr>
        <w:pStyle w:val="TOC1"/>
        <w:tabs>
          <w:tab w:val="right" w:leader="dot" w:pos="8306"/>
        </w:tabs>
      </w:pPr>
      <w:hyperlink w:anchor="_Toc11213" w:history="1">
        <w:r>
          <w:rPr>
            <w:rFonts w:ascii="仿宋" w:eastAsia="仿宋" w:hAnsi="仿宋" w:cs="仿宋" w:hint="eastAsia"/>
            <w:lang w:eastAsia="zh-CN"/>
          </w:rPr>
          <w:t>十三、金融软件项目工程方案分析</w:t>
        </w:r>
        <w:r>
          <w:tab/>
        </w:r>
        <w:r>
          <w:fldChar w:fldCharType="begin"/>
        </w:r>
        <w:r>
          <w:instrText xml:space="preserve"> PAGEREF _Toc11213 \h </w:instrText>
        </w:r>
        <w:r>
          <w:fldChar w:fldCharType="separate"/>
        </w:r>
        <w:r>
          <w:t>55</w:t>
        </w:r>
        <w:r>
          <w:fldChar w:fldCharType="end"/>
        </w:r>
      </w:hyperlink>
    </w:p>
    <w:p>
      <w:pPr>
        <w:pStyle w:val="TOC2"/>
        <w:tabs>
          <w:tab w:val="right" w:leader="dot" w:pos="8306"/>
        </w:tabs>
      </w:pPr>
      <w:hyperlink w:anchor="_Toc8961" w:history="1">
        <w:r>
          <w:rPr>
            <w:rFonts w:ascii="仿宋" w:eastAsia="仿宋" w:hAnsi="仿宋" w:cs="仿宋" w:hint="eastAsia"/>
            <w:lang w:eastAsia="zh-CN"/>
          </w:rPr>
          <w:t>(一)、建筑工程设计原则</w:t>
        </w:r>
        <w:r>
          <w:tab/>
        </w:r>
        <w:r>
          <w:fldChar w:fldCharType="begin"/>
        </w:r>
        <w:r>
          <w:instrText xml:space="preserve"> PAGEREF _Toc8961 \h </w:instrText>
        </w:r>
        <w:r>
          <w:fldChar w:fldCharType="separate"/>
        </w:r>
        <w:r>
          <w:t>55</w:t>
        </w:r>
        <w:r>
          <w:fldChar w:fldCharType="end"/>
        </w:r>
      </w:hyperlink>
    </w:p>
    <w:p>
      <w:pPr>
        <w:pStyle w:val="TOC2"/>
        <w:tabs>
          <w:tab w:val="right" w:leader="dot" w:pos="8306"/>
        </w:tabs>
      </w:pPr>
      <w:hyperlink w:anchor="_Toc16507" w:history="1">
        <w:r>
          <w:rPr>
            <w:rFonts w:ascii="仿宋" w:eastAsia="仿宋" w:hAnsi="仿宋" w:cs="仿宋" w:hint="eastAsia"/>
            <w:lang w:eastAsia="zh-CN"/>
          </w:rPr>
          <w:t>(二)、土建工程建设指标</w:t>
        </w:r>
        <w:r>
          <w:tab/>
        </w:r>
        <w:r>
          <w:fldChar w:fldCharType="begin"/>
        </w:r>
        <w:r>
          <w:instrText xml:space="preserve"> PAGEREF _Toc16507 \h </w:instrText>
        </w:r>
        <w:r>
          <w:fldChar w:fldCharType="separate"/>
        </w:r>
        <w:r>
          <w:t>59</w:t>
        </w:r>
        <w:r>
          <w:fldChar w:fldCharType="end"/>
        </w:r>
      </w:hyperlink>
    </w:p>
    <w:p>
      <w:pPr>
        <w:pStyle w:val="TOC1"/>
        <w:tabs>
          <w:tab w:val="right" w:leader="dot" w:pos="8306"/>
        </w:tabs>
      </w:pPr>
      <w:hyperlink w:anchor="_Toc4668" w:history="1">
        <w:r>
          <w:rPr>
            <w:rFonts w:ascii="仿宋" w:eastAsia="仿宋" w:hAnsi="仿宋" w:cs="仿宋" w:hint="eastAsia"/>
            <w:lang w:eastAsia="zh-CN"/>
          </w:rPr>
          <w:t>十四、供应链管理</w:t>
        </w:r>
        <w:r>
          <w:tab/>
        </w:r>
        <w:r>
          <w:fldChar w:fldCharType="begin"/>
        </w:r>
        <w:r>
          <w:instrText xml:space="preserve"> PAGEREF _Toc4668 \h </w:instrText>
        </w:r>
        <w:r>
          <w:fldChar w:fldCharType="separate"/>
        </w:r>
        <w:r>
          <w:t>60</w:t>
        </w:r>
        <w:r>
          <w:fldChar w:fldCharType="end"/>
        </w:r>
      </w:hyperlink>
    </w:p>
    <w:p>
      <w:pPr>
        <w:pStyle w:val="TOC2"/>
        <w:tabs>
          <w:tab w:val="right" w:leader="dot" w:pos="8306"/>
        </w:tabs>
      </w:pPr>
      <w:hyperlink w:anchor="_Toc17439" w:history="1">
        <w:r>
          <w:rPr>
            <w:rFonts w:ascii="仿宋" w:eastAsia="仿宋" w:hAnsi="仿宋" w:cs="仿宋" w:hint="eastAsia"/>
            <w:lang w:eastAsia="zh-CN"/>
          </w:rPr>
          <w:t>(一)、供应链战略规划</w:t>
        </w:r>
        <w:r>
          <w:tab/>
        </w:r>
        <w:r>
          <w:fldChar w:fldCharType="begin"/>
        </w:r>
        <w:r>
          <w:instrText xml:space="preserve"> PAGEREF _Toc17439 \h </w:instrText>
        </w:r>
        <w:r>
          <w:fldChar w:fldCharType="separate"/>
        </w:r>
        <w:r>
          <w:t>60</w:t>
        </w:r>
        <w:r>
          <w:fldChar w:fldCharType="end"/>
        </w:r>
      </w:hyperlink>
    </w:p>
    <w:p>
      <w:pPr>
        <w:pStyle w:val="TOC2"/>
        <w:tabs>
          <w:tab w:val="right" w:leader="dot" w:pos="8306"/>
        </w:tabs>
      </w:pPr>
      <w:hyperlink w:anchor="_Toc2033" w:history="1">
        <w:r>
          <w:rPr>
            <w:rFonts w:ascii="仿宋" w:eastAsia="仿宋" w:hAnsi="仿宋" w:cs="仿宋" w:hint="eastAsia"/>
            <w:lang w:eastAsia="zh-CN"/>
          </w:rPr>
          <w:t>(二)、供应商选择与合作</w:t>
        </w:r>
        <w:r>
          <w:tab/>
        </w:r>
        <w:r>
          <w:fldChar w:fldCharType="begin"/>
        </w:r>
        <w:r>
          <w:instrText xml:space="preserve"> PAGEREF _Toc2033 \h </w:instrText>
        </w:r>
        <w:r>
          <w:fldChar w:fldCharType="separate"/>
        </w:r>
        <w:r>
          <w:t>62</w:t>
        </w:r>
        <w:r>
          <w:fldChar w:fldCharType="end"/>
        </w:r>
      </w:hyperlink>
    </w:p>
    <w:p>
      <w:pPr>
        <w:pStyle w:val="TOC2"/>
        <w:tabs>
          <w:tab w:val="right" w:leader="dot" w:pos="8306"/>
        </w:tabs>
      </w:pPr>
      <w:hyperlink w:anchor="_Toc827" w:history="1">
        <w:r>
          <w:rPr>
            <w:rFonts w:ascii="仿宋" w:eastAsia="仿宋" w:hAnsi="仿宋" w:cs="仿宋" w:hint="eastAsia"/>
            <w:lang w:eastAsia="zh-CN"/>
          </w:rPr>
          <w:t>(三)、物流与库存管理</w:t>
        </w:r>
        <w:r>
          <w:tab/>
        </w:r>
        <w:r>
          <w:fldChar w:fldCharType="begin"/>
        </w:r>
        <w:r>
          <w:instrText xml:space="preserve"> PAGEREF _Toc827 \h </w:instrText>
        </w:r>
        <w:r>
          <w:fldChar w:fldCharType="separate"/>
        </w:r>
        <w:r>
          <w:t>63</w:t>
        </w:r>
        <w:r>
          <w:fldChar w:fldCharType="end"/>
        </w:r>
      </w:hyperlink>
    </w:p>
    <w:p>
      <w:pPr>
        <w:pStyle w:val="TOC1"/>
        <w:tabs>
          <w:tab w:val="right" w:leader="dot" w:pos="8306"/>
        </w:tabs>
      </w:pPr>
      <w:hyperlink w:anchor="_Toc912" w:history="1">
        <w:r>
          <w:rPr>
            <w:rFonts w:ascii="仿宋" w:eastAsia="仿宋" w:hAnsi="仿宋" w:cs="仿宋" w:hint="eastAsia"/>
            <w:lang w:eastAsia="zh-CN"/>
          </w:rPr>
          <w:t>十五、利益相关者分析与沟通计划</w:t>
        </w:r>
        <w:r>
          <w:tab/>
        </w:r>
        <w:r>
          <w:fldChar w:fldCharType="begin"/>
        </w:r>
        <w:r>
          <w:instrText xml:space="preserve"> PAGEREF _Toc912 \h </w:instrText>
        </w:r>
        <w:r>
          <w:fldChar w:fldCharType="separate"/>
        </w:r>
        <w:r>
          <w:t>64</w:t>
        </w:r>
        <w:r>
          <w:fldChar w:fldCharType="end"/>
        </w:r>
      </w:hyperlink>
    </w:p>
    <w:p>
      <w:pPr>
        <w:pStyle w:val="TOC2"/>
        <w:tabs>
          <w:tab w:val="right" w:leader="dot" w:pos="8306"/>
        </w:tabs>
      </w:pPr>
      <w:hyperlink w:anchor="_Toc6311" w:history="1">
        <w:r>
          <w:rPr>
            <w:rFonts w:ascii="仿宋" w:eastAsia="仿宋" w:hAnsi="仿宋" w:cs="仿宋" w:hint="eastAsia"/>
            <w:lang w:eastAsia="zh-CN"/>
          </w:rPr>
          <w:t>(一)、利益相关者分析</w:t>
        </w:r>
        <w:r>
          <w:tab/>
        </w:r>
        <w:r>
          <w:fldChar w:fldCharType="begin"/>
        </w:r>
        <w:r>
          <w:instrText xml:space="preserve"> PAGEREF _Toc6311 \h </w:instrText>
        </w:r>
        <w:r>
          <w:fldChar w:fldCharType="separate"/>
        </w:r>
        <w:r>
          <w:t>64</w:t>
        </w:r>
        <w:r>
          <w:fldChar w:fldCharType="end"/>
        </w:r>
      </w:hyperlink>
    </w:p>
    <w:p>
      <w:pPr>
        <w:pStyle w:val="TOC2"/>
        <w:tabs>
          <w:tab w:val="right" w:leader="dot" w:pos="8306"/>
        </w:tabs>
      </w:pPr>
      <w:hyperlink w:anchor="_Toc4367" w:history="1">
        <w:r>
          <w:rPr>
            <w:rFonts w:ascii="仿宋" w:eastAsia="仿宋" w:hAnsi="仿宋" w:cs="仿宋" w:hint="eastAsia"/>
            <w:lang w:eastAsia="zh-CN"/>
          </w:rPr>
          <w:t>(二)、沟通计划</w:t>
        </w:r>
        <w:r>
          <w:tab/>
        </w:r>
        <w:r>
          <w:fldChar w:fldCharType="begin"/>
        </w:r>
        <w:r>
          <w:instrText xml:space="preserve"> PAGEREF _Toc4367 \h </w:instrText>
        </w:r>
        <w:r>
          <w:fldChar w:fldCharType="separate"/>
        </w:r>
        <w:r>
          <w:t>66</w:t>
        </w:r>
        <w:r>
          <w:fldChar w:fldCharType="end"/>
        </w:r>
      </w:hyperlink>
    </w:p>
    <w:p>
      <w:pPr>
        <w:pStyle w:val="TOC1"/>
        <w:tabs>
          <w:tab w:val="right" w:leader="dot" w:pos="8306"/>
        </w:tabs>
      </w:pPr>
      <w:hyperlink w:anchor="_Toc21243" w:history="1">
        <w:r>
          <w:rPr>
            <w:rFonts w:ascii="仿宋" w:eastAsia="仿宋" w:hAnsi="仿宋" w:cs="仿宋" w:hint="eastAsia"/>
            <w:lang w:eastAsia="zh-CN"/>
          </w:rPr>
          <w:t>十六、质量管理体系</w:t>
        </w:r>
        <w:r>
          <w:tab/>
        </w:r>
        <w:r>
          <w:fldChar w:fldCharType="begin"/>
        </w:r>
        <w:r>
          <w:instrText xml:space="preserve"> PAGEREF _Toc21243 \h </w:instrText>
        </w:r>
        <w:r>
          <w:fldChar w:fldCharType="separate"/>
        </w:r>
        <w:r>
          <w:t>67</w:t>
        </w:r>
        <w:r>
          <w:fldChar w:fldCharType="end"/>
        </w:r>
      </w:hyperlink>
    </w:p>
    <w:p>
      <w:pPr>
        <w:pStyle w:val="TOC2"/>
        <w:tabs>
          <w:tab w:val="right" w:leader="dot" w:pos="8306"/>
        </w:tabs>
      </w:pPr>
      <w:hyperlink w:anchor="_Toc21820" w:history="1">
        <w:r>
          <w:rPr>
            <w:rFonts w:ascii="仿宋" w:eastAsia="仿宋" w:hAnsi="仿宋" w:cs="仿宋" w:hint="eastAsia"/>
            <w:lang w:eastAsia="zh-CN"/>
          </w:rPr>
          <w:t>(一)、质量目标与方针</w:t>
        </w:r>
        <w:r>
          <w:tab/>
        </w:r>
        <w:r>
          <w:fldChar w:fldCharType="begin"/>
        </w:r>
        <w:r>
          <w:instrText xml:space="preserve"> PAGEREF _Toc21820 \h </w:instrText>
        </w:r>
        <w:r>
          <w:fldChar w:fldCharType="separate"/>
        </w:r>
        <w:r>
          <w:t>67</w:t>
        </w:r>
        <w:r>
          <w:fldChar w:fldCharType="end"/>
        </w:r>
      </w:hyperlink>
    </w:p>
    <w:p>
      <w:pPr>
        <w:pStyle w:val="TOC2"/>
        <w:tabs>
          <w:tab w:val="right" w:leader="dot" w:pos="8306"/>
        </w:tabs>
      </w:pPr>
      <w:hyperlink w:anchor="_Toc23065" w:history="1">
        <w:r>
          <w:rPr>
            <w:rFonts w:ascii="仿宋" w:eastAsia="仿宋" w:hAnsi="仿宋" w:cs="仿宋" w:hint="eastAsia"/>
            <w:lang w:eastAsia="zh-CN"/>
          </w:rPr>
          <w:t>(二)、质量管理责任</w:t>
        </w:r>
        <w:r>
          <w:tab/>
        </w:r>
        <w:r>
          <w:fldChar w:fldCharType="begin"/>
        </w:r>
        <w:r>
          <w:instrText xml:space="preserve"> PAGEREF _Toc23065 \h </w:instrText>
        </w:r>
        <w:r>
          <w:fldChar w:fldCharType="separate"/>
        </w:r>
        <w:r>
          <w:t>68</w:t>
        </w:r>
        <w:r>
          <w:fldChar w:fldCharType="end"/>
        </w:r>
      </w:hyperlink>
    </w:p>
    <w:p>
      <w:pPr>
        <w:pStyle w:val="TOC2"/>
        <w:tabs>
          <w:tab w:val="right" w:leader="dot" w:pos="8306"/>
        </w:tabs>
      </w:pPr>
      <w:hyperlink w:anchor="_Toc15760" w:history="1">
        <w:r>
          <w:rPr>
            <w:rFonts w:ascii="仿宋" w:eastAsia="仿宋" w:hAnsi="仿宋" w:cs="仿宋" w:hint="eastAsia"/>
            <w:lang w:eastAsia="zh-CN"/>
          </w:rPr>
          <w:t>(三)、质量管理体系文件</w:t>
        </w:r>
        <w:r>
          <w:tab/>
        </w:r>
        <w:r>
          <w:fldChar w:fldCharType="begin"/>
        </w:r>
        <w:r>
          <w:instrText xml:space="preserve"> PAGEREF _Toc15760 \h </w:instrText>
        </w:r>
        <w:r>
          <w:fldChar w:fldCharType="separate"/>
        </w:r>
        <w:r>
          <w:t>69</w:t>
        </w:r>
        <w:r>
          <w:fldChar w:fldCharType="end"/>
        </w:r>
      </w:hyperlink>
    </w:p>
    <w:p>
      <w:pPr>
        <w:pStyle w:val="TOC2"/>
        <w:tabs>
          <w:tab w:val="right" w:leader="dot" w:pos="8306"/>
        </w:tabs>
      </w:pPr>
      <w:hyperlink w:anchor="_Toc15920" w:history="1">
        <w:r>
          <w:rPr>
            <w:rFonts w:ascii="仿宋" w:eastAsia="仿宋" w:hAnsi="仿宋" w:cs="仿宋" w:hint="eastAsia"/>
            <w:lang w:eastAsia="zh-CN"/>
          </w:rPr>
          <w:t>(四)、质量培训与教育</w:t>
        </w:r>
        <w:r>
          <w:tab/>
        </w:r>
        <w:r>
          <w:fldChar w:fldCharType="begin"/>
        </w:r>
        <w:r>
          <w:instrText xml:space="preserve"> PAGEREF _Toc15920 \h </w:instrText>
        </w:r>
        <w:r>
          <w:fldChar w:fldCharType="separate"/>
        </w:r>
        <w:r>
          <w:t>71</w:t>
        </w:r>
        <w:r>
          <w:fldChar w:fldCharType="end"/>
        </w:r>
      </w:hyperlink>
    </w:p>
    <w:p>
      <w:pPr>
        <w:pStyle w:val="TOC2"/>
        <w:tabs>
          <w:tab w:val="right" w:leader="dot" w:pos="8306"/>
        </w:tabs>
      </w:pPr>
      <w:hyperlink w:anchor="_Toc30644" w:history="1">
        <w:r>
          <w:rPr>
            <w:rFonts w:ascii="仿宋" w:eastAsia="仿宋" w:hAnsi="仿宋" w:cs="仿宋" w:hint="eastAsia"/>
            <w:lang w:eastAsia="zh-CN"/>
          </w:rPr>
          <w:t>(五)、质量审核与评价</w:t>
        </w:r>
        <w:r>
          <w:tab/>
        </w:r>
        <w:r>
          <w:fldChar w:fldCharType="begin"/>
        </w:r>
        <w:r>
          <w:instrText xml:space="preserve"> PAGEREF _Toc30644 \h </w:instrText>
        </w:r>
        <w:r>
          <w:fldChar w:fldCharType="separate"/>
        </w:r>
        <w:r>
          <w:t>72</w:t>
        </w:r>
        <w:r>
          <w:fldChar w:fldCharType="end"/>
        </w:r>
      </w:hyperlink>
    </w:p>
    <w:p>
      <w:pPr>
        <w:pStyle w:val="TOC2"/>
        <w:tabs>
          <w:tab w:val="right" w:leader="dot" w:pos="8306"/>
        </w:tabs>
      </w:pPr>
      <w:hyperlink w:anchor="_Toc9136" w:history="1">
        <w:r>
          <w:rPr>
            <w:rFonts w:ascii="仿宋" w:eastAsia="仿宋" w:hAnsi="仿宋" w:cs="仿宋" w:hint="eastAsia"/>
            <w:lang w:eastAsia="zh-CN"/>
          </w:rPr>
          <w:t>(六)、不符合与纠正措施</w:t>
        </w:r>
        <w:r>
          <w:tab/>
        </w:r>
        <w:r>
          <w:fldChar w:fldCharType="begin"/>
        </w:r>
        <w:r>
          <w:instrText xml:space="preserve"> PAGEREF _Toc9136 \h </w:instrText>
        </w:r>
        <w:r>
          <w:fldChar w:fldCharType="separate"/>
        </w:r>
        <w:r>
          <w:t>73</w:t>
        </w:r>
        <w:r>
          <w:fldChar w:fldCharType="end"/>
        </w:r>
      </w:hyperlink>
    </w:p>
    <w:p>
      <w:pPr>
        <w:pStyle w:val="TOC1"/>
        <w:tabs>
          <w:tab w:val="right" w:leader="dot" w:pos="8306"/>
        </w:tabs>
      </w:pPr>
      <w:hyperlink w:anchor="_Toc13845" w:history="1">
        <w:r>
          <w:rPr>
            <w:rFonts w:ascii="仿宋" w:eastAsia="仿宋" w:hAnsi="仿宋" w:cs="仿宋" w:hint="eastAsia"/>
            <w:lang w:eastAsia="zh-CN"/>
          </w:rPr>
          <w:t>十七、金融软件项目实施时间节点</w:t>
        </w:r>
        <w:r>
          <w:tab/>
        </w:r>
        <w:r>
          <w:fldChar w:fldCharType="begin"/>
        </w:r>
        <w:r>
          <w:instrText xml:space="preserve"> PAGEREF _Toc13845 \h </w:instrText>
        </w:r>
        <w:r>
          <w:fldChar w:fldCharType="separate"/>
        </w:r>
        <w:r>
          <w:t>74</w:t>
        </w:r>
        <w:r>
          <w:fldChar w:fldCharType="end"/>
        </w:r>
      </w:hyperlink>
    </w:p>
    <w:p>
      <w:pPr>
        <w:pStyle w:val="TOC2"/>
        <w:tabs>
          <w:tab w:val="right" w:leader="dot" w:pos="8306"/>
        </w:tabs>
      </w:pPr>
      <w:hyperlink w:anchor="_Toc7175" w:history="1">
        <w:r>
          <w:rPr>
            <w:rFonts w:ascii="仿宋" w:eastAsia="仿宋" w:hAnsi="仿宋" w:cs="仿宋" w:hint="eastAsia"/>
            <w:lang w:eastAsia="zh-CN"/>
          </w:rPr>
          <w:t>(一)、金融软件项目启动阶段时间节点</w:t>
        </w:r>
        <w:r>
          <w:tab/>
        </w:r>
        <w:r>
          <w:fldChar w:fldCharType="begin"/>
        </w:r>
        <w:r>
          <w:instrText xml:space="preserve"> PAGEREF _Toc7175 \h </w:instrText>
        </w:r>
        <w:r>
          <w:fldChar w:fldCharType="separate"/>
        </w:r>
        <w:r>
          <w:t>74</w:t>
        </w:r>
        <w:r>
          <w:fldChar w:fldCharType="end"/>
        </w:r>
      </w:hyperlink>
    </w:p>
    <w:p>
      <w:pPr>
        <w:pStyle w:val="TOC2"/>
        <w:tabs>
          <w:tab w:val="right" w:leader="dot" w:pos="8306"/>
        </w:tabs>
      </w:pPr>
      <w:hyperlink w:anchor="_Toc12863" w:history="1">
        <w:r>
          <w:rPr>
            <w:rFonts w:ascii="仿宋" w:eastAsia="仿宋" w:hAnsi="仿宋" w:cs="仿宋" w:hint="eastAsia"/>
            <w:lang w:eastAsia="zh-CN"/>
          </w:rPr>
          <w:t>(二)、金融软件项目执行阶段时间节点</w:t>
        </w:r>
        <w:r>
          <w:tab/>
        </w:r>
        <w:r>
          <w:fldChar w:fldCharType="begin"/>
        </w:r>
        <w:r>
          <w:instrText xml:space="preserve"> PAGEREF _Toc12863 \h </w:instrText>
        </w:r>
        <w:r>
          <w:fldChar w:fldCharType="separate"/>
        </w:r>
        <w:r>
          <w:t>76</w:t>
        </w:r>
        <w:r>
          <w:fldChar w:fldCharType="end"/>
        </w:r>
      </w:hyperlink>
    </w:p>
    <w:p>
      <w:pPr>
        <w:pStyle w:val="TOC2"/>
        <w:tabs>
          <w:tab w:val="right" w:leader="dot" w:pos="8306"/>
        </w:tabs>
      </w:pPr>
      <w:hyperlink w:anchor="_Toc31008" w:history="1">
        <w:r>
          <w:rPr>
            <w:rFonts w:ascii="仿宋" w:eastAsia="仿宋" w:hAnsi="仿宋" w:cs="仿宋" w:hint="eastAsia"/>
            <w:lang w:eastAsia="zh-CN"/>
          </w:rPr>
          <w:t>(三)、金融软件项目完成阶段时间节点</w:t>
        </w:r>
        <w:r>
          <w:tab/>
        </w:r>
        <w:r>
          <w:fldChar w:fldCharType="begin"/>
        </w:r>
        <w:r>
          <w:instrText xml:space="preserve"> PAGEREF _Toc31008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27"/>
      <w:r>
        <w:rPr>
          <w:rFonts w:ascii="仿宋" w:eastAsia="仿宋" w:hAnsi="仿宋" w:cs="仿宋" w:hint="eastAsia"/>
          <w:sz w:val="28"/>
          <w:lang w:eastAsia="zh-CN"/>
        </w:rPr>
        <w:t>一、金融软件项目建设背景及必要性分析</w:t>
      </w:r>
      <w:bookmarkEnd w:id="2"/>
    </w:p>
    <w:p>
      <w:pPr>
        <w:pStyle w:val="Heading2"/>
        <w:rPr>
          <w:rFonts w:ascii="仿宋" w:eastAsia="仿宋" w:hAnsi="仿宋" w:cs="仿宋" w:hint="eastAsia"/>
          <w:lang w:eastAsia="zh-CN"/>
        </w:rPr>
      </w:pPr>
      <w:bookmarkStart w:id="3" w:name="_Toc5187"/>
      <w:r>
        <w:rPr>
          <w:rFonts w:ascii="仿宋" w:eastAsia="仿宋" w:hAnsi="仿宋" w:cs="仿宋" w:hint="eastAsia"/>
          <w:lang w:eastAsia="zh-CN"/>
        </w:rPr>
        <w:t>(一)、金融软件项目背景分析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软件项目在这个潮流中的定位。同时，我们将关注行业内涌现的新兴机遇，以便金融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软件项目提供了强大的发展动力。我们将聚焦于行业内最新的技术发展趋势，包括但不限于人工智能、大数据分析、物联网等领域。通过深度的技术研究，我们将确保金融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软件项目发展的源泉。我们将投入更多的精力对市场需求进行深入剖析，超越表面的需求，深入挖掘潜在的市场痛点和机遇。通过对市场需求的细致了解，金融软件项目将更有针对性地设计解决方案，满足市场的多样化需求，从而更好地促进金融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软件项目战略至关重要。我们将对竞争态势进行更为深入的分析，包括但不限于市场份额、产品特点、客户满意度等多个维度。通过深度的竞争分析，金融软件项目将能够更准确地把握市场脉搏，制定具有竞争力的金融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融软件项目的发展具有直接的影响。我们将进行更为全面的法规和政策分析，了解行业发展中的潜在法律风险和合规挑战。通过充分了解和遵守相关法规，金融软件项目将确保在法律框架内合法合规运营，为金融软件项目的稳健发展提供有力支持。</w:t>
      </w:r>
    </w:p>
    <w:p>
      <w:pPr>
        <w:pStyle w:val="Heading2"/>
        <w:ind w:firstLine="560" w:firstLineChars="200"/>
        <w:rPr>
          <w:rFonts w:ascii="仿宋" w:eastAsia="仿宋" w:hAnsi="仿宋" w:cs="仿宋" w:hint="eastAsia"/>
          <w:sz w:val="28"/>
          <w:lang w:eastAsia="zh-CN"/>
        </w:rPr>
      </w:pPr>
      <w:bookmarkStart w:id="4" w:name="_Toc7695"/>
      <w:r>
        <w:rPr>
          <w:rFonts w:ascii="仿宋" w:eastAsia="仿宋" w:hAnsi="仿宋" w:cs="仿宋" w:hint="eastAsia"/>
          <w:sz w:val="28"/>
          <w:lang w:eastAsia="zh-CN"/>
        </w:rPr>
        <w:t>(二)、金融软件项目建设必要性分析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建设的迫切性源于对行业发展趋势的深刻洞察。我们正处于一个行业变革的时代，科技创新、数字化转型成为企业发展的关键动力。金融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建设不仅仅是为了跟上潮流，更是为了通过技术创新推动企业的持续发展。通过引入先进的技术和解决方案，金融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软件项目的建设成为必然选择，通过提高产品质量、拓展服务领域，从而在竞争中获得更多的机会。金融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融软件项目建设的必要性体现在对客户需求更精准的满足。通过金融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建设的背后是对企业持续创新的追求。只有通过不断创新，企业才能在竞争中立于不败之地。金融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108"/>
      <w:r>
        <w:rPr>
          <w:rFonts w:ascii="仿宋" w:eastAsia="仿宋" w:hAnsi="仿宋" w:cs="仿宋" w:hint="eastAsia"/>
          <w:sz w:val="28"/>
          <w:lang w:eastAsia="zh-CN"/>
        </w:rPr>
        <w:t>二、金融软件项目文档管理</w:t>
      </w:r>
      <w:bookmarkEnd w:id="5"/>
    </w:p>
    <w:p>
      <w:pPr>
        <w:pStyle w:val="Heading2"/>
        <w:rPr>
          <w:rFonts w:ascii="仿宋" w:eastAsia="仿宋" w:hAnsi="仿宋" w:cs="仿宋" w:hint="eastAsia"/>
          <w:lang w:eastAsia="zh-CN"/>
        </w:rPr>
      </w:pPr>
      <w:bookmarkStart w:id="6" w:name="_Toc240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金融软件项目高度重视文档的质量和准确性，以支持金融软件项目的各项活动和决策。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文档的编制始于金融软件项目计划的初期，我们制定了详细的文档编制计划，明确了每个文档的内容、格式和编写责任人。在金融软件项目启动阶段，我们首先编制了金融软件项目章程，明确定义了金融软件项目的目标、范围、风险等关键要素。随后，金融软件项目团队根据计划陆续编制了需求文档、设计文档、测试文档等各类文档，确保金融软件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融软件项目管理中的重要环节，旨在确保金融软件项目文档符合质量标准和金融软件项目需求。在金融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除了内部审查，我们还进行了外部审查，邀请金融软件项目相关利益方和专业领域的专家对文档进行独立审查。这有助于获取更全面、客观的反馈，确保金融软件项目文档不仅符合内部标准，也满足外部需求。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金融软件项目在文档编制与审查方面建立了严格的管理机制，通过规范的流程和多维度的审查，确保金融软件项目文档的质量、准确性和可靠性，为金融软件项目的顺利推进提供了有力支持。</w:t>
      </w:r>
    </w:p>
    <w:p>
      <w:pPr>
        <w:pStyle w:val="Heading2"/>
        <w:ind w:firstLine="560" w:firstLineChars="200"/>
        <w:rPr>
          <w:rFonts w:ascii="仿宋" w:eastAsia="仿宋" w:hAnsi="仿宋" w:cs="仿宋" w:hint="eastAsia"/>
          <w:sz w:val="28"/>
          <w:lang w:eastAsia="zh-CN"/>
        </w:rPr>
      </w:pPr>
      <w:bookmarkStart w:id="7" w:name="_Toc23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我们通过多渠道发布文档，包括电子邮件、金融软件项目管理平台、内部网站等，以满足不同团队成员的偏好和需求。多渠道发布确保了信息的全面覆盖。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我们采用了精细的权限控制，确保只有授权人员可以访问敏感信息。这种安全措施保护了金融软件项目文档的机密性，防止了未经授权的信息泄露。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3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文档存档与归档是金融软件项目生命周期中一个至关重要的环节，直接关系到金融软件项目信息的长期保存和历史记录的完整性。在金融软件项目中，我们实施了一系列有效的文档存档与归档管理策略：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054"/>
      <w:r>
        <w:rPr>
          <w:rFonts w:ascii="仿宋" w:eastAsia="仿宋" w:hAnsi="仿宋" w:cs="仿宋" w:hint="eastAsia"/>
          <w:sz w:val="28"/>
          <w:lang w:eastAsia="zh-CN"/>
        </w:rPr>
        <w:t>三、金融软件项目可持续发展</w:t>
      </w:r>
      <w:bookmarkEnd w:id="9"/>
    </w:p>
    <w:p>
      <w:pPr>
        <w:pStyle w:val="Heading2"/>
        <w:rPr>
          <w:rFonts w:ascii="仿宋" w:eastAsia="仿宋" w:hAnsi="仿宋" w:cs="仿宋" w:hint="eastAsia"/>
          <w:lang w:eastAsia="zh-CN"/>
        </w:rPr>
      </w:pPr>
      <w:bookmarkStart w:id="10" w:name="_Toc2328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中，金融软件项目团队着眼于未来，明确了可持续发展的战略方向。制定的具体可持续发展目标包括降低资源使用、采用环保技术、最大化社会效益等。这一步骤不仅有助于金融软件项目在环保和社会责任方面达到最高标准，也为未来提供了明确的指引，确保金融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软件项目管理周期。从金融软件项目规划开始，金融软件项目团队就考虑了环境和社会的因素。在执行阶段，金融软件项目团队积极推动绿色技术的应用，优化资源利用。此外，关注员工的社会责任，通过培训和沟通活动提高员工对可持续发展的认知，使他们能够在日常工作中践行可持续实践。这些举措不仅为金融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3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扎根于金融软件项目的可持续发展理念，我们深信环保与社会责任是金融软件项目成功的关键支柱。在金融软件项目的每一步，我们都致力于通过创新和实践，履行对环境和社会的坚定责任。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团队通过引入先进的环保技术、建立高效的废物处理系统以及推动能源节约措施，积极履行环保责任。定期的环保监测和评估确保金融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不仅致力于自身可持续发展，还注重对社会的回馈。通过支持社区金融软件项目、参与慈善事业、提供培训机会等方式，金融软件项目积极履行社会责任。与当地社区建立积极互动，关注员工的工作与生活平衡，以及员工的身心健康，是金融软件项目在社会责任层面的关键举措。这样的实践不仅增强了金融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835"/>
      <w:r>
        <w:rPr>
          <w:rFonts w:ascii="仿宋" w:eastAsia="仿宋" w:hAnsi="仿宋" w:cs="仿宋" w:hint="eastAsia"/>
          <w:sz w:val="28"/>
          <w:lang w:eastAsia="zh-CN"/>
        </w:rPr>
        <w:t>四、金融软件项目概论</w:t>
      </w:r>
      <w:bookmarkEnd w:id="12"/>
    </w:p>
    <w:p>
      <w:pPr>
        <w:pStyle w:val="Heading2"/>
        <w:rPr>
          <w:rFonts w:ascii="仿宋" w:eastAsia="仿宋" w:hAnsi="仿宋" w:cs="仿宋" w:hint="eastAsia"/>
          <w:lang w:eastAsia="zh-CN"/>
        </w:rPr>
      </w:pPr>
      <w:bookmarkStart w:id="13" w:name="_Toc2350"/>
      <w:r>
        <w:rPr>
          <w:rFonts w:ascii="仿宋" w:eastAsia="仿宋" w:hAnsi="仿宋" w:cs="仿宋" w:hint="eastAsia"/>
          <w:lang w:eastAsia="zh-CN"/>
        </w:rPr>
        <w:t>(一)、金融软件项目概况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起源追溯至对市场的深入洞察。市场的不断演变与变革为金融软件项目提供了难得的机遇。当前市场存在的需求缺口和变革的大环境共同构成了金融软件项目的背景。这个金融软件项目旨在充分利用市场机遇，填补行业中尚未满足的需求，为客户提供全新的解决方案。市场的变革和需求的增长使得这个金融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正式命名为金融软件。这个名称不仅仅是一个标识，更代表了金融软件项目的核心理念和愿景。它蕴含着金融软件项目所要解决问题的关键字，具有强烈的表达和辨识度，为金融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金融软件项目目标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核心目标是提供一种全新、高效的解决方案，满足客户日益增长的需求。金融软件项目追求的不仅仅是满足市场需求，更是在市场中获得卓越的竞争优势。通过不断提升产品或服务的质量和创新水平，金融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全面涵盖了产品研发、制造、市场推广和售后服务，确保从产品设计到最终用户体验的全方位关注。这一全面的金融软件项目范围是为了确保金融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金融软件项目计划在未来18个月内完成，包括研发、测试、市场试点和正式推出等不同阶段。这个时间表的合理设计是为了确保金融软件项目各个阶段的顺利推进，以便按时交付高质量的成果。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金融软件项目总预算估算为XX百万美元，主要分配在研发、市场推广、人员培训和运营等方面。这一充足的预算为金融软件项目提供了充足的资源，确保金融软件项目在各个方面都能取得优异的表现。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金融软件项目可能面临的风险包括市场接受度低、技术难题、竞争激烈等。金融软件项目团队已经制定了相应的风险应对计划，通过前瞻性的风险管理，确保金融软件项目在面对不确定性时能够迅速做出应对。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金融软件项目团队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金融软件项目汇聚了一支经验丰富、多领域专业素养的核心团队，确保金融软件项目在各个方面都能拥有高水平的执行力。团队的协同作战是金融软件项目成功的关键因素之一。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金融软件项目的背景根植于市场对更高效、创新产品的渴望，同时也受到科技发展对行业格局的深刻改变的影响。这为金融软件项目提供了广阔的发展空间和市场需求。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截至目前，金融软件项目已完成市场调研和技术验证，取得了初步的成功。这为金融软件项目在未来的发展奠定了坚实的基础，为更远大的目标打下了坚实的基石。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933"/>
      <w:r>
        <w:rPr>
          <w:rFonts w:ascii="仿宋" w:eastAsia="仿宋" w:hAnsi="仿宋" w:cs="仿宋" w:hint="eastAsia"/>
          <w:sz w:val="28"/>
          <w:lang w:eastAsia="zh-CN"/>
        </w:rPr>
        <w:t>(二)、金融软件项目目标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keyword》金融软件项目首要业务目标是在市场中占据有利地位，实现产品/服务的成功推广和销售。通过不断提升产品质量、创新性，金融软件项目追求成为行业中的领导者，赢得更多客户的青睐。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在科技迅速发展的时代，金融软件项目着眼于技术创新。通过持续的研发和技术升级，金融软件项目旨在推出更具创新性的产品或服务，以满足市场对新鲜、先进解决方案的需求。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为了建立可持续的客户关系，金融软件项目设定了客户满意度目标。通过提供卓越的产品质量和优质的客户服务，金融软件项目追求赢得客户的信任和忠诚度，确保他们的满意度达到行业领先水平。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金融软件项目注重社会责任和可持续发展。通过实施环保、社会责任金融软件项目，金融软件项目致力于在经济发展的同时保护环境，促进社会公平，实现可持续经营。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金融软件项目的团队是实现目标的核心驱动力。因此，金融软件项目设定了团队发展目标，包括提升团队成员的专业技能、培养领导力，以及搭建协同高效的团队工作氛围。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469"/>
      <w:r>
        <w:rPr>
          <w:rFonts w:ascii="仿宋" w:eastAsia="仿宋" w:hAnsi="仿宋" w:cs="仿宋" w:hint="eastAsia"/>
          <w:sz w:val="28"/>
          <w:lang w:eastAsia="zh-CN"/>
        </w:rPr>
        <w:t>(三)、金融软件项目提出的理由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金融软件项目提出的理由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提出源于对市场机遇的深刻洞察。当前市场中存在的需求缺口和行业发展趋势表明，有巨大的商业机会等待被开发。通过准确捕捉市场机遇，金融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理念基于对技术创新的信仰。通过持续的研发和技术投入，金融软件项目有望推出更具创新性的产品或服务。在科技飞速发展的当下，金融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提出是为了增强企业的行业竞争力。通过提升产品或服务的质量和独特性，金融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响应了消费者需求的变化。随着社会和科技的不断发展，消费者对产品和服务的需求也在发生变化。通过深入了解并及时回应消费者的新需求，金融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金融软件项目的提出是企业战略发展规划的一部分。在面对日益激烈的市场竞争和不断变化的商业环境中，金融软件项目作为企业战略的一环，旨在为企业开辟新的增长领域，巩固企业在行业中的地位。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提出不仅仅是基于商业考量，还注重社会责任。通过推出环保、社会责任等方面的金融软件项目，金融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金融软件项目的提出反映了对利益相关者期望的关注。包括客户、员工、投资者等利益相关者在企业发展中都有着各自的期望，金融软件项目力求在满足这些期望的同时，取得更大的共赢。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077"/>
      <w:r>
        <w:rPr>
          <w:rFonts w:ascii="仿宋" w:eastAsia="仿宋" w:hAnsi="仿宋" w:cs="仿宋" w:hint="eastAsia"/>
          <w:sz w:val="28"/>
          <w:lang w:eastAsia="zh-CN"/>
        </w:rPr>
        <w:t>(四)、金融软件项目意义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软件项目的首要意义在于提升企业的市场竞争力。通过持续的创新和对产品质量的高标准要求，金融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软件项目的推进将促使行业技术水平的提升。通过引入先进技术和创新性解决方案，金融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融软件项目不仅创造了大量就业机会，提高了就业水平，还注重社会责任和环保。通过参与社会公益事业和推动环保金融软件项目，金融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综合而言，金融软件项目意义重大，不仅推动了企业的发展，也为行业和社会的进步贡献了积极力量。这是一个全面而深刻的影响，将在未来产生可持续的正面效应。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0753"/>
      <w:r>
        <w:rPr>
          <w:rFonts w:ascii="仿宋" w:eastAsia="仿宋" w:hAnsi="仿宋" w:cs="仿宋" w:hint="eastAsia"/>
          <w:sz w:val="28"/>
          <w:lang w:eastAsia="zh-CN"/>
        </w:rPr>
        <w:t>(五)、金融软件项目背景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https://d.book118.com/545034021011011110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66E75"/>
    <w:rsid w:val="60C66E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034021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2024-02-06T17:25:00Z</dcterms:created>
  <dcterms:modified xsi:type="dcterms:W3CDTF">2024-02-06T17:26:05Z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C4B8CDB8E56744DEBDCA4DF1E048A0D2_11</vt:lpwstr>
  </property>
  <property fmtid="{D5CDD505-2E9C-101B-9397-08002B2CF9AE}" pid="3" name="KSOProductBuildVer">
    <vt:lpwstr>2052-12.1.0.16250</vt:lpwstr>
  </property>
</Properties>
</file>