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ackground w:color="ffffff">
    <v:background id="_x0000_s1025" filled="t"/>
  </w:background>
  <w:body>
    <w:p w:rsidR="00EA31C3" w:rsidRPr="00AA4085" w:rsidP="00EA31C3">
      <w:pPr>
        <w:jc w:val="center"/>
        <w:rPr>
          <w:rFonts w:ascii="微软雅黑" w:eastAsia="微软雅黑" w:hAnsi="微软雅黑" w:cs="宋体"/>
          <w:b/>
          <w:bCs/>
          <w:color w:val="002060"/>
          <w:kern w:val="0"/>
          <w:sz w:val="48"/>
          <w:szCs w:val="48"/>
        </w:rPr>
      </w:pPr>
      <w:r>
        <w:rPr>
          <w:rFonts w:ascii="微软雅黑" w:eastAsia="微软雅黑" w:hAnsi="微软雅黑" w:cs="宋体" w:hint="eastAsia"/>
          <w:b/>
          <w:bCs/>
          <w:color w:val="002060"/>
          <w:kern w:val="0"/>
          <w:sz w:val="48"/>
          <w:szCs w:val="48"/>
        </w:rPr>
        <w:t>四年级下册《钓鱼》教案推荐</w:t>
      </w:r>
    </w:p>
    <w:p w:rsidR="009A6802" w:rsidRPr="009A6802" w:rsidP="009A6802"/>
    <w:p w:rsidR="0053725C" w:rsidRPr="00AA4085" w:rsidP="009A6802">
      <w:pP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sectPr w:rsidSect="00764ED5">
          <w:footerReference w:type="default" r:id="rId5"/>
          <w:pgSz w:w="11906" w:h="16838"/>
          <w:pgMar w:top="1440" w:right="1800" w:bottom="1440" w:left="180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type="lines" w:linePitch="312"/>
        </w:sectPr>
      </w:pP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很多学生及老师想知道四年级下册《钓鱼》教案的情况，我整理了一些四年级下册《钓鱼》教案推荐希望对你有帮助。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《钓鱼》是一篇精读课文，作者回忆了三十四年前鲈鱼捕捞开放日的前一个傍晚，“我”和父亲去钓鱼，“我”好不容易钓到了一条大鲈鱼，父亲却让“我”把鲈鱼放回湖里，我从这件事懂得了在各种诱惑面前，要有抵制的勇气和力量。下面是我为大家整理的四年级下册《钓鱼》教案五篇，希望大家能有所收获!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四年级下册《钓鱼》教案1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本教学设计重视学生的自主、合作、探究的学习方法，通过多种形式的读书、讨论，让学生积极参与学习的全过程，从阅读中感悟、体会。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1.会认本课7个生字，会写9个字以及由会写字组成的词语。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2.有感情地朗读课文。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3.理解课文内容，体会人物情感的变化，领会文章表达的深刻的做人道理，教育学生要严格要求自己，坚决抵制各种诱惑。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引导学生体会父亲为什么要“我”放掉鲈鱼，“我”的心理活动是怎样变化的，从而理解课文表达的深刻的做人道理。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多媒体课件、课文录音。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</w:p>
    <w:p w:rsidR="0053725C" w:rsidRPr="00AA4085" w:rsidP="009A6802">
      <w:pP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sectPr w:rsidSect="00764ED5">
          <w:footerReference w:type="default" r:id="rId6"/>
          <w:type w:val="nextPage"/>
          <w:pgSz w:w="11906" w:h="16838"/>
          <w:pgMar w:top="1440" w:right="1800" w:bottom="1440" w:left="180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2"/>
          <w:cols w:space="720"/>
          <w:titlePg w:val="0"/>
          <w:docGrid w:type="lines" w:linePitch="312"/>
        </w:sectPr>
      </w:pP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两课时。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第一课时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一、诵读古诗，谈话导入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学生朗读：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小儿垂钓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蓬头稚子学垂纶，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侧坐莓苔草映身。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路人借问遥招手，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怕得鱼惊不应人。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这首诗写了什么事儿?你们钓过鱼吗?如果钓到一条鱼，你们的心情会怎样?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二、初读课文，认识生字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1.学生自由读课文，边读边用“△”把生字标出来，借助拼音多读几遍，遇到不会读的，请教老师或同学。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2.同桌互读生字，认真听读，互相纠正读音。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3.课件出示生字词，由“小老师”带读，教师正音。(重点指导“纵、鳃、皎”。)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4.开火车检查认读生字。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5.自由读课文，做到不漏字、不错字、读通顺。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三、再读课文，整体感知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</w:t>
      </w:r>
    </w:p>
    <w:p w:rsidR="0053725C" w:rsidRPr="00AA4085" w:rsidP="009A6802">
      <w:pP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sectPr w:rsidSect="00764ED5"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3"/>
          <w:cols w:space="720"/>
          <w:titlePg w:val="0"/>
          <w:docGrid w:type="lines" w:linePitch="312"/>
        </w:sectPr>
      </w:pP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1.范读课文(可借助录音机)，用“○”标出点明时间先后的词语，用序号标出自然段序号。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2.默读课文，思考：课文写了一件什么事?找出不懂的地方，画上“?”。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3.交流、汇报。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(1)说说表示时间的词语、叙述的顺序。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(开放日的前一个傍晚、好长时间、晚上十点、三十四年过去;按事情发展顺序。)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(2)课文写了一件什么事?用小标题概述。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(钓鱼——放鱼——启示。)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(3)交流没弄懂的问题。(简单的由学生互相解决，师生共同确定感悟探究的重点。)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如：①为什么父亲一定要“我”把钓到的鲈鱼放回湖里去?父亲做得对不对?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②为什么说三十四年前的那个夜晚给我留下了终生的启示?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③与那条鲈鱼相似的诱惑人的“鱼”指的是什么?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四、布置作业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1.抄写生字、词语。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2.朗读课文，思考提出探究的问题。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第二课时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一、复习，了解学生的学习情况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1.抽读生字词。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2.这篇课文讲了一件什么事?说说叙述的顺序。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二、自主学习，读课文，理解课文内容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学生根据上节课提出的问题，选择自己喜欢的部分学习。教师作适当点拨。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</w:p>
    <w:p w:rsidR="0053725C" w:rsidRPr="00AA4085" w:rsidP="009A6802">
      <w:pP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sectPr w:rsidSect="00764ED5"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4"/>
          <w:cols w:space="720"/>
          <w:titlePg w:val="0"/>
          <w:docGrid w:type="lines" w:linePitch="312"/>
        </w:sectPr>
      </w:pP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第一部分(第1—3自然段)钓鱼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教师引导学生朗读，并质疑。着重理解以下问题：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1.“我”钓到的是一条怎样的鲈鱼?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2.“我”的心情如何?指导朗读，要读出惊喜之情。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3.练习按课文填空：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( )湖面上，溅起了( )涟漪。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思考：所用的词语在句子中有什么作用?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第二部分(第4—9自然段)放鱼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教师引导学生分角色朗读父子对话，并探究：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1.父亲为什么要看时间?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2.演一演：父亲盯着鲈鱼看了好一会儿，想说些什么?(分角色，一个学生演儿子，一个演父亲，注意父亲说话的语气。)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3.辩一辩：为什么父亲一定要“我”把钓到的鲈鱼放回湖里去?我的情感如何变化?父亲做得对不对?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4.说一说：你觉得父亲是一个怎样的人?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第三部分(第10—11自然段)启示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教师引导学生有感情地朗读，联系上下文讨论以下问题：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1.为什么说三十四年前的那个夜晚给“我”留下了终生的启示?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2.在文中找出能印证父亲当时的决定是对的语句。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3.“与那条鲈鱼相似的诱惑人的鱼”指的是什么?联系自己的生活说说对这句话的理解。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4.巩固练习：填空，并说说填上的词在句子里的作用。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</w:p>
    <w:p w:rsidR="0053725C" w:rsidRPr="00AA4085" w:rsidP="009A6802">
      <w:pP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sectPr w:rsidSect="00764ED5"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5"/>
          <w:cols w:space="720"/>
          <w:titlePg w:val="0"/>
          <w:docGrid w:type="lines" w:linePitch="312"/>
        </w:sectPr>
      </w:pP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三十四年前的那个( )的夜晚，在我的脑海中留下了( )的回忆和( )的启示。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三、练习有感情朗读，注意读出人物感情的变化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1.小组内合作朗读。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2.指名朗读。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3.评读。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四、课堂小结，布置作业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1.小结：在人生的旅途中，我们要面对各种诱惑。在诱惑的面前，要有抵制的勇气、力量和坚定的信心。这样，我们的人生才会少走弯路。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2.作业：选择自己最感兴趣的段落，进一步练习有感情地朗读。积累优美词句，抄写在“采集本”上。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四年级下册《钓鱼》教案2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教学目标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1.抓住人物言行体会人物的心理。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2.联系上下文内容,体会从钓鱼中受到的启示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3.会认读7个生字，会写11个字，掌握“操纵、抛了出去、辉映、溅起、剧烈、上钩、距离、争辩、乞求、诱惑、抵制”等词语。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教学重点 理解课文内容，体会人物情感的变化，有感情地朗读课文。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教学难点 联系上下文内容，体会从钓鱼中受到的启示。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教具准备 多媒体课件。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导 学 过 程 二 次 备 课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预习题纲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1.初读课文，独立学习生字。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</w:p>
    <w:p w:rsidR="0053725C" w:rsidRPr="00AA4085" w:rsidP="009A6802">
      <w:pP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sectPr w:rsidSect="00764ED5"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6"/>
          <w:cols w:space="720"/>
          <w:titlePg w:val="0"/>
          <w:docGrid w:type="lines" w:linePitch="312"/>
        </w:sectPr>
      </w:pP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2.自由读课文，根据文章记叙的线索，体会和感受作者的思想感情变化，注意抓住心理活动的细节描写和表达深刻的语句。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第 一 课 时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一.谈话导入，揭示课题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知道詹姆斯?兰费蒂斯吗?他是美国的一位的建筑师，他为我国广大读者所了解，不是因为他的建筑成就，而是他写的一篇短文，叫《做得对做得好—天知地知》。天知地知，就是无人知，在无人知晓的情况下，有件事做得对做得好。这究竟是一件什么事呢?这就是我们今天要学习的一篇课文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(板书课题)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二.初步了解课文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1.学习生字词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(1)生字读音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这篇课文的生字多达20字，而且有的很难读。所以啊，我们就从检查生字的读音入手，看看是不是都会读了，大家有信心吗?老师把课文中的生字做成了词串，请自己读一读。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课件显示：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放好鱼饵 抛出钓线 湖面涟漪 耐心等待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鱼竿剧抖 大鱼挣扎 小心翼翼 操纵钓线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鱼跃不已 筋疲力尽 拉鱼上岸 父子得意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乞求无果 不容争辩 放鱼回湖 依依不舍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月光如水 获得启示 遇到诱惑 思父告诫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道德抉择 简单问题 道德实践 勇气力量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</w:p>
    <w:p w:rsidR="0053725C" w:rsidRPr="00AA4085" w:rsidP="009A6802">
      <w:pP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sectPr w:rsidSect="00764ED5"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7"/>
          <w:cols w:space="720"/>
          <w:titlePg w:val="0"/>
          <w:docGrid w:type="lines" w:linePitch="312"/>
        </w:sectPr>
      </w:pP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师依次指“剧”“跃”“抉”“挣”“获”等字，指导学生学习。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(2)部分词语的意思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词串中的词语，有什么不明白的，请提出来。(重点指导“乞求”“不容争辩”“诱惑”“告诫”“抉择”等词语)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(3)课文内容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生字词掌握得这么好，课文内容也一定知道不少吧?谁来告诉大家：课文先写什么，再写什么，最后写什么?(别急，再看看课文再回答)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(板书：钓鱼放鱼启示)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三.练习朗读课文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1.初读课文，读通读顺。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2.轻声朗读，想想课文里写了一件什么事?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3.同组互读，回答自己提出的问题。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4.指名读。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四.布置作业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1.抄写生字。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2.收集有关诚实的格言。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第 二 课 时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一.导入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出示一则有关诚实的格言，让学生体会。导语：今天我们继续深入学习这个有关诚实的故事。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二.深入学习课文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1.读全文，找找这件事对于文中的我产生了怎样的影响?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</w:p>
    <w:p w:rsidR="0053725C" w:rsidRPr="00AA4085" w:rsidP="009A6802">
      <w:pP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sectPr w:rsidSect="00764ED5"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8"/>
          <w:cols w:space="720"/>
          <w:titlePg w:val="0"/>
          <w:docGrid w:type="lines" w:linePitch="312"/>
        </w:sectPr>
      </w:pP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2.默读课文思考：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文中的“我”的情感是在变化的，找出描写“我”情感变化的语句，读一读。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3.指导与交流。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(1)出示语句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师：课文哪些语句是写从钓鱼到放鱼“我”的情感变化?学生说完，课件显示有关语句)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(2)钓到大鱼时的心情。如果是你钓到了这样大的一条鱼，心情怎样?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(语句：啊!这样大的鱼!我还从来没有见过，还是条鲈鱼!我和父亲得意地欣赏着这条漂亮的大鲈鱼，看着鱼鳃在银色的月光下轻轻翕动着。)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(3)把鱼放回湖里时的心情(分角色读)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4.父亲的情感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(1)自读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我们体验了儿子从钓到鱼到放鱼回湖的情感，父亲呢?把大鲈鱼放回湖里，他的情感有什么不同?在课文什么地方?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(2)交流与指导。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把钓到的大鲈鱼放回湖里，父亲的态度和“我”有什么不同?在课文的哪些地方?(课件随机显示有关语句)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(3)讨论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父亲要把钓到的大鲈鱼放回湖里，态度为什么那么坚决?父亲做得对不对?为什么?先在小组里讨论，然后在班上交流。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5.揭示中心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</w:t>
      </w:r>
    </w:p>
    <w:p w:rsidR="0053725C" w:rsidRPr="00AA4085" w:rsidP="009A6802">
      <w:pP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sectPr w:rsidSect="00764ED5"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9"/>
          <w:cols w:space="720"/>
          <w:titlePg w:val="0"/>
          <w:docGrid w:type="lines" w:linePitch="312"/>
        </w:sectPr>
      </w:pP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作者从钓鱼这件事中得到什么启示?谁读读课文中的句子?(学生回答完，课件出示：“转眼间34年过去了，……就会获得道德实践的勇气和力量。”其中，“但是，……就会获得道德实践的勇气和力量”画上横线。)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6.“但是，在人生的旅途上，我却不止一次的遇到了与那条鲈鱼相似的诱惑人的“鱼”。这“鱼”指的是什么?(“鱼”指的是形形色色的诱惑，指的是各种各样的个人利益。)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三.课堂小结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填空：作者从34年前那个夜晚钓鱼的经历中得到的启示是 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四.拓展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在鲈鱼捕捞开禁前的2个小时，我钓到了一条大鲈鱼，却在父亲的坚持下，又把它放回湖里。这一过程并无人看见。小时候在无人知晓的情况下发生的这件事会有很多，我们该如何去做?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比如：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在家里：父母不在家，电视很精彩，是完成作业还是看电视?你……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在学校：考试，老师多给了分数，你……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选举班干部，看到有的同学找人帮忙，你……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在公共场所：买东西时，售货员多找了钱给你，你……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回家路上，你拣到一件自己喜欢的玩具，你……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五.布置作业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制作一张以“诚实”为主题的小报。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四年级下册《钓鱼》教案3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</w:t>
      </w:r>
    </w:p>
    <w:p w:rsidR="0053725C" w:rsidRPr="00AA4085" w:rsidP="009A6802">
      <w:pP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sectPr w:rsidSect="00764ED5">
          <w:footerReference w:type="default" r:id="rId14"/>
          <w:type w:val="nextPage"/>
          <w:pgSz w:w="11906" w:h="16838"/>
          <w:pgMar w:top="1440" w:right="1800" w:bottom="1440" w:left="180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0"/>
          <w:cols w:space="720"/>
          <w:titlePg w:val="0"/>
          <w:docGrid w:type="lines" w:linePitch="312"/>
        </w:sectPr>
      </w:pP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《钓鱼》一课具体叙述了纽约市一个成功的建筑设计师11岁时的钓鱼经历，刻画了一个严格自觉遵守规则的好爸爸的形象。这是一篇比较深奥的课文，对四年级的学生来说，是比较难学的。因此，本课时我仅抓重点段落的学习。整节课给学生留有充分的阅读时间，安排自由读、默读、分角色读等各种形式的读。做到自渎自悟，读悟结合。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在教学中，我感到还存在不足，在自己讲完课之后，再来听李倩老师的课，感觉自己不成熟，分析也不够透彻。首先从教学设计上，我的过渡等不够流畅，李倩做了教学顺序的调整，我感觉很好，把父亲看手表这一动作放到了我苦苦哀求之后，更加流畅。其次，再联系生活实际上处理的也很好，学生回答得也很有新意，平时一定要更加注意学生语言交际能力。最后，问题设计简练、恰当、准确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教学流程：作者简介—板书课题--“课文讲了一件什么事?”--板书(钓鱼、放鱼、启示)“看板书，有什么问题要问?”--第三段画出描写作者心情的词语，为什么?--“哪些句子能说明这是一条大鱼?”—朗读—“我很轻松地钓到这条大家伙的吗?”—联系生活实际，“如果你钓到这条鱼会怎么做?”—4-7段画出我和父亲争辩的句子，体会心情，分角色朗读，想象“父子之间还会有哪些争辩?”--“父亲坚决要放掉鱼，为什么?”—小结钓鱼、放鱼—画出我得到启示的句子，“鱼”指什么?作者会遇到那些诱惑?面对诱惑，作者怎么做的?--联系实际，你有没有类似的情况?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抓住重点讲解课文，使得这片比较深奥的课文很好地展现到了学生面前。通过联系生活实际使得学生通过学习课文也受到了“启示”。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自己仍需更多努力，自己成长的路还很长。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四年级下册《钓鱼》教案4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(一)谈话激趣，引入课题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</w:p>
    <w:p w:rsidR="0053725C" w:rsidRPr="00AA4085" w:rsidP="009A6802">
      <w:pP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sectPr w:rsidSect="00764ED5"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1"/>
          <w:cols w:space="720"/>
          <w:titlePg w:val="0"/>
          <w:docGrid w:type="lines" w:linePitch="312"/>
        </w:sectPr>
      </w:pP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同学们，你们钓过鱼吗?如果钓到了一条大鱼，你们的心情是怎样的?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(二)自读课文，整体感知课文内容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1、自由朗读，把句子读通读顺。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2、想一想课文讲了什么事，想好后同桌互相说一说。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3、提出疑难问题，交流讨论。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(三)学习生字、新词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1、在课文中圈画生字，读生字，并读读带生字的词语。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2、自己想办法记生字，互相交流记忆生字的方法。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3、教师检查识字效果，并对字音和字形有重点地进行指导。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4、认读词语，联系上下文和生活实际理解词义。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距离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争辩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乞求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抵制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辉映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溅起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剧烈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上钩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(四)细读课文，理解内容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1、找出课文中表示时间的词语，说说叙述的顺序。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2、学习写钓到鱼的部分，说说这是一条怎样的鱼，体会“我”的心情。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3、学习写放鱼的部分，分角色朗读父子对话，体会人物的心理活动。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</w:p>
    <w:p w:rsidR="0053725C" w:rsidRPr="00AA4085" w:rsidP="009A6802">
      <w:pP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sectPr w:rsidSect="00764ED5">
          <w:footerReference w:type="default" r:id="rId16"/>
          <w:type w:val="nextPage"/>
          <w:pgSz w:w="11906" w:h="16838"/>
          <w:pgMar w:top="1440" w:right="1800" w:bottom="1440" w:left="1800" w:header="851" w:footer="9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2"/>
          <w:cols w:space="720"/>
          <w:titlePg w:val="0"/>
          <w:docGrid w:type="lines" w:linePitch="312"/>
        </w:sectPr>
      </w:pP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4、有感情地朗读最后两个自然段，说说小时候和父亲钓鱼这件事给了“我”什么启示。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5、讨论：父亲为什么要“我”把钓到的鲈鱼放回湖里去?父亲的做法对不对?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6、引导学生理解“我却不止一次地遇到了与那条鲈鱼相似的诱惑人的‘鱼’”这句话。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(五)再次朗读全文，注意读出人物感情的变化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1、自由朗读。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2、指名朗读。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3、评读。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(六)巩固生字、新词，指导书写。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(七)做课后练习第3题。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参考资料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1、有关资料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鲈鱼：又名花鲈、鲈板、鲈甲、真鲈等，俗称鲈鲛，为浅海近岸鱼种，喜栖息于河口咸淡水交汇处和淡水中。其体长而扁，口大，两颌下长上短，有毛齿，体披小栉鳞，体侧及背鳍散布着黑色斑点。鲈鱼肉质细嫩，味美清香，有很高的营养价值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2、词语解释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涟漪：水面被微风吹起的细小波纹。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操纵：控制或开动机器、仪器等。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争辩：用言词和论据进行争论。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皎洁：形容明亮而洁白。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</w:p>
    <w:p w:rsidR="0053725C" w:rsidRPr="00AA4085" w:rsidP="009A6802">
      <w:pPr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乞求：恳求;请求。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沮丧：由于某种原因而垂头丧气、灰心失望。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诱惑：用某种手段引诱别人上当或干坏事。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抉择：选定;选择。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抵制：挡住;抗拒。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启示：启发提示，使有所领悟。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筋疲力尽：形容身体非常疲劳，力气全用尽了。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月光如水：形容月光像水一样清亮。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《语文同步读本》指导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配合本课教学，教师可引导学生阅读《语文同步读本》(四年级下册)中的《中彩那天》和《尊严》。这两篇文章都是叙事说理的记叙文，能启发学生学习如何做人。《中彩那天》告诉我们做人要诚实，《尊严》说明了做人要有尊严。文章后面的“读一读，想一想”意在引导学生概括文章的主要内容，理解文章阐明的事理，体会文中重点词句的意思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四年级下册《钓鱼》教案5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教学目标: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1、理解课文内容,体会人物情感的变化,领会文章中蕴含着的深刻的做人道理。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2、有感情地朗读课文。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3、掌握本课生字,学习理解新词。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教学重点: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理解课文内容,体会人物情感的变化,有感情地朗读课文。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教学难点: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 w:rsidRPr="00AA4085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 w:rsidRPr="00AA4085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7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https://d.book118.com/545132112300011110</w:t>
        </w:r>
      </w:hyperlink>
    </w:p>
    <w:p w:rsidR="0053725C" w:rsidRPr="00AA4085" w:rsidP="009A6802">
      <w:pPr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</w:p>
    <w:sectPr w:rsidSect="00764ED5">
      <w:footerReference w:type="default" r:id="rId18"/>
      <w:type w:val="nextPage"/>
      <w:pgSz w:w="11906" w:h="16838"/>
      <w:pgMar w:top="1440" w:right="1800" w:bottom="1440" w:left="180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3"/>
      <w:cols w:space="720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D9153A" w:rsidR="00D9153A">
      <w:rPr>
        <w:rFonts w:ascii="宋体" w:hAnsi="宋体"/>
        <w:b/>
        <w:bCs/>
        <w:noProof/>
        <w:lang w:val="zh-CN"/>
      </w:rPr>
      <w:t>1</w:t>
    </w:r>
    <w:r w:rsidRPr="00EA31C3">
      <w:rPr>
        <w:rFonts w:ascii="宋体" w:hAnsi="宋体"/>
        <w:b/>
        <w:bCs/>
      </w:rPr>
      <w:fldChar w:fldCharType="end"/>
    </w:r>
    <w:r w:rsidRPr="009D6A38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D9153A" w:rsidR="00D9153A">
      <w:rPr>
        <w:rFonts w:ascii="宋体" w:hAnsi="宋体"/>
        <w:b/>
        <w:bCs/>
        <w:noProof/>
        <w:lang w:val="zh-CN"/>
      </w:rPr>
      <w:t>16</w:t>
    </w:r>
    <w:r w:rsidRPr="00EA31C3">
      <w:rPr>
        <w:rFonts w:ascii="宋体" w:hAnsi="宋体"/>
        <w:b/>
        <w:bCs/>
      </w:rPr>
      <w:fldChar w:fldCharType="end"/>
    </w:r>
    <w:r w:rsidRPr="009D6A38">
      <w:rPr>
        <w:rFonts w:ascii="宋体" w:hAnsi="宋体" w:hint="eastAsia"/>
      </w:rPr>
      <w:t>页</w: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4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7667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5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7462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5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7257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5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7052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5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6848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5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6643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5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6438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</w:instrText>
                          </w:r>
                          <w:r w:rsidR="00461540">
                            <w:instrText xml:space="preserve">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5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6233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</w:instrText>
                    </w:r>
                    <w:r w:rsidR="00461540">
                      <w:instrText xml:space="preserve">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5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6028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5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5824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D9153A" w:rsidR="00D9153A">
      <w:rPr>
        <w:rFonts w:ascii="宋体" w:hAnsi="宋体"/>
        <w:b/>
        <w:bCs/>
        <w:noProof/>
        <w:lang w:val="zh-CN"/>
      </w:rPr>
      <w:t>11</w:t>
    </w:r>
    <w:r w:rsidRPr="00EA31C3">
      <w:rPr>
        <w:rFonts w:ascii="宋体" w:hAnsi="宋体"/>
        <w:b/>
        <w:bCs/>
      </w:rPr>
      <w:fldChar w:fldCharType="end"/>
    </w:r>
    <w:r w:rsidRPr="009D6A38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D9153A" w:rsidR="00D9153A">
      <w:rPr>
        <w:rFonts w:ascii="宋体" w:hAnsi="宋体"/>
        <w:b/>
        <w:bCs/>
        <w:noProof/>
        <w:lang w:val="zh-CN"/>
      </w:rPr>
      <w:t>16</w:t>
    </w:r>
    <w:r w:rsidRPr="00EA31C3">
      <w:rPr>
        <w:rFonts w:ascii="宋体" w:hAnsi="宋体"/>
        <w:b/>
        <w:bCs/>
      </w:rPr>
      <w:fldChar w:fldCharType="end"/>
    </w:r>
    <w:r w:rsidRPr="009D6A38">
      <w:rPr>
        <w:rFonts w:ascii="宋体" w:hAnsi="宋体" w:hint="eastAsia"/>
      </w:rPr>
      <w:t>页</w: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6201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10650341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13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6099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5996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27967773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4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5894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5792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0055310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4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5689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5587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9888668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4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5484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5382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17981946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4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5280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5177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25095121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4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5075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4972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69482783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4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4870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4768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62445469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</w:instrText>
                          </w:r>
                          <w:r w:rsidR="00461540">
                            <w:instrText xml:space="preserve">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4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4665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</w:instrText>
                    </w:r>
                    <w:r w:rsidR="00461540">
                      <w:instrText xml:space="preserve">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4563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46837482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4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4460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4358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6163190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4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4256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D9153A" w:rsidR="00D9153A">
      <w:rPr>
        <w:rFonts w:ascii="宋体" w:hAnsi="宋体"/>
        <w:b/>
        <w:bCs/>
        <w:noProof/>
        <w:lang w:val="zh-CN"/>
      </w:rPr>
      <w:t>11</w:t>
    </w:r>
    <w:r w:rsidRPr="00EA31C3">
      <w:rPr>
        <w:rFonts w:ascii="宋体" w:hAnsi="宋体"/>
        <w:b/>
        <w:bCs/>
      </w:rPr>
      <w:fldChar w:fldCharType="end"/>
    </w:r>
    <w:r w:rsidRPr="009D6A38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D9153A" w:rsidR="00D9153A">
      <w:rPr>
        <w:rFonts w:ascii="宋体" w:hAnsi="宋体"/>
        <w:b/>
        <w:bCs/>
        <w:noProof/>
        <w:lang w:val="zh-CN"/>
      </w:rPr>
      <w:t>16</w:t>
    </w:r>
    <w:r w:rsidRPr="00EA31C3">
      <w:rPr>
        <w:rFonts w:ascii="宋体" w:hAnsi="宋体"/>
        <w:b/>
        <w:bCs/>
      </w:rPr>
      <w:fldChar w:fldCharType="end"/>
    </w:r>
    <w:r w:rsidRPr="009D6A38">
      <w:rPr>
        <w:rFonts w:ascii="宋体" w:hAnsi="宋体" w:hint="eastAsia"/>
      </w:rPr>
      <w:t>页</w: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8249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50885763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14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8147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8044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01675699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5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7942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7840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48298880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5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7737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7635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3027674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5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7532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7430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09997668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5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7328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7225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30122199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5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7123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7020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60137977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5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6918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6816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76140301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</w:instrText>
                          </w:r>
                          <w:r w:rsidR="00461540">
                            <w:instrText xml:space="preserve">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5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6713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</w:instrText>
                    </w:r>
                    <w:r w:rsidR="00461540">
                      <w:instrText xml:space="preserve">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6611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06638881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5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6508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6406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33689359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5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6304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D9153A" w:rsidR="00D9153A">
      <w:rPr>
        <w:rFonts w:ascii="宋体" w:hAnsi="宋体"/>
        <w:b/>
        <w:bCs/>
        <w:noProof/>
        <w:lang w:val="zh-CN"/>
      </w:rPr>
      <w:t>12</w:t>
    </w:r>
    <w:r w:rsidRPr="00EA31C3">
      <w:rPr>
        <w:rFonts w:ascii="宋体" w:hAnsi="宋体"/>
        <w:b/>
        <w:bCs/>
      </w:rPr>
      <w:fldChar w:fldCharType="end"/>
    </w:r>
    <w:r w:rsidRPr="009D6A38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D9153A" w:rsidR="00D9153A">
      <w:rPr>
        <w:rFonts w:ascii="宋体" w:hAnsi="宋体"/>
        <w:b/>
        <w:bCs/>
        <w:noProof/>
        <w:lang w:val="zh-CN"/>
      </w:rPr>
      <w:t>16</w:t>
    </w:r>
    <w:r w:rsidRPr="00EA31C3">
      <w:rPr>
        <w:rFonts w:ascii="宋体" w:hAnsi="宋体"/>
        <w:b/>
        <w:bCs/>
      </w:rPr>
      <w:fldChar w:fldCharType="end"/>
    </w:r>
    <w:r w:rsidRPr="009D6A38">
      <w:rPr>
        <w:rFonts w:ascii="宋体" w:hAnsi="宋体" w:hint="eastAsia"/>
      </w:rPr>
      <w:t>页</w: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0297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5083662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15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0195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0092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91603964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6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9990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9888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60724248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6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9785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9683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11116225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6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9580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9478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09797716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6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9376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9273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8723927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6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9171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9068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87454812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6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8966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8864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47268741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</w:instrText>
                          </w:r>
                          <w:r w:rsidR="00461540">
                            <w:instrText xml:space="preserve">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6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8761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</w:instrText>
                    </w:r>
                    <w:r w:rsidR="00461540">
                      <w:instrText xml:space="preserve">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8659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58528752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6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8556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8454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82152392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6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8352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D9153A" w:rsidR="00D9153A">
      <w:rPr>
        <w:rFonts w:ascii="宋体" w:hAnsi="宋体"/>
        <w:b/>
        <w:bCs/>
        <w:noProof/>
        <w:lang w:val="zh-CN"/>
      </w:rPr>
      <w:t>14</w:t>
    </w:r>
    <w:r w:rsidRPr="00EA31C3">
      <w:rPr>
        <w:rFonts w:ascii="宋体" w:hAnsi="宋体"/>
        <w:b/>
        <w:bCs/>
      </w:rPr>
      <w:fldChar w:fldCharType="end"/>
    </w:r>
    <w:r w:rsidRPr="009D6A38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D9153A" w:rsidR="00D9153A">
      <w:rPr>
        <w:rFonts w:ascii="宋体" w:hAnsi="宋体"/>
        <w:b/>
        <w:bCs/>
        <w:noProof/>
        <w:lang w:val="zh-CN"/>
      </w:rPr>
      <w:t>16</w:t>
    </w:r>
    <w:r w:rsidRPr="00EA31C3">
      <w:rPr>
        <w:rFonts w:ascii="宋体" w:hAnsi="宋体"/>
        <w:b/>
        <w:bCs/>
      </w:rPr>
      <w:fldChar w:fldCharType="end"/>
    </w:r>
    <w:r w:rsidRPr="009D6A38">
      <w:rPr>
        <w:rFonts w:ascii="宋体" w:hAnsi="宋体" w:hint="eastAsia"/>
      </w:rPr>
      <w:t>页</w: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2345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94027218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16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2243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2140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4389715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7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2038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1936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05805704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7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1833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1731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9298197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7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1628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1526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15950120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7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1424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1321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47466619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7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1219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1116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22548716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7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1014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0912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76268961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</w:instrText>
                          </w:r>
                          <w:r w:rsidR="00461540">
                            <w:instrText xml:space="preserve">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7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0809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</w:instrText>
                    </w:r>
                    <w:r w:rsidR="00461540">
                      <w:instrText xml:space="preserve">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0707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4998592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7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0604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90502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85308005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7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90400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D9153A" w:rsidR="00D9153A">
      <w:rPr>
        <w:rFonts w:ascii="宋体" w:hAnsi="宋体"/>
        <w:b/>
        <w:bCs/>
        <w:noProof/>
        <w:lang w:val="zh-CN"/>
      </w:rPr>
      <w:t>2</w:t>
    </w:r>
    <w:r w:rsidRPr="00EA31C3">
      <w:rPr>
        <w:rFonts w:ascii="宋体" w:hAnsi="宋体"/>
        <w:b/>
        <w:bCs/>
      </w:rPr>
      <w:fldChar w:fldCharType="end"/>
    </w:r>
    <w:r w:rsidRPr="009D6A38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D9153A" w:rsidR="00D9153A">
      <w:rPr>
        <w:rFonts w:ascii="宋体" w:hAnsi="宋体"/>
        <w:b/>
        <w:bCs/>
        <w:noProof/>
        <w:lang w:val="zh-CN"/>
      </w:rPr>
      <w:t>16</w:t>
    </w:r>
    <w:r w:rsidRPr="00EA31C3">
      <w:rPr>
        <w:rFonts w:ascii="宋体" w:hAnsi="宋体"/>
        <w:b/>
        <w:bCs/>
      </w:rPr>
      <w:fldChar w:fldCharType="end"/>
    </w:r>
    <w:r w:rsidRPr="009D6A38">
      <w:rPr>
        <w:rFonts w:ascii="宋体" w:hAnsi="宋体" w:hint="eastAsia"/>
      </w:rPr>
      <w:t>页</w: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93661762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9715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82846593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6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9510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06177241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6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9305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83683023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6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9100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51922585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6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8896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68680445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6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8691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0818543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6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8486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85677513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</w:instrText>
                          </w:r>
                          <w:r w:rsidR="00461540">
                            <w:instrText xml:space="preserve">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6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8281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</w:instrText>
                    </w:r>
                    <w:r w:rsidR="00461540">
                      <w:instrText xml:space="preserve">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8276926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6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8076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9180383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6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7872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D9153A" w:rsidR="00D9153A">
      <w:rPr>
        <w:rFonts w:ascii="宋体" w:hAnsi="宋体"/>
        <w:b/>
        <w:bCs/>
        <w:noProof/>
        <w:lang w:val="zh-CN"/>
      </w:rPr>
      <w:t>4</w:t>
    </w:r>
    <w:r w:rsidRPr="00EA31C3">
      <w:rPr>
        <w:rFonts w:ascii="宋体" w:hAnsi="宋体"/>
        <w:b/>
        <w:bCs/>
      </w:rPr>
      <w:fldChar w:fldCharType="end"/>
    </w:r>
    <w:r w:rsidRPr="009D6A38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D9153A" w:rsidR="00D9153A">
      <w:rPr>
        <w:rFonts w:ascii="宋体" w:hAnsi="宋体"/>
        <w:b/>
        <w:bCs/>
        <w:noProof/>
        <w:lang w:val="zh-CN"/>
      </w:rPr>
      <w:t>16</w:t>
    </w:r>
    <w:r w:rsidRPr="00EA31C3">
      <w:rPr>
        <w:rFonts w:ascii="宋体" w:hAnsi="宋体"/>
        <w:b/>
        <w:bCs/>
      </w:rPr>
      <w:fldChar w:fldCharType="end"/>
    </w:r>
    <w:r w:rsidRPr="009D6A38">
      <w:rPr>
        <w:rFonts w:ascii="宋体" w:hAnsi="宋体" w:hint="eastAsia"/>
      </w:rPr>
      <w:t>页</w: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7068063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6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1763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446476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7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1558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7013180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7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1353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36698899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7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1148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197988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7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0944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03076065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7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0739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14034192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7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0534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03957514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</w:instrText>
                          </w:r>
                          <w:r w:rsidR="00461540">
                            <w:instrText xml:space="preserve">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7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0329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</w:instrText>
                    </w:r>
                    <w:r w:rsidR="00461540">
                      <w:instrText xml:space="preserve">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75818983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7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0124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1193207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7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69920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D9153A" w:rsidR="00D9153A">
      <w:rPr>
        <w:rFonts w:ascii="宋体" w:hAnsi="宋体"/>
        <w:b/>
        <w:bCs/>
        <w:noProof/>
        <w:lang w:val="zh-CN"/>
      </w:rPr>
      <w:t>4</w:t>
    </w:r>
    <w:r w:rsidRPr="00EA31C3">
      <w:rPr>
        <w:rFonts w:ascii="宋体" w:hAnsi="宋体"/>
        <w:b/>
        <w:bCs/>
      </w:rPr>
      <w:fldChar w:fldCharType="end"/>
    </w:r>
    <w:r w:rsidRPr="009D6A38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D9153A" w:rsidR="00D9153A">
      <w:rPr>
        <w:rFonts w:ascii="宋体" w:hAnsi="宋体"/>
        <w:b/>
        <w:bCs/>
        <w:noProof/>
        <w:lang w:val="zh-CN"/>
      </w:rPr>
      <w:t>16</w:t>
    </w:r>
    <w:r w:rsidRPr="00EA31C3">
      <w:rPr>
        <w:rFonts w:ascii="宋体" w:hAnsi="宋体"/>
        <w:b/>
        <w:bCs/>
      </w:rPr>
      <w:fldChar w:fldCharType="end"/>
    </w:r>
    <w:r w:rsidRPr="009D6A38">
      <w:rPr>
        <w:rFonts w:ascii="宋体" w:hAnsi="宋体" w:hint="eastAsia"/>
      </w:rPr>
      <w:t>页</w: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3913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2867638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7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3811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3708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35280603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8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3606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325260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8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3401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3299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1918419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8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3196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8493772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8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2992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98690950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8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2787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62643362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8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2582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94345537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</w:instrText>
                          </w:r>
                          <w:r w:rsidR="00461540">
                            <w:instrText xml:space="preserve">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8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2377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</w:instrText>
                    </w:r>
                    <w:r w:rsidR="00461540">
                      <w:instrText xml:space="preserve">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8469806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8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2172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40386181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8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1968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D9153A" w:rsidR="00D9153A">
      <w:rPr>
        <w:rFonts w:ascii="宋体" w:hAnsi="宋体"/>
        <w:b/>
        <w:bCs/>
        <w:noProof/>
        <w:lang w:val="zh-CN"/>
      </w:rPr>
      <w:t>5</w:t>
    </w:r>
    <w:r w:rsidRPr="00EA31C3">
      <w:rPr>
        <w:rFonts w:ascii="宋体" w:hAnsi="宋体"/>
        <w:b/>
        <w:bCs/>
      </w:rPr>
      <w:fldChar w:fldCharType="end"/>
    </w:r>
    <w:r w:rsidRPr="009D6A38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D9153A" w:rsidR="00D9153A">
      <w:rPr>
        <w:rFonts w:ascii="宋体" w:hAnsi="宋体"/>
        <w:b/>
        <w:bCs/>
        <w:noProof/>
        <w:lang w:val="zh-CN"/>
      </w:rPr>
      <w:t>16</w:t>
    </w:r>
    <w:r w:rsidRPr="00EA31C3">
      <w:rPr>
        <w:rFonts w:ascii="宋体" w:hAnsi="宋体"/>
        <w:b/>
        <w:bCs/>
      </w:rPr>
      <w:fldChar w:fldCharType="end"/>
    </w:r>
    <w:r w:rsidRPr="009D6A38">
      <w:rPr>
        <w:rFonts w:ascii="宋体" w:hAnsi="宋体" w:hint="eastAsia"/>
      </w:rPr>
      <w:t>页</w: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5961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7329498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8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5859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5756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1772515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9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5654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5552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03072644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9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5449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5347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11874654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9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5244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5142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89576775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9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5040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11258483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9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4835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4732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06645375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9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4630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4528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64639995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</w:instrText>
                          </w:r>
                          <w:r w:rsidR="00461540">
                            <w:instrText xml:space="preserve">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9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4425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</w:instrText>
                    </w:r>
                    <w:r w:rsidR="00461540">
                      <w:instrText xml:space="preserve">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4323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82229927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9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4220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4118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1495947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09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4016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D9153A" w:rsidR="00D9153A">
      <w:rPr>
        <w:rFonts w:ascii="宋体" w:hAnsi="宋体"/>
        <w:b/>
        <w:bCs/>
        <w:noProof/>
        <w:lang w:val="zh-CN"/>
      </w:rPr>
      <w:t>6</w:t>
    </w:r>
    <w:r w:rsidRPr="00EA31C3">
      <w:rPr>
        <w:rFonts w:ascii="宋体" w:hAnsi="宋体"/>
        <w:b/>
        <w:bCs/>
      </w:rPr>
      <w:fldChar w:fldCharType="end"/>
    </w:r>
    <w:r w:rsidRPr="009D6A38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D9153A" w:rsidR="00D9153A">
      <w:rPr>
        <w:rFonts w:ascii="宋体" w:hAnsi="宋体"/>
        <w:b/>
        <w:bCs/>
        <w:noProof/>
        <w:lang w:val="zh-CN"/>
      </w:rPr>
      <w:t>16</w:t>
    </w:r>
    <w:r w:rsidRPr="00EA31C3">
      <w:rPr>
        <w:rFonts w:ascii="宋体" w:hAnsi="宋体"/>
        <w:b/>
        <w:bCs/>
      </w:rPr>
      <w:fldChar w:fldCharType="end"/>
    </w:r>
    <w:r w:rsidRPr="009D6A38">
      <w:rPr>
        <w:rFonts w:ascii="宋体" w:hAnsi="宋体" w:hint="eastAsia"/>
      </w:rPr>
      <w:t>页</w: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8009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63619278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9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7907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7804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84593528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0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7702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7600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6380394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0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7497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7395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2387158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0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7292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7190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72926541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0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7088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6985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64918430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0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6883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6780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8231833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0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6678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6576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1582755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</w:instrText>
                          </w:r>
                          <w:r w:rsidR="00461540">
                            <w:instrText xml:space="preserve">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0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6473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</w:instrText>
                    </w:r>
                    <w:r w:rsidR="00461540">
                      <w:instrText xml:space="preserve">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6371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41478376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0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6268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6166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4146020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0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6064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D9153A" w:rsidR="00D9153A">
      <w:rPr>
        <w:rFonts w:ascii="宋体" w:hAnsi="宋体"/>
        <w:b/>
        <w:bCs/>
        <w:noProof/>
        <w:lang w:val="zh-CN"/>
      </w:rPr>
      <w:t>7</w:t>
    </w:r>
    <w:r w:rsidRPr="00EA31C3">
      <w:rPr>
        <w:rFonts w:ascii="宋体" w:hAnsi="宋体"/>
        <w:b/>
        <w:bCs/>
      </w:rPr>
      <w:fldChar w:fldCharType="end"/>
    </w:r>
    <w:r w:rsidRPr="009D6A38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D9153A" w:rsidR="00D9153A">
      <w:rPr>
        <w:rFonts w:ascii="宋体" w:hAnsi="宋体"/>
        <w:b/>
        <w:bCs/>
        <w:noProof/>
        <w:lang w:val="zh-CN"/>
      </w:rPr>
      <w:t>16</w:t>
    </w:r>
    <w:r w:rsidRPr="00EA31C3">
      <w:rPr>
        <w:rFonts w:ascii="宋体" w:hAnsi="宋体"/>
        <w:b/>
        <w:bCs/>
      </w:rPr>
      <w:fldChar w:fldCharType="end"/>
    </w:r>
    <w:r w:rsidRPr="009D6A38">
      <w:rPr>
        <w:rFonts w:ascii="宋体" w:hAnsi="宋体" w:hint="eastAsia"/>
      </w:rPr>
      <w:t>页</w: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0057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5535018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10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9955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9852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7295745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1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9750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9648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6217429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1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9545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9443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85361702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1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9340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9238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9110972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1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9136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9033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3212010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1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8931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8828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63012640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1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8726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8624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5325123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</w:instrText>
                          </w:r>
                          <w:r w:rsidR="00461540">
                            <w:instrText xml:space="preserve">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1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8521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</w:instrText>
                    </w:r>
                    <w:r w:rsidR="00461540">
                      <w:instrText xml:space="preserve">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8419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12376463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1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8316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78214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9649346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1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78112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D9153A" w:rsidR="00D9153A">
      <w:rPr>
        <w:rFonts w:ascii="宋体" w:hAnsi="宋体"/>
        <w:b/>
        <w:bCs/>
        <w:noProof/>
        <w:lang w:val="zh-CN"/>
      </w:rPr>
      <w:t>8</w:t>
    </w:r>
    <w:r w:rsidRPr="00EA31C3">
      <w:rPr>
        <w:rFonts w:ascii="宋体" w:hAnsi="宋体"/>
        <w:b/>
        <w:bCs/>
      </w:rPr>
      <w:fldChar w:fldCharType="end"/>
    </w:r>
    <w:r w:rsidRPr="009D6A38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D9153A" w:rsidR="00D9153A">
      <w:rPr>
        <w:rFonts w:ascii="宋体" w:hAnsi="宋体"/>
        <w:b/>
        <w:bCs/>
        <w:noProof/>
        <w:lang w:val="zh-CN"/>
      </w:rPr>
      <w:t>16</w:t>
    </w:r>
    <w:r w:rsidRPr="00EA31C3">
      <w:rPr>
        <w:rFonts w:ascii="宋体" w:hAnsi="宋体"/>
        <w:b/>
        <w:bCs/>
      </w:rPr>
      <w:fldChar w:fldCharType="end"/>
    </w:r>
    <w:r w:rsidRPr="009D6A38">
      <w:rPr>
        <w:rFonts w:ascii="宋体" w:hAnsi="宋体" w:hint="eastAsia"/>
      </w:rPr>
      <w:t>页</w: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2105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96847405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11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2003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1900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25965887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2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1798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1696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5747163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2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1593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1491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99678155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2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1388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1286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83148568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2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1184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1081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58914277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2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0979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0876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64313133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2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0774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0672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2896604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</w:instrText>
                          </w:r>
                          <w:r w:rsidR="00461540">
                            <w:instrText xml:space="preserve">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2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0569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</w:instrText>
                    </w:r>
                    <w:r w:rsidR="00461540">
                      <w:instrText xml:space="preserve">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0467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31525954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2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0364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0262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37945595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2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0160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31C3" w:rsidRPr="00EA31C3" w:rsidP="00EA31C3">
    <w:pPr>
      <w:pStyle w:val="Footer"/>
      <w:jc w:val="center"/>
      <w:rPr>
        <w:rFonts w:ascii="宋体" w:hAnsi="宋体"/>
      </w:rPr>
    </w:pPr>
    <w:r w:rsidRPr="00EA31C3">
      <w:rPr>
        <w:rFonts w:ascii="宋体" w:hAnsi="宋体" w:hint="eastAsia"/>
        <w:lang w:val="zh-CN"/>
      </w:rPr>
      <w:t>第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PAGE  \* Arabic  \* MERGEFORMAT</w:instrText>
    </w:r>
    <w:r w:rsidRPr="00EA31C3">
      <w:rPr>
        <w:rFonts w:ascii="宋体" w:hAnsi="宋体"/>
        <w:b/>
        <w:bCs/>
      </w:rPr>
      <w:fldChar w:fldCharType="separate"/>
    </w:r>
    <w:r w:rsidRPr="00D9153A" w:rsidR="00D9153A">
      <w:rPr>
        <w:rFonts w:ascii="宋体" w:hAnsi="宋体"/>
        <w:b/>
        <w:bCs/>
        <w:noProof/>
        <w:lang w:val="zh-CN"/>
      </w:rPr>
      <w:t>9</w:t>
    </w:r>
    <w:r w:rsidRPr="00EA31C3">
      <w:rPr>
        <w:rFonts w:ascii="宋体" w:hAnsi="宋体"/>
        <w:b/>
        <w:bCs/>
      </w:rPr>
      <w:fldChar w:fldCharType="end"/>
    </w:r>
    <w:r w:rsidRPr="009D6A38">
      <w:rPr>
        <w:rFonts w:ascii="宋体" w:hAnsi="宋体" w:hint="eastAsia"/>
      </w:rPr>
      <w:t>页</w:t>
    </w:r>
    <w:r w:rsidRPr="00EA31C3">
      <w:rPr>
        <w:rFonts w:ascii="宋体" w:hAnsi="宋体"/>
        <w:lang w:val="zh-CN"/>
      </w:rPr>
      <w:t xml:space="preserve">  </w:t>
    </w:r>
    <w:r w:rsidRPr="00EA31C3">
      <w:rPr>
        <w:rFonts w:ascii="宋体" w:hAnsi="宋体" w:hint="eastAsia"/>
        <w:lang w:val="zh-CN"/>
      </w:rPr>
      <w:t>共</w:t>
    </w:r>
    <w:r w:rsidRPr="00EA31C3">
      <w:rPr>
        <w:rFonts w:ascii="宋体" w:hAnsi="宋体"/>
        <w:b/>
        <w:bCs/>
      </w:rPr>
      <w:fldChar w:fldCharType="begin"/>
    </w:r>
    <w:r w:rsidRPr="00EA31C3">
      <w:rPr>
        <w:rFonts w:ascii="宋体" w:hAnsi="宋体"/>
        <w:b/>
        <w:bCs/>
      </w:rPr>
      <w:instrText>NUMPAGES  \* Arabic  \* MERGEFORMAT</w:instrText>
    </w:r>
    <w:r w:rsidRPr="00EA31C3">
      <w:rPr>
        <w:rFonts w:ascii="宋体" w:hAnsi="宋体"/>
        <w:b/>
        <w:bCs/>
      </w:rPr>
      <w:fldChar w:fldCharType="separate"/>
    </w:r>
    <w:r w:rsidRPr="00D9153A" w:rsidR="00D9153A">
      <w:rPr>
        <w:rFonts w:ascii="宋体" w:hAnsi="宋体"/>
        <w:b/>
        <w:bCs/>
        <w:noProof/>
        <w:lang w:val="zh-CN"/>
      </w:rPr>
      <w:t>16</w:t>
    </w:r>
    <w:r w:rsidRPr="00EA31C3">
      <w:rPr>
        <w:rFonts w:ascii="宋体" w:hAnsi="宋体"/>
        <w:b/>
        <w:bCs/>
      </w:rPr>
      <w:fldChar w:fldCharType="end"/>
    </w:r>
    <w:r w:rsidRPr="009D6A38">
      <w:rPr>
        <w:rFonts w:ascii="宋体" w:hAnsi="宋体" w:hint="eastAsia"/>
      </w:rPr>
      <w:t>页</w: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4153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42675742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129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4051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3948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8526005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30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3846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3744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31182015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31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3641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3539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14315455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32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3436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3334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74756343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33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3232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31296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11444466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34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30272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29248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174663292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35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28224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27200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6748047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</w:instrText>
                          </w:r>
                          <w:r w:rsidR="00461540">
                            <w:instrText xml:space="preserve">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36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26176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</w:instrText>
                    </w:r>
                    <w:r w:rsidR="00461540">
                      <w:instrText xml:space="preserve">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25152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91387294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37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24128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D3">
      <w:rPr>
        <w:rFonts w:ascii="宋体" w:hAnsi="宋体"/>
        <w:noProof/>
      </w:rPr>
      <mc:AlternateContent>
        <mc:Choice Requires="wps">
          <w:drawing>
            <wp:anchor distT="0" distB="0" distL="114300" distR="114300" simplePos="0" relativeHeight="251823104" behindDoc="0" locked="0" layoutInCell="1" allowOverlap="1">
              <wp:simplePos x="0" y="0"/>
              <wp:positionH relativeFrom="margin">
                <wp:posOffset>3342005</wp:posOffset>
              </wp:positionH>
              <wp:positionV relativeFrom="paragraph">
                <wp:posOffset>9941560</wp:posOffset>
              </wp:positionV>
              <wp:extent cx="857885" cy="147955"/>
              <wp:effectExtent l="0" t="0" r="12065" b="0"/>
              <wp:wrapNone/>
              <wp:docPr id="203157627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A31C3" w:rsidP="00EA31C3">
                          <w:pPr>
                            <w:pStyle w:val="Footer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461540">
                            <w:fldChar w:fldCharType="begin"/>
                          </w:r>
                          <w:r w:rsidR="00461540">
                            <w:instrText xml:space="preserve"> NUMPAGES  \* MERGEFORMAT </w:instrText>
                          </w:r>
                          <w:r w:rsidR="00461540">
                            <w:fldChar w:fldCharType="separate"/>
                          </w:r>
                          <w:r w:rsidR="00D9153A">
                            <w:rPr>
                              <w:noProof/>
                            </w:rPr>
                            <w:t>16</w:t>
                          </w:r>
                          <w:r w:rsidR="0046154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2138" type="#_x0000_t202" style="width:67.55pt;height:11.65pt;margin-top:782.8pt;margin-left:263.15pt;mso-height-percent:0;mso-height-relative:page;mso-position-horizontal-relative:margin;mso-width-percent:0;mso-width-relative:page;mso-wrap-distance-bottom:0;mso-wrap-distance-left:9pt;mso-wrap-distance-right:9pt;mso-wrap-distance-top:0;mso-wrap-style:none;position:absolute;v-text-anchor:top;z-index:251822080" filled="f" fillcolor="this" stroked="f" strokeweight="0.5pt">
              <v:textbox style="mso-fit-shape-to-text:t" inset="0,0,0,0">
                <w:txbxContent>
                  <w:p w:rsidR="00EA31C3" w:rsidP="00EA31C3">
                    <w:pPr>
                      <w:pStyle w:val="Footer"/>
                      <w:jc w:val="center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53A">
                      <w:rPr>
                        <w:noProof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461540">
                      <w:fldChar w:fldCharType="begin"/>
                    </w:r>
                    <w:r w:rsidR="00461540">
                      <w:instrText xml:space="preserve"> NUMPAGES  \* MERGEFORMAT </w:instrText>
                    </w:r>
                    <w:r w:rsidR="00461540">
                      <w:fldChar w:fldCharType="separate"/>
                    </w:r>
                    <w:r w:rsidR="00D9153A">
                      <w:rPr>
                        <w:noProof/>
                      </w:rPr>
                      <w:t>16</w:t>
                    </w:r>
                    <w:r w:rsidR="0046154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5ACC"/>
    <w:rsid w:val="00061DFF"/>
    <w:rsid w:val="0006256C"/>
    <w:rsid w:val="000C6FF5"/>
    <w:rsid w:val="00166950"/>
    <w:rsid w:val="00172A27"/>
    <w:rsid w:val="001A6420"/>
    <w:rsid w:val="001F4DD3"/>
    <w:rsid w:val="00272BAB"/>
    <w:rsid w:val="002D74C3"/>
    <w:rsid w:val="00307E78"/>
    <w:rsid w:val="003246C2"/>
    <w:rsid w:val="0039366B"/>
    <w:rsid w:val="003F43AF"/>
    <w:rsid w:val="00406D45"/>
    <w:rsid w:val="00461540"/>
    <w:rsid w:val="00474623"/>
    <w:rsid w:val="0053725C"/>
    <w:rsid w:val="005A7745"/>
    <w:rsid w:val="006E75E9"/>
    <w:rsid w:val="00705ED8"/>
    <w:rsid w:val="007510B1"/>
    <w:rsid w:val="00764ED5"/>
    <w:rsid w:val="00784073"/>
    <w:rsid w:val="007D7B9C"/>
    <w:rsid w:val="0080350E"/>
    <w:rsid w:val="008126A6"/>
    <w:rsid w:val="00894E5D"/>
    <w:rsid w:val="00961EEF"/>
    <w:rsid w:val="00971D65"/>
    <w:rsid w:val="009A6802"/>
    <w:rsid w:val="009D6A38"/>
    <w:rsid w:val="00A20624"/>
    <w:rsid w:val="00A645ED"/>
    <w:rsid w:val="00A8202A"/>
    <w:rsid w:val="00AA4085"/>
    <w:rsid w:val="00AE460B"/>
    <w:rsid w:val="00B935E5"/>
    <w:rsid w:val="00CA4D79"/>
    <w:rsid w:val="00D34EBF"/>
    <w:rsid w:val="00D514E3"/>
    <w:rsid w:val="00D9153A"/>
    <w:rsid w:val="00E2282B"/>
    <w:rsid w:val="00EA31C3"/>
    <w:rsid w:val="00F027F0"/>
    <w:rsid w:val="00F16A88"/>
    <w:rsid w:val="00F6477E"/>
    <w:rsid w:val="00FA6BF7"/>
    <w:rsid w:val="00FC5F1C"/>
    <w:rsid w:val="00FC7B2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PageNumber">
    <w:name w:val="page number"/>
    <w:rsid w:val="00EA31C3"/>
  </w:style>
  <w:style w:type="character" w:customStyle="1" w:styleId="Char">
    <w:name w:val="页脚 Char"/>
    <w:link w:val="Footer"/>
    <w:rsid w:val="00EA31C3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footer" Target="footer11.xml" /><Relationship Id="rId16" Type="http://schemas.openxmlformats.org/officeDocument/2006/relationships/footer" Target="footer12.xml" /><Relationship Id="rId17" Type="http://schemas.openxmlformats.org/officeDocument/2006/relationships/hyperlink" Target="https://d.book118.com/545132112300011110" TargetMode="External" /><Relationship Id="rId18" Type="http://schemas.openxmlformats.org/officeDocument/2006/relationships/footer" Target="footer1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4D3CB-73E1-41A5-B129-D0D94C64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7</Words>
  <Characters>42</Characters>
  <Application>Microsoft Office Word</Application>
  <DocSecurity>0</DocSecurity>
  <Lines>1</Lines>
  <Paragraphs>1</Paragraphs>
  <ScaleCrop>false</ScaleCrop>
  <Company>Organization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[标签:标题]</dc:title>
  <dc:creator>RQ204</dc:creator>
  <cp:lastModifiedBy>zzz</cp:lastModifiedBy>
  <cp:revision>12</cp:revision>
  <cp:lastPrinted>1900-12-31T16:00:00Z</cp:lastPrinted>
  <dcterms:created xsi:type="dcterms:W3CDTF">2022-01-03T05:44:00Z</dcterms:created>
  <dcterms:modified xsi:type="dcterms:W3CDTF">2022-02-10T03:21:00Z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2052-8.1.0.3163</vt:lpwstr>
  </property>
</Properties>
</file>