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粗糙度测试仪项目建设方案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14" w:history="1">
        <w:r>
          <w:rPr>
            <w:rFonts w:ascii="仿宋" w:eastAsia="仿宋" w:hAnsi="仿宋" w:cs="仿宋" w:hint="eastAsia"/>
            <w:lang w:eastAsia="zh-CN"/>
          </w:rPr>
          <w:t>序言</w:t>
        </w:r>
        <w:r>
          <w:tab/>
        </w:r>
        <w:r>
          <w:fldChar w:fldCharType="begin"/>
        </w:r>
        <w:r>
          <w:instrText xml:space="preserve"> PAGEREF _Toc27414 \h </w:instrText>
        </w:r>
        <w:r>
          <w:fldChar w:fldCharType="separate"/>
        </w:r>
        <w:r>
          <w:t>4</w:t>
        </w:r>
        <w:r>
          <w:fldChar w:fldCharType="end"/>
        </w:r>
      </w:hyperlink>
    </w:p>
    <w:p>
      <w:pPr>
        <w:pStyle w:val="TOC1"/>
        <w:tabs>
          <w:tab w:val="right" w:leader="dot" w:pos="8306"/>
        </w:tabs>
      </w:pPr>
      <w:hyperlink w:anchor="_Toc63" w:history="1">
        <w:r>
          <w:rPr>
            <w:rFonts w:ascii="仿宋" w:eastAsia="仿宋" w:hAnsi="仿宋" w:cs="仿宋" w:hint="eastAsia"/>
            <w:lang w:eastAsia="zh-CN"/>
          </w:rPr>
          <w:t>一、发展规划、产业政策和行业准入分析</w:t>
        </w:r>
        <w:r>
          <w:tab/>
        </w:r>
        <w:r>
          <w:fldChar w:fldCharType="begin"/>
        </w:r>
        <w:r>
          <w:instrText xml:space="preserve"> PAGEREF _Toc63 \h </w:instrText>
        </w:r>
        <w:r>
          <w:fldChar w:fldCharType="separate"/>
        </w:r>
        <w:r>
          <w:t>4</w:t>
        </w:r>
        <w:r>
          <w:fldChar w:fldCharType="end"/>
        </w:r>
      </w:hyperlink>
    </w:p>
    <w:p>
      <w:pPr>
        <w:pStyle w:val="TOC2"/>
        <w:tabs>
          <w:tab w:val="right" w:leader="dot" w:pos="8306"/>
        </w:tabs>
      </w:pPr>
      <w:hyperlink w:anchor="_Toc23549" w:history="1">
        <w:r>
          <w:rPr>
            <w:rFonts w:ascii="仿宋" w:eastAsia="仿宋" w:hAnsi="仿宋" w:cs="仿宋" w:hint="eastAsia"/>
            <w:lang w:eastAsia="zh-CN"/>
          </w:rPr>
          <w:t>(一)、发展规划分析</w:t>
        </w:r>
        <w:r>
          <w:tab/>
        </w:r>
        <w:r>
          <w:fldChar w:fldCharType="begin"/>
        </w:r>
        <w:r>
          <w:instrText xml:space="preserve"> PAGEREF _Toc23549 \h </w:instrText>
        </w:r>
        <w:r>
          <w:fldChar w:fldCharType="separate"/>
        </w:r>
        <w:r>
          <w:t>4</w:t>
        </w:r>
        <w:r>
          <w:fldChar w:fldCharType="end"/>
        </w:r>
      </w:hyperlink>
    </w:p>
    <w:p>
      <w:pPr>
        <w:pStyle w:val="TOC2"/>
        <w:tabs>
          <w:tab w:val="right" w:leader="dot" w:pos="8306"/>
        </w:tabs>
      </w:pPr>
      <w:hyperlink w:anchor="_Toc6276" w:history="1">
        <w:r>
          <w:rPr>
            <w:rFonts w:ascii="仿宋" w:eastAsia="仿宋" w:hAnsi="仿宋" w:cs="仿宋" w:hint="eastAsia"/>
            <w:lang w:eastAsia="zh-CN"/>
          </w:rPr>
          <w:t>(二)、产业政策分析</w:t>
        </w:r>
        <w:r>
          <w:tab/>
        </w:r>
        <w:r>
          <w:fldChar w:fldCharType="begin"/>
        </w:r>
        <w:r>
          <w:instrText xml:space="preserve"> PAGEREF _Toc6276 \h </w:instrText>
        </w:r>
        <w:r>
          <w:fldChar w:fldCharType="separate"/>
        </w:r>
        <w:r>
          <w:t>6</w:t>
        </w:r>
        <w:r>
          <w:fldChar w:fldCharType="end"/>
        </w:r>
      </w:hyperlink>
    </w:p>
    <w:p>
      <w:pPr>
        <w:pStyle w:val="TOC2"/>
        <w:tabs>
          <w:tab w:val="right" w:leader="dot" w:pos="8306"/>
        </w:tabs>
      </w:pPr>
      <w:hyperlink w:anchor="_Toc20311" w:history="1">
        <w:r>
          <w:rPr>
            <w:rFonts w:ascii="仿宋" w:eastAsia="仿宋" w:hAnsi="仿宋" w:cs="仿宋" w:hint="eastAsia"/>
            <w:lang w:eastAsia="zh-CN"/>
          </w:rPr>
          <w:t>(三)、行业准入分析</w:t>
        </w:r>
        <w:r>
          <w:tab/>
        </w:r>
        <w:r>
          <w:fldChar w:fldCharType="begin"/>
        </w:r>
        <w:r>
          <w:instrText xml:space="preserve"> PAGEREF _Toc20311 \h </w:instrText>
        </w:r>
        <w:r>
          <w:fldChar w:fldCharType="separate"/>
        </w:r>
        <w:r>
          <w:t>7</w:t>
        </w:r>
        <w:r>
          <w:fldChar w:fldCharType="end"/>
        </w:r>
      </w:hyperlink>
    </w:p>
    <w:p>
      <w:pPr>
        <w:pStyle w:val="TOC1"/>
        <w:tabs>
          <w:tab w:val="right" w:leader="dot" w:pos="8306"/>
        </w:tabs>
      </w:pPr>
      <w:hyperlink w:anchor="_Toc4763" w:history="1">
        <w:r>
          <w:rPr>
            <w:rFonts w:ascii="仿宋" w:eastAsia="仿宋" w:hAnsi="仿宋" w:cs="仿宋" w:hint="eastAsia"/>
            <w:lang w:eastAsia="zh-CN"/>
          </w:rPr>
          <w:t>二、财务管理与成本控制</w:t>
        </w:r>
        <w:r>
          <w:tab/>
        </w:r>
        <w:r>
          <w:fldChar w:fldCharType="begin"/>
        </w:r>
        <w:r>
          <w:instrText xml:space="preserve"> PAGEREF _Toc4763 \h </w:instrText>
        </w:r>
        <w:r>
          <w:fldChar w:fldCharType="separate"/>
        </w:r>
        <w:r>
          <w:t>8</w:t>
        </w:r>
        <w:r>
          <w:fldChar w:fldCharType="end"/>
        </w:r>
      </w:hyperlink>
    </w:p>
    <w:p>
      <w:pPr>
        <w:pStyle w:val="TOC2"/>
        <w:tabs>
          <w:tab w:val="right" w:leader="dot" w:pos="8306"/>
        </w:tabs>
      </w:pPr>
      <w:hyperlink w:anchor="_Toc19145" w:history="1">
        <w:r>
          <w:rPr>
            <w:rFonts w:ascii="仿宋" w:eastAsia="仿宋" w:hAnsi="仿宋" w:cs="仿宋" w:hint="eastAsia"/>
            <w:lang w:eastAsia="zh-CN"/>
          </w:rPr>
          <w:t>(一)、财务管理体系建设</w:t>
        </w:r>
        <w:r>
          <w:tab/>
        </w:r>
        <w:r>
          <w:fldChar w:fldCharType="begin"/>
        </w:r>
        <w:r>
          <w:instrText xml:space="preserve"> PAGEREF _Toc19145 \h </w:instrText>
        </w:r>
        <w:r>
          <w:fldChar w:fldCharType="separate"/>
        </w:r>
        <w:r>
          <w:t>8</w:t>
        </w:r>
        <w:r>
          <w:fldChar w:fldCharType="end"/>
        </w:r>
      </w:hyperlink>
    </w:p>
    <w:p>
      <w:pPr>
        <w:pStyle w:val="TOC2"/>
        <w:tabs>
          <w:tab w:val="right" w:leader="dot" w:pos="8306"/>
        </w:tabs>
      </w:pPr>
      <w:hyperlink w:anchor="_Toc12480" w:history="1">
        <w:r>
          <w:rPr>
            <w:rFonts w:ascii="仿宋" w:eastAsia="仿宋" w:hAnsi="仿宋" w:cs="仿宋" w:hint="eastAsia"/>
            <w:lang w:eastAsia="zh-CN"/>
          </w:rPr>
          <w:t>(二)、成本控制措施</w:t>
        </w:r>
        <w:r>
          <w:tab/>
        </w:r>
        <w:r>
          <w:fldChar w:fldCharType="begin"/>
        </w:r>
        <w:r>
          <w:instrText xml:space="preserve"> PAGEREF _Toc12480 \h </w:instrText>
        </w:r>
        <w:r>
          <w:fldChar w:fldCharType="separate"/>
        </w:r>
        <w:r>
          <w:t>10</w:t>
        </w:r>
        <w:r>
          <w:fldChar w:fldCharType="end"/>
        </w:r>
      </w:hyperlink>
    </w:p>
    <w:p>
      <w:pPr>
        <w:pStyle w:val="TOC1"/>
        <w:tabs>
          <w:tab w:val="right" w:leader="dot" w:pos="8306"/>
        </w:tabs>
      </w:pPr>
      <w:hyperlink w:anchor="_Toc22024" w:history="1">
        <w:r>
          <w:rPr>
            <w:rFonts w:ascii="仿宋" w:eastAsia="仿宋" w:hAnsi="仿宋" w:cs="仿宋" w:hint="eastAsia"/>
            <w:lang w:eastAsia="zh-CN"/>
          </w:rPr>
          <w:t>三、项目监理与质量保证</w:t>
        </w:r>
        <w:r>
          <w:tab/>
        </w:r>
        <w:r>
          <w:fldChar w:fldCharType="begin"/>
        </w:r>
        <w:r>
          <w:instrText xml:space="preserve"> PAGEREF _Toc22024 \h </w:instrText>
        </w:r>
        <w:r>
          <w:fldChar w:fldCharType="separate"/>
        </w:r>
        <w:r>
          <w:t>11</w:t>
        </w:r>
        <w:r>
          <w:fldChar w:fldCharType="end"/>
        </w:r>
      </w:hyperlink>
    </w:p>
    <w:p>
      <w:pPr>
        <w:pStyle w:val="TOC2"/>
        <w:tabs>
          <w:tab w:val="right" w:leader="dot" w:pos="8306"/>
        </w:tabs>
      </w:pPr>
      <w:hyperlink w:anchor="_Toc6296" w:history="1">
        <w:r>
          <w:rPr>
            <w:rFonts w:ascii="仿宋" w:eastAsia="仿宋" w:hAnsi="仿宋" w:cs="仿宋" w:hint="eastAsia"/>
            <w:lang w:eastAsia="zh-CN"/>
          </w:rPr>
          <w:t>(一)、监理体系构建</w:t>
        </w:r>
        <w:r>
          <w:tab/>
        </w:r>
        <w:r>
          <w:fldChar w:fldCharType="begin"/>
        </w:r>
        <w:r>
          <w:instrText xml:space="preserve"> PAGEREF _Toc6296 \h </w:instrText>
        </w:r>
        <w:r>
          <w:fldChar w:fldCharType="separate"/>
        </w:r>
        <w:r>
          <w:t>11</w:t>
        </w:r>
        <w:r>
          <w:fldChar w:fldCharType="end"/>
        </w:r>
      </w:hyperlink>
    </w:p>
    <w:p>
      <w:pPr>
        <w:pStyle w:val="TOC2"/>
        <w:tabs>
          <w:tab w:val="right" w:leader="dot" w:pos="8306"/>
        </w:tabs>
      </w:pPr>
      <w:hyperlink w:anchor="_Toc20959" w:history="1">
        <w:r>
          <w:rPr>
            <w:rFonts w:ascii="仿宋" w:eastAsia="仿宋" w:hAnsi="仿宋" w:cs="仿宋" w:hint="eastAsia"/>
            <w:lang w:eastAsia="zh-CN"/>
          </w:rPr>
          <w:t>(二)、质量保证体系实施</w:t>
        </w:r>
        <w:r>
          <w:tab/>
        </w:r>
        <w:r>
          <w:fldChar w:fldCharType="begin"/>
        </w:r>
        <w:r>
          <w:instrText xml:space="preserve"> PAGEREF _Toc20959 \h </w:instrText>
        </w:r>
        <w:r>
          <w:fldChar w:fldCharType="separate"/>
        </w:r>
        <w:r>
          <w:t>12</w:t>
        </w:r>
        <w:r>
          <w:fldChar w:fldCharType="end"/>
        </w:r>
      </w:hyperlink>
    </w:p>
    <w:p>
      <w:pPr>
        <w:pStyle w:val="TOC2"/>
        <w:tabs>
          <w:tab w:val="right" w:leader="dot" w:pos="8306"/>
        </w:tabs>
      </w:pPr>
      <w:hyperlink w:anchor="_Toc6806" w:history="1">
        <w:r>
          <w:rPr>
            <w:rFonts w:ascii="仿宋" w:eastAsia="仿宋" w:hAnsi="仿宋" w:cs="仿宋" w:hint="eastAsia"/>
            <w:lang w:eastAsia="zh-CN"/>
          </w:rPr>
          <w:t>(三)、监理与质量控制流程</w:t>
        </w:r>
        <w:r>
          <w:tab/>
        </w:r>
        <w:r>
          <w:fldChar w:fldCharType="begin"/>
        </w:r>
        <w:r>
          <w:instrText xml:space="preserve"> PAGEREF _Toc6806 \h </w:instrText>
        </w:r>
        <w:r>
          <w:fldChar w:fldCharType="separate"/>
        </w:r>
        <w:r>
          <w:t>12</w:t>
        </w:r>
        <w:r>
          <w:fldChar w:fldCharType="end"/>
        </w:r>
      </w:hyperlink>
    </w:p>
    <w:p>
      <w:pPr>
        <w:pStyle w:val="TOC1"/>
        <w:tabs>
          <w:tab w:val="right" w:leader="dot" w:pos="8306"/>
        </w:tabs>
      </w:pPr>
      <w:hyperlink w:anchor="_Toc15488" w:history="1">
        <w:r>
          <w:rPr>
            <w:rFonts w:ascii="仿宋" w:eastAsia="仿宋" w:hAnsi="仿宋" w:cs="仿宋" w:hint="eastAsia"/>
            <w:lang w:eastAsia="zh-CN"/>
          </w:rPr>
          <w:t>四、环境和生态影响分析</w:t>
        </w:r>
        <w:r>
          <w:tab/>
        </w:r>
        <w:r>
          <w:fldChar w:fldCharType="begin"/>
        </w:r>
        <w:r>
          <w:instrText xml:space="preserve"> PAGEREF _Toc15488 \h </w:instrText>
        </w:r>
        <w:r>
          <w:fldChar w:fldCharType="separate"/>
        </w:r>
        <w:r>
          <w:t>13</w:t>
        </w:r>
        <w:r>
          <w:fldChar w:fldCharType="end"/>
        </w:r>
      </w:hyperlink>
    </w:p>
    <w:p>
      <w:pPr>
        <w:pStyle w:val="TOC2"/>
        <w:tabs>
          <w:tab w:val="right" w:leader="dot" w:pos="8306"/>
        </w:tabs>
      </w:pPr>
      <w:hyperlink w:anchor="_Toc5507" w:history="1">
        <w:r>
          <w:rPr>
            <w:rFonts w:ascii="仿宋" w:eastAsia="仿宋" w:hAnsi="仿宋" w:cs="仿宋" w:hint="eastAsia"/>
            <w:lang w:eastAsia="zh-CN"/>
          </w:rPr>
          <w:t>(一)、环境和生态现状</w:t>
        </w:r>
        <w:r>
          <w:tab/>
        </w:r>
        <w:r>
          <w:fldChar w:fldCharType="begin"/>
        </w:r>
        <w:r>
          <w:instrText xml:space="preserve"> PAGEREF _Toc5507 \h </w:instrText>
        </w:r>
        <w:r>
          <w:fldChar w:fldCharType="separate"/>
        </w:r>
        <w:r>
          <w:t>13</w:t>
        </w:r>
        <w:r>
          <w:fldChar w:fldCharType="end"/>
        </w:r>
      </w:hyperlink>
    </w:p>
    <w:p>
      <w:pPr>
        <w:pStyle w:val="TOC2"/>
        <w:tabs>
          <w:tab w:val="right" w:leader="dot" w:pos="8306"/>
        </w:tabs>
      </w:pPr>
      <w:hyperlink w:anchor="_Toc30058" w:history="1">
        <w:r>
          <w:rPr>
            <w:rFonts w:ascii="仿宋" w:eastAsia="仿宋" w:hAnsi="仿宋" w:cs="仿宋" w:hint="eastAsia"/>
            <w:lang w:eastAsia="zh-CN"/>
          </w:rPr>
          <w:t>(二)、生态环境影响分析</w:t>
        </w:r>
        <w:r>
          <w:tab/>
        </w:r>
        <w:r>
          <w:fldChar w:fldCharType="begin"/>
        </w:r>
        <w:r>
          <w:instrText xml:space="preserve"> PAGEREF _Toc30058 \h </w:instrText>
        </w:r>
        <w:r>
          <w:fldChar w:fldCharType="separate"/>
        </w:r>
        <w:r>
          <w:t>15</w:t>
        </w:r>
        <w:r>
          <w:fldChar w:fldCharType="end"/>
        </w:r>
      </w:hyperlink>
    </w:p>
    <w:p>
      <w:pPr>
        <w:pStyle w:val="TOC2"/>
        <w:tabs>
          <w:tab w:val="right" w:leader="dot" w:pos="8306"/>
        </w:tabs>
      </w:pPr>
      <w:hyperlink w:anchor="_Toc24405" w:history="1">
        <w:r>
          <w:rPr>
            <w:rFonts w:ascii="仿宋" w:eastAsia="仿宋" w:hAnsi="仿宋" w:cs="仿宋" w:hint="eastAsia"/>
            <w:lang w:eastAsia="zh-CN"/>
          </w:rPr>
          <w:t>(三)、生态环境保护措施</w:t>
        </w:r>
        <w:r>
          <w:tab/>
        </w:r>
        <w:r>
          <w:fldChar w:fldCharType="begin"/>
        </w:r>
        <w:r>
          <w:instrText xml:space="preserve"> PAGEREF _Toc24405 \h </w:instrText>
        </w:r>
        <w:r>
          <w:fldChar w:fldCharType="separate"/>
        </w:r>
        <w:r>
          <w:t>16</w:t>
        </w:r>
        <w:r>
          <w:fldChar w:fldCharType="end"/>
        </w:r>
      </w:hyperlink>
    </w:p>
    <w:p>
      <w:pPr>
        <w:pStyle w:val="TOC2"/>
        <w:tabs>
          <w:tab w:val="right" w:leader="dot" w:pos="8306"/>
        </w:tabs>
      </w:pPr>
      <w:hyperlink w:anchor="_Toc25955" w:history="1">
        <w:r>
          <w:rPr>
            <w:rFonts w:ascii="仿宋" w:eastAsia="仿宋" w:hAnsi="仿宋" w:cs="仿宋" w:hint="eastAsia"/>
            <w:lang w:eastAsia="zh-CN"/>
          </w:rPr>
          <w:t>(四)、地质灾害影响分析</w:t>
        </w:r>
        <w:r>
          <w:tab/>
        </w:r>
        <w:r>
          <w:fldChar w:fldCharType="begin"/>
        </w:r>
        <w:r>
          <w:instrText xml:space="preserve"> PAGEREF _Toc25955 \h </w:instrText>
        </w:r>
        <w:r>
          <w:fldChar w:fldCharType="separate"/>
        </w:r>
        <w:r>
          <w:t>18</w:t>
        </w:r>
        <w:r>
          <w:fldChar w:fldCharType="end"/>
        </w:r>
      </w:hyperlink>
    </w:p>
    <w:p>
      <w:pPr>
        <w:pStyle w:val="TOC2"/>
        <w:tabs>
          <w:tab w:val="right" w:leader="dot" w:pos="8306"/>
        </w:tabs>
      </w:pPr>
      <w:hyperlink w:anchor="_Toc9660" w:history="1">
        <w:r>
          <w:rPr>
            <w:rFonts w:ascii="仿宋" w:eastAsia="仿宋" w:hAnsi="仿宋" w:cs="仿宋" w:hint="eastAsia"/>
            <w:lang w:eastAsia="zh-CN"/>
          </w:rPr>
          <w:t>(五)、特殊环境影响</w:t>
        </w:r>
        <w:r>
          <w:tab/>
        </w:r>
        <w:r>
          <w:fldChar w:fldCharType="begin"/>
        </w:r>
        <w:r>
          <w:instrText xml:space="preserve"> PAGEREF _Toc9660 \h </w:instrText>
        </w:r>
        <w:r>
          <w:fldChar w:fldCharType="separate"/>
        </w:r>
        <w:r>
          <w:t>19</w:t>
        </w:r>
        <w:r>
          <w:fldChar w:fldCharType="end"/>
        </w:r>
      </w:hyperlink>
    </w:p>
    <w:p>
      <w:pPr>
        <w:pStyle w:val="TOC1"/>
        <w:tabs>
          <w:tab w:val="right" w:leader="dot" w:pos="8306"/>
        </w:tabs>
      </w:pPr>
      <w:hyperlink w:anchor="_Toc21334" w:history="1">
        <w:r>
          <w:rPr>
            <w:rFonts w:ascii="仿宋" w:eastAsia="仿宋" w:hAnsi="仿宋" w:cs="仿宋" w:hint="eastAsia"/>
            <w:lang w:eastAsia="zh-CN"/>
          </w:rPr>
          <w:t>五、项目选址研究</w:t>
        </w:r>
        <w:r>
          <w:tab/>
        </w:r>
        <w:r>
          <w:fldChar w:fldCharType="begin"/>
        </w:r>
        <w:r>
          <w:instrText xml:space="preserve"> PAGEREF _Toc21334 \h </w:instrText>
        </w:r>
        <w:r>
          <w:fldChar w:fldCharType="separate"/>
        </w:r>
        <w:r>
          <w:t>20</w:t>
        </w:r>
        <w:r>
          <w:fldChar w:fldCharType="end"/>
        </w:r>
      </w:hyperlink>
    </w:p>
    <w:p>
      <w:pPr>
        <w:pStyle w:val="TOC2"/>
        <w:tabs>
          <w:tab w:val="right" w:leader="dot" w:pos="8306"/>
        </w:tabs>
      </w:pPr>
      <w:hyperlink w:anchor="_Toc3081" w:history="1">
        <w:r>
          <w:rPr>
            <w:rFonts w:ascii="仿宋" w:eastAsia="仿宋" w:hAnsi="仿宋" w:cs="仿宋" w:hint="eastAsia"/>
            <w:lang w:eastAsia="zh-CN"/>
          </w:rPr>
          <w:t>(一)、项目选址原则</w:t>
        </w:r>
        <w:r>
          <w:tab/>
        </w:r>
        <w:r>
          <w:fldChar w:fldCharType="begin"/>
        </w:r>
        <w:r>
          <w:instrText xml:space="preserve"> PAGEREF _Toc3081 \h </w:instrText>
        </w:r>
        <w:r>
          <w:fldChar w:fldCharType="separate"/>
        </w:r>
        <w:r>
          <w:t>20</w:t>
        </w:r>
        <w:r>
          <w:fldChar w:fldCharType="end"/>
        </w:r>
      </w:hyperlink>
    </w:p>
    <w:p>
      <w:pPr>
        <w:pStyle w:val="TOC2"/>
        <w:tabs>
          <w:tab w:val="right" w:leader="dot" w:pos="8306"/>
        </w:tabs>
      </w:pPr>
      <w:hyperlink w:anchor="_Toc13593" w:history="1">
        <w:r>
          <w:rPr>
            <w:rFonts w:ascii="仿宋" w:eastAsia="仿宋" w:hAnsi="仿宋" w:cs="仿宋" w:hint="eastAsia"/>
            <w:lang w:eastAsia="zh-CN"/>
          </w:rPr>
          <w:t>(二)、项目选址</w:t>
        </w:r>
        <w:r>
          <w:tab/>
        </w:r>
        <w:r>
          <w:fldChar w:fldCharType="begin"/>
        </w:r>
        <w:r>
          <w:instrText xml:space="preserve"> PAGEREF _Toc13593 \h </w:instrText>
        </w:r>
        <w:r>
          <w:fldChar w:fldCharType="separate"/>
        </w:r>
        <w:r>
          <w:t>23</w:t>
        </w:r>
        <w:r>
          <w:fldChar w:fldCharType="end"/>
        </w:r>
      </w:hyperlink>
    </w:p>
    <w:p>
      <w:pPr>
        <w:pStyle w:val="TOC2"/>
        <w:tabs>
          <w:tab w:val="right" w:leader="dot" w:pos="8306"/>
        </w:tabs>
      </w:pPr>
      <w:hyperlink w:anchor="_Toc14686" w:history="1">
        <w:r>
          <w:rPr>
            <w:rFonts w:ascii="仿宋" w:eastAsia="仿宋" w:hAnsi="仿宋" w:cs="仿宋" w:hint="eastAsia"/>
            <w:lang w:eastAsia="zh-CN"/>
          </w:rPr>
          <w:t>(三)、建设条件分析</w:t>
        </w:r>
        <w:r>
          <w:tab/>
        </w:r>
        <w:r>
          <w:fldChar w:fldCharType="begin"/>
        </w:r>
        <w:r>
          <w:instrText xml:space="preserve"> PAGEREF _Toc14686 \h </w:instrText>
        </w:r>
        <w:r>
          <w:fldChar w:fldCharType="separate"/>
        </w:r>
        <w:r>
          <w:t>26</w:t>
        </w:r>
        <w:r>
          <w:fldChar w:fldCharType="end"/>
        </w:r>
      </w:hyperlink>
    </w:p>
    <w:p>
      <w:pPr>
        <w:pStyle w:val="TOC2"/>
        <w:tabs>
          <w:tab w:val="right" w:leader="dot" w:pos="8306"/>
        </w:tabs>
      </w:pPr>
      <w:hyperlink w:anchor="_Toc867" w:history="1">
        <w:r>
          <w:rPr>
            <w:rFonts w:ascii="仿宋" w:eastAsia="仿宋" w:hAnsi="仿宋" w:cs="仿宋" w:hint="eastAsia"/>
            <w:lang w:eastAsia="zh-CN"/>
          </w:rPr>
          <w:t>(四)、用地控制指标</w:t>
        </w:r>
        <w:r>
          <w:tab/>
        </w:r>
        <w:r>
          <w:fldChar w:fldCharType="begin"/>
        </w:r>
        <w:r>
          <w:instrText xml:space="preserve"> PAGEREF _Toc867 \h </w:instrText>
        </w:r>
        <w:r>
          <w:fldChar w:fldCharType="separate"/>
        </w:r>
        <w:r>
          <w:t>27</w:t>
        </w:r>
        <w:r>
          <w:fldChar w:fldCharType="end"/>
        </w:r>
      </w:hyperlink>
    </w:p>
    <w:p>
      <w:pPr>
        <w:pStyle w:val="TOC2"/>
        <w:tabs>
          <w:tab w:val="right" w:leader="dot" w:pos="8306"/>
        </w:tabs>
      </w:pPr>
      <w:hyperlink w:anchor="_Toc24901" w:history="1">
        <w:r>
          <w:rPr>
            <w:rFonts w:ascii="仿宋" w:eastAsia="仿宋" w:hAnsi="仿宋" w:cs="仿宋" w:hint="eastAsia"/>
            <w:lang w:eastAsia="zh-CN"/>
          </w:rPr>
          <w:t>(五)、地总体要求</w:t>
        </w:r>
        <w:r>
          <w:tab/>
        </w:r>
        <w:r>
          <w:fldChar w:fldCharType="begin"/>
        </w:r>
        <w:r>
          <w:instrText xml:space="preserve"> PAGEREF _Toc24901 \h </w:instrText>
        </w:r>
        <w:r>
          <w:fldChar w:fldCharType="separate"/>
        </w:r>
        <w:r>
          <w:t>28</w:t>
        </w:r>
        <w:r>
          <w:fldChar w:fldCharType="end"/>
        </w:r>
      </w:hyperlink>
    </w:p>
    <w:p>
      <w:pPr>
        <w:pStyle w:val="TOC2"/>
        <w:tabs>
          <w:tab w:val="right" w:leader="dot" w:pos="8306"/>
        </w:tabs>
      </w:pPr>
      <w:hyperlink w:anchor="_Toc4734" w:history="1">
        <w:r>
          <w:rPr>
            <w:rFonts w:ascii="仿宋" w:eastAsia="仿宋" w:hAnsi="仿宋" w:cs="仿宋" w:hint="eastAsia"/>
            <w:lang w:eastAsia="zh-CN"/>
          </w:rPr>
          <w:t>(六)、节约用地措施</w:t>
        </w:r>
        <w:r>
          <w:tab/>
        </w:r>
        <w:r>
          <w:fldChar w:fldCharType="begin"/>
        </w:r>
        <w:r>
          <w:instrText xml:space="preserve"> PAGEREF _Toc4734 \h </w:instrText>
        </w:r>
        <w:r>
          <w:fldChar w:fldCharType="separate"/>
        </w:r>
        <w:r>
          <w:t>29</w:t>
        </w:r>
        <w:r>
          <w:fldChar w:fldCharType="end"/>
        </w:r>
      </w:hyperlink>
    </w:p>
    <w:p>
      <w:pPr>
        <w:pStyle w:val="TOC2"/>
        <w:tabs>
          <w:tab w:val="right" w:leader="dot" w:pos="8306"/>
        </w:tabs>
      </w:pPr>
      <w:hyperlink w:anchor="_Toc25122" w:history="1">
        <w:r>
          <w:rPr>
            <w:rFonts w:ascii="仿宋" w:eastAsia="仿宋" w:hAnsi="仿宋" w:cs="仿宋" w:hint="eastAsia"/>
            <w:lang w:eastAsia="zh-CN"/>
          </w:rPr>
          <w:t>(七)、选址综合评价</w:t>
        </w:r>
        <w:r>
          <w:tab/>
        </w:r>
        <w:r>
          <w:fldChar w:fldCharType="begin"/>
        </w:r>
        <w:r>
          <w:instrText xml:space="preserve"> PAGEREF _Toc25122 \h </w:instrText>
        </w:r>
        <w:r>
          <w:fldChar w:fldCharType="separate"/>
        </w:r>
        <w:r>
          <w:t>31</w:t>
        </w:r>
        <w:r>
          <w:fldChar w:fldCharType="end"/>
        </w:r>
      </w:hyperlink>
    </w:p>
    <w:p>
      <w:pPr>
        <w:pStyle w:val="TOC1"/>
        <w:tabs>
          <w:tab w:val="right" w:leader="dot" w:pos="8306"/>
        </w:tabs>
      </w:pPr>
      <w:hyperlink w:anchor="_Toc15736" w:history="1">
        <w:r>
          <w:rPr>
            <w:rFonts w:ascii="仿宋" w:eastAsia="仿宋" w:hAnsi="仿宋" w:cs="仿宋" w:hint="eastAsia"/>
            <w:lang w:eastAsia="zh-CN"/>
          </w:rPr>
          <w:t>六、社会影响分析</w:t>
        </w:r>
        <w:r>
          <w:tab/>
        </w:r>
        <w:r>
          <w:fldChar w:fldCharType="begin"/>
        </w:r>
        <w:r>
          <w:instrText xml:space="preserve"> PAGEREF _Toc15736 \h </w:instrText>
        </w:r>
        <w:r>
          <w:fldChar w:fldCharType="separate"/>
        </w:r>
        <w:r>
          <w:t>32</w:t>
        </w:r>
        <w:r>
          <w:fldChar w:fldCharType="end"/>
        </w:r>
      </w:hyperlink>
    </w:p>
    <w:p>
      <w:pPr>
        <w:pStyle w:val="TOC2"/>
        <w:tabs>
          <w:tab w:val="right" w:leader="dot" w:pos="8306"/>
        </w:tabs>
      </w:pPr>
      <w:hyperlink w:anchor="_Toc12320" w:history="1">
        <w:r>
          <w:rPr>
            <w:rFonts w:ascii="仿宋" w:eastAsia="仿宋" w:hAnsi="仿宋" w:cs="仿宋" w:hint="eastAsia"/>
            <w:lang w:eastAsia="zh-CN"/>
          </w:rPr>
          <w:t>(一)、社会影响效果分析</w:t>
        </w:r>
        <w:r>
          <w:tab/>
        </w:r>
        <w:r>
          <w:fldChar w:fldCharType="begin"/>
        </w:r>
        <w:r>
          <w:instrText xml:space="preserve"> PAGEREF _Toc12320 \h </w:instrText>
        </w:r>
        <w:r>
          <w:fldChar w:fldCharType="separate"/>
        </w:r>
        <w:r>
          <w:t>32</w:t>
        </w:r>
        <w:r>
          <w:fldChar w:fldCharType="end"/>
        </w:r>
      </w:hyperlink>
    </w:p>
    <w:p>
      <w:pPr>
        <w:pStyle w:val="TOC2"/>
        <w:tabs>
          <w:tab w:val="right" w:leader="dot" w:pos="8306"/>
        </w:tabs>
      </w:pPr>
      <w:hyperlink w:anchor="_Toc24539" w:history="1">
        <w:r>
          <w:rPr>
            <w:rFonts w:ascii="仿宋" w:eastAsia="仿宋" w:hAnsi="仿宋" w:cs="仿宋" w:hint="eastAsia"/>
            <w:lang w:eastAsia="zh-CN"/>
          </w:rPr>
          <w:t>(二)、社会适应性分析</w:t>
        </w:r>
        <w:r>
          <w:tab/>
        </w:r>
        <w:r>
          <w:fldChar w:fldCharType="begin"/>
        </w:r>
        <w:r>
          <w:instrText xml:space="preserve"> PAGEREF _Toc24539 \h </w:instrText>
        </w:r>
        <w:r>
          <w:fldChar w:fldCharType="separate"/>
        </w:r>
        <w:r>
          <w:t>34</w:t>
        </w:r>
        <w:r>
          <w:fldChar w:fldCharType="end"/>
        </w:r>
      </w:hyperlink>
    </w:p>
    <w:p>
      <w:pPr>
        <w:pStyle w:val="TOC2"/>
        <w:tabs>
          <w:tab w:val="right" w:leader="dot" w:pos="8306"/>
        </w:tabs>
      </w:pPr>
      <w:hyperlink w:anchor="_Toc14465" w:history="1">
        <w:r>
          <w:rPr>
            <w:rFonts w:ascii="仿宋" w:eastAsia="仿宋" w:hAnsi="仿宋" w:cs="仿宋" w:hint="eastAsia"/>
            <w:lang w:eastAsia="zh-CN"/>
          </w:rPr>
          <w:t>(三)、社会风险及对策分析</w:t>
        </w:r>
        <w:r>
          <w:tab/>
        </w:r>
        <w:r>
          <w:fldChar w:fldCharType="begin"/>
        </w:r>
        <w:r>
          <w:instrText xml:space="preserve"> PAGEREF _Toc14465 \h </w:instrText>
        </w:r>
        <w:r>
          <w:fldChar w:fldCharType="separate"/>
        </w:r>
        <w:r>
          <w:t>36</w:t>
        </w:r>
        <w:r>
          <w:fldChar w:fldCharType="end"/>
        </w:r>
      </w:hyperlink>
    </w:p>
    <w:p>
      <w:pPr>
        <w:pStyle w:val="TOC1"/>
        <w:tabs>
          <w:tab w:val="right" w:leader="dot" w:pos="8306"/>
        </w:tabs>
      </w:pPr>
      <w:hyperlink w:anchor="_Toc14907" w:history="1">
        <w:r>
          <w:rPr>
            <w:rFonts w:ascii="仿宋" w:eastAsia="仿宋" w:hAnsi="仿宋" w:cs="仿宋" w:hint="eastAsia"/>
            <w:lang w:eastAsia="zh-CN"/>
          </w:rPr>
          <w:t>七、环境保护与治理方案</w:t>
        </w:r>
        <w:r>
          <w:tab/>
        </w:r>
        <w:r>
          <w:fldChar w:fldCharType="begin"/>
        </w:r>
        <w:r>
          <w:instrText xml:space="preserve"> PAGEREF _Toc14907 \h </w:instrText>
        </w:r>
        <w:r>
          <w:fldChar w:fldCharType="separate"/>
        </w:r>
        <w:r>
          <w:t>39</w:t>
        </w:r>
        <w:r>
          <w:fldChar w:fldCharType="end"/>
        </w:r>
      </w:hyperlink>
    </w:p>
    <w:p>
      <w:pPr>
        <w:pStyle w:val="TOC2"/>
        <w:tabs>
          <w:tab w:val="right" w:leader="dot" w:pos="8306"/>
        </w:tabs>
      </w:pPr>
      <w:hyperlink w:anchor="_Toc2174" w:history="1">
        <w:r>
          <w:rPr>
            <w:rFonts w:ascii="仿宋" w:eastAsia="仿宋" w:hAnsi="仿宋" w:cs="仿宋" w:hint="eastAsia"/>
            <w:lang w:eastAsia="zh-CN"/>
          </w:rPr>
          <w:t>(一)、项目环境影响评估</w:t>
        </w:r>
        <w:r>
          <w:tab/>
        </w:r>
        <w:r>
          <w:fldChar w:fldCharType="begin"/>
        </w:r>
        <w:r>
          <w:instrText xml:space="preserve"> PAGEREF _Toc2174 \h </w:instrText>
        </w:r>
        <w:r>
          <w:fldChar w:fldCharType="separate"/>
        </w:r>
        <w:r>
          <w:t>39</w:t>
        </w:r>
        <w:r>
          <w:fldChar w:fldCharType="end"/>
        </w:r>
      </w:hyperlink>
    </w:p>
    <w:p>
      <w:pPr>
        <w:pStyle w:val="TOC2"/>
        <w:tabs>
          <w:tab w:val="right" w:leader="dot" w:pos="8306"/>
        </w:tabs>
      </w:pPr>
      <w:hyperlink w:anchor="_Toc22" w:history="1">
        <w:r>
          <w:rPr>
            <w:rFonts w:ascii="仿宋" w:eastAsia="仿宋" w:hAnsi="仿宋" w:cs="仿宋" w:hint="eastAsia"/>
            <w:lang w:eastAsia="zh-CN"/>
          </w:rPr>
          <w:t>(二)、环境保护措施与治理方案</w:t>
        </w:r>
        <w:r>
          <w:tab/>
        </w:r>
        <w:r>
          <w:fldChar w:fldCharType="begin"/>
        </w:r>
        <w:r>
          <w:instrText xml:space="preserve"> PAGEREF _Toc22 \h </w:instrText>
        </w:r>
        <w:r>
          <w:fldChar w:fldCharType="separate"/>
        </w:r>
        <w:r>
          <w:t>40</w:t>
        </w:r>
        <w:r>
          <w:fldChar w:fldCharType="end"/>
        </w:r>
      </w:hyperlink>
    </w:p>
    <w:p>
      <w:pPr>
        <w:pStyle w:val="TOC1"/>
        <w:tabs>
          <w:tab w:val="right" w:leader="dot" w:pos="8306"/>
        </w:tabs>
      </w:pPr>
      <w:hyperlink w:anchor="_Toc7193" w:history="1">
        <w:r>
          <w:rPr>
            <w:rFonts w:ascii="仿宋" w:eastAsia="仿宋" w:hAnsi="仿宋" w:cs="仿宋" w:hint="eastAsia"/>
            <w:lang w:eastAsia="zh-CN"/>
          </w:rPr>
          <w:t>八、项目实施与管理方案</w:t>
        </w:r>
        <w:r>
          <w:tab/>
        </w:r>
        <w:r>
          <w:fldChar w:fldCharType="begin"/>
        </w:r>
        <w:r>
          <w:instrText xml:space="preserve"> PAGEREF _Toc7193 \h </w:instrText>
        </w:r>
        <w:r>
          <w:fldChar w:fldCharType="separate"/>
        </w:r>
        <w:r>
          <w:t>40</w:t>
        </w:r>
        <w:r>
          <w:fldChar w:fldCharType="end"/>
        </w:r>
      </w:hyperlink>
    </w:p>
    <w:p>
      <w:pPr>
        <w:pStyle w:val="TOC2"/>
        <w:tabs>
          <w:tab w:val="right" w:leader="dot" w:pos="8306"/>
        </w:tabs>
      </w:pPr>
      <w:hyperlink w:anchor="_Toc478" w:history="1">
        <w:r>
          <w:rPr>
            <w:rFonts w:ascii="仿宋" w:eastAsia="仿宋" w:hAnsi="仿宋" w:cs="仿宋" w:hint="eastAsia"/>
            <w:lang w:eastAsia="zh-CN"/>
          </w:rPr>
          <w:t>(一)、项目实施计划</w:t>
        </w:r>
        <w:r>
          <w:tab/>
        </w:r>
        <w:r>
          <w:fldChar w:fldCharType="begin"/>
        </w:r>
        <w:r>
          <w:instrText xml:space="preserve"> PAGEREF _Toc478 \h </w:instrText>
        </w:r>
        <w:r>
          <w:fldChar w:fldCharType="separate"/>
        </w:r>
        <w:r>
          <w:t>40</w:t>
        </w:r>
        <w:r>
          <w:fldChar w:fldCharType="end"/>
        </w:r>
      </w:hyperlink>
    </w:p>
    <w:p>
      <w:pPr>
        <w:pStyle w:val="TOC2"/>
        <w:tabs>
          <w:tab w:val="right" w:leader="dot" w:pos="8306"/>
        </w:tabs>
      </w:pPr>
      <w:hyperlink w:anchor="_Toc7313" w:history="1">
        <w:r>
          <w:rPr>
            <w:rFonts w:ascii="仿宋" w:eastAsia="仿宋" w:hAnsi="仿宋" w:cs="仿宋" w:hint="eastAsia"/>
            <w:lang w:eastAsia="zh-CN"/>
          </w:rPr>
          <w:t>(二)、项目组织机构与职责</w:t>
        </w:r>
        <w:r>
          <w:tab/>
        </w:r>
        <w:r>
          <w:fldChar w:fldCharType="begin"/>
        </w:r>
        <w:r>
          <w:instrText xml:space="preserve"> PAGEREF _Toc7313 \h </w:instrText>
        </w:r>
        <w:r>
          <w:fldChar w:fldCharType="separate"/>
        </w:r>
        <w:r>
          <w:t>42</w:t>
        </w:r>
        <w:r>
          <w:fldChar w:fldCharType="end"/>
        </w:r>
      </w:hyperlink>
    </w:p>
    <w:p>
      <w:pPr>
        <w:pStyle w:val="TOC2"/>
        <w:tabs>
          <w:tab w:val="right" w:leader="dot" w:pos="8306"/>
        </w:tabs>
      </w:pPr>
      <w:hyperlink w:anchor="_Toc15397" w:history="1">
        <w:r>
          <w:rPr>
            <w:rFonts w:ascii="仿宋" w:eastAsia="仿宋" w:hAnsi="仿宋" w:cs="仿宋" w:hint="eastAsia"/>
            <w:lang w:eastAsia="zh-CN"/>
          </w:rPr>
          <w:t>(三)、项目管理与监控体系</w:t>
        </w:r>
        <w:r>
          <w:tab/>
        </w:r>
        <w:r>
          <w:fldChar w:fldCharType="begin"/>
        </w:r>
        <w:r>
          <w:instrText xml:space="preserve"> PAGEREF _Toc15397 \h </w:instrText>
        </w:r>
        <w:r>
          <w:fldChar w:fldCharType="separate"/>
        </w:r>
        <w:r>
          <w:t>44</w:t>
        </w:r>
        <w:r>
          <w:fldChar w:fldCharType="end"/>
        </w:r>
      </w:hyperlink>
    </w:p>
    <w:p>
      <w:pPr>
        <w:pStyle w:val="TOC1"/>
        <w:tabs>
          <w:tab w:val="right" w:leader="dot" w:pos="8306"/>
        </w:tabs>
      </w:pPr>
      <w:hyperlink w:anchor="_Toc21330" w:history="1">
        <w:r>
          <w:rPr>
            <w:rFonts w:ascii="仿宋" w:eastAsia="仿宋" w:hAnsi="仿宋" w:cs="仿宋" w:hint="eastAsia"/>
            <w:lang w:eastAsia="zh-CN"/>
          </w:rPr>
          <w:t>九、项目质量与标准</w:t>
        </w:r>
        <w:r>
          <w:tab/>
        </w:r>
        <w:r>
          <w:fldChar w:fldCharType="begin"/>
        </w:r>
        <w:r>
          <w:instrText xml:space="preserve"> PAGEREF _Toc21330 \h </w:instrText>
        </w:r>
        <w:r>
          <w:fldChar w:fldCharType="separate"/>
        </w:r>
        <w:r>
          <w:t>46</w:t>
        </w:r>
        <w:r>
          <w:fldChar w:fldCharType="end"/>
        </w:r>
      </w:hyperlink>
    </w:p>
    <w:p>
      <w:pPr>
        <w:pStyle w:val="TOC2"/>
        <w:tabs>
          <w:tab w:val="right" w:leader="dot" w:pos="8306"/>
        </w:tabs>
      </w:pPr>
      <w:hyperlink w:anchor="_Toc7483" w:history="1">
        <w:r>
          <w:rPr>
            <w:rFonts w:ascii="仿宋" w:eastAsia="仿宋" w:hAnsi="仿宋" w:cs="仿宋" w:hint="eastAsia"/>
            <w:lang w:eastAsia="zh-CN"/>
          </w:rPr>
          <w:t>(一)、质量保障体系</w:t>
        </w:r>
        <w:r>
          <w:tab/>
        </w:r>
        <w:r>
          <w:fldChar w:fldCharType="begin"/>
        </w:r>
        <w:r>
          <w:instrText xml:space="preserve"> PAGEREF _Toc7483 \h </w:instrText>
        </w:r>
        <w:r>
          <w:fldChar w:fldCharType="separate"/>
        </w:r>
        <w:r>
          <w:t>46</w:t>
        </w:r>
        <w:r>
          <w:fldChar w:fldCharType="end"/>
        </w:r>
      </w:hyperlink>
    </w:p>
    <w:p>
      <w:pPr>
        <w:pStyle w:val="TOC2"/>
        <w:tabs>
          <w:tab w:val="right" w:leader="dot" w:pos="8306"/>
        </w:tabs>
      </w:pPr>
      <w:hyperlink w:anchor="_Toc32159" w:history="1">
        <w:r>
          <w:rPr>
            <w:rFonts w:ascii="仿宋" w:eastAsia="仿宋" w:hAnsi="仿宋" w:cs="仿宋" w:hint="eastAsia"/>
            <w:lang w:eastAsia="zh-CN"/>
          </w:rPr>
          <w:t>(二)、标准化作业流程</w:t>
        </w:r>
        <w:r>
          <w:tab/>
        </w:r>
        <w:r>
          <w:fldChar w:fldCharType="begin"/>
        </w:r>
        <w:r>
          <w:instrText xml:space="preserve"> PAGEREF _Toc32159 \h </w:instrText>
        </w:r>
        <w:r>
          <w:fldChar w:fldCharType="separate"/>
        </w:r>
        <w:r>
          <w:t>47</w:t>
        </w:r>
        <w:r>
          <w:fldChar w:fldCharType="end"/>
        </w:r>
      </w:hyperlink>
    </w:p>
    <w:p>
      <w:pPr>
        <w:pStyle w:val="TOC2"/>
        <w:tabs>
          <w:tab w:val="right" w:leader="dot" w:pos="8306"/>
        </w:tabs>
      </w:pPr>
      <w:hyperlink w:anchor="_Toc7368" w:history="1">
        <w:r>
          <w:rPr>
            <w:rFonts w:ascii="仿宋" w:eastAsia="仿宋" w:hAnsi="仿宋" w:cs="仿宋" w:hint="eastAsia"/>
            <w:lang w:eastAsia="zh-CN"/>
          </w:rPr>
          <w:t>(三)、质量监控与评估</w:t>
        </w:r>
        <w:r>
          <w:tab/>
        </w:r>
        <w:r>
          <w:fldChar w:fldCharType="begin"/>
        </w:r>
        <w:r>
          <w:instrText xml:space="preserve"> PAGEREF _Toc7368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33" w:history="1">
        <w:r>
          <w:rPr>
            <w:rFonts w:ascii="仿宋" w:eastAsia="仿宋" w:hAnsi="仿宋" w:cs="仿宋" w:hint="eastAsia"/>
            <w:lang w:eastAsia="zh-CN"/>
          </w:rPr>
          <w:t>(四)、质量改进计划</w:t>
        </w:r>
        <w:r>
          <w:tab/>
        </w:r>
        <w:r>
          <w:fldChar w:fldCharType="begin"/>
        </w:r>
        <w:r>
          <w:instrText xml:space="preserve"> PAGEREF _Toc20033 \h </w:instrText>
        </w:r>
        <w:r>
          <w:fldChar w:fldCharType="separate"/>
        </w:r>
        <w:r>
          <w:t>50</w:t>
        </w:r>
        <w:r>
          <w:fldChar w:fldCharType="end"/>
        </w:r>
      </w:hyperlink>
    </w:p>
    <w:p>
      <w:pPr>
        <w:pStyle w:val="TOC1"/>
        <w:tabs>
          <w:tab w:val="right" w:leader="dot" w:pos="8306"/>
        </w:tabs>
      </w:pPr>
      <w:hyperlink w:anchor="_Toc23844" w:history="1">
        <w:r>
          <w:rPr>
            <w:rFonts w:ascii="仿宋" w:eastAsia="仿宋" w:hAnsi="仿宋" w:cs="仿宋" w:hint="eastAsia"/>
            <w:lang w:eastAsia="zh-CN"/>
          </w:rPr>
          <w:t>十、项目变更管理</w:t>
        </w:r>
        <w:r>
          <w:tab/>
        </w:r>
        <w:r>
          <w:fldChar w:fldCharType="begin"/>
        </w:r>
        <w:r>
          <w:instrText xml:space="preserve"> PAGEREF _Toc23844 \h </w:instrText>
        </w:r>
        <w:r>
          <w:fldChar w:fldCharType="separate"/>
        </w:r>
        <w:r>
          <w:t>51</w:t>
        </w:r>
        <w:r>
          <w:fldChar w:fldCharType="end"/>
        </w:r>
      </w:hyperlink>
    </w:p>
    <w:p>
      <w:pPr>
        <w:pStyle w:val="TOC2"/>
        <w:tabs>
          <w:tab w:val="right" w:leader="dot" w:pos="8306"/>
        </w:tabs>
      </w:pPr>
      <w:hyperlink w:anchor="_Toc5637" w:history="1">
        <w:r>
          <w:rPr>
            <w:rFonts w:ascii="仿宋" w:eastAsia="仿宋" w:hAnsi="仿宋" w:cs="仿宋" w:hint="eastAsia"/>
            <w:lang w:eastAsia="zh-CN"/>
          </w:rPr>
          <w:t>(一)、变更控制流程</w:t>
        </w:r>
        <w:r>
          <w:tab/>
        </w:r>
        <w:r>
          <w:fldChar w:fldCharType="begin"/>
        </w:r>
        <w:r>
          <w:instrText xml:space="preserve"> PAGEREF _Toc5637 \h </w:instrText>
        </w:r>
        <w:r>
          <w:fldChar w:fldCharType="separate"/>
        </w:r>
        <w:r>
          <w:t>51</w:t>
        </w:r>
        <w:r>
          <w:fldChar w:fldCharType="end"/>
        </w:r>
      </w:hyperlink>
    </w:p>
    <w:p>
      <w:pPr>
        <w:pStyle w:val="TOC2"/>
        <w:tabs>
          <w:tab w:val="right" w:leader="dot" w:pos="8306"/>
        </w:tabs>
      </w:pPr>
      <w:hyperlink w:anchor="_Toc3192" w:history="1">
        <w:r>
          <w:rPr>
            <w:rFonts w:ascii="仿宋" w:eastAsia="仿宋" w:hAnsi="仿宋" w:cs="仿宋" w:hint="eastAsia"/>
            <w:lang w:eastAsia="zh-CN"/>
          </w:rPr>
          <w:t>(二)、影响评估与处理</w:t>
        </w:r>
        <w:r>
          <w:tab/>
        </w:r>
        <w:r>
          <w:fldChar w:fldCharType="begin"/>
        </w:r>
        <w:r>
          <w:instrText xml:space="preserve"> PAGEREF _Toc3192 \h </w:instrText>
        </w:r>
        <w:r>
          <w:fldChar w:fldCharType="separate"/>
        </w:r>
        <w:r>
          <w:t>52</w:t>
        </w:r>
        <w:r>
          <w:fldChar w:fldCharType="end"/>
        </w:r>
      </w:hyperlink>
    </w:p>
    <w:p>
      <w:pPr>
        <w:pStyle w:val="TOC2"/>
        <w:tabs>
          <w:tab w:val="right" w:leader="dot" w:pos="8306"/>
        </w:tabs>
      </w:pPr>
      <w:hyperlink w:anchor="_Toc4301" w:history="1">
        <w:r>
          <w:rPr>
            <w:rFonts w:ascii="仿宋" w:eastAsia="仿宋" w:hAnsi="仿宋" w:cs="仿宋" w:hint="eastAsia"/>
            <w:lang w:eastAsia="zh-CN"/>
          </w:rPr>
          <w:t>(三)、变更记录与追踪</w:t>
        </w:r>
        <w:r>
          <w:tab/>
        </w:r>
        <w:r>
          <w:fldChar w:fldCharType="begin"/>
        </w:r>
        <w:r>
          <w:instrText xml:space="preserve"> PAGEREF _Toc4301 \h </w:instrText>
        </w:r>
        <w:r>
          <w:fldChar w:fldCharType="separate"/>
        </w:r>
        <w:r>
          <w:t>54</w:t>
        </w:r>
        <w:r>
          <w:fldChar w:fldCharType="end"/>
        </w:r>
      </w:hyperlink>
    </w:p>
    <w:p>
      <w:pPr>
        <w:pStyle w:val="TOC2"/>
        <w:tabs>
          <w:tab w:val="right" w:leader="dot" w:pos="8306"/>
        </w:tabs>
      </w:pPr>
      <w:hyperlink w:anchor="_Toc11252" w:history="1">
        <w:r>
          <w:rPr>
            <w:rFonts w:ascii="仿宋" w:eastAsia="仿宋" w:hAnsi="仿宋" w:cs="仿宋" w:hint="eastAsia"/>
            <w:lang w:eastAsia="zh-CN"/>
          </w:rPr>
          <w:t>(四)、变更管理策略</w:t>
        </w:r>
        <w:r>
          <w:tab/>
        </w:r>
        <w:r>
          <w:fldChar w:fldCharType="begin"/>
        </w:r>
        <w:r>
          <w:instrText xml:space="preserve"> PAGEREF _Toc11252 \h </w:instrText>
        </w:r>
        <w:r>
          <w:fldChar w:fldCharType="separate"/>
        </w:r>
        <w:r>
          <w:t>55</w:t>
        </w:r>
        <w:r>
          <w:fldChar w:fldCharType="end"/>
        </w:r>
      </w:hyperlink>
    </w:p>
    <w:p>
      <w:pPr>
        <w:pStyle w:val="TOC1"/>
        <w:tabs>
          <w:tab w:val="right" w:leader="dot" w:pos="8306"/>
        </w:tabs>
      </w:pPr>
      <w:hyperlink w:anchor="_Toc1148" w:history="1">
        <w:r>
          <w:rPr>
            <w:rFonts w:ascii="仿宋" w:eastAsia="仿宋" w:hAnsi="仿宋" w:cs="仿宋" w:hint="eastAsia"/>
            <w:lang w:eastAsia="zh-CN"/>
          </w:rPr>
          <w:t>十一、项目进度计划</w:t>
        </w:r>
        <w:r>
          <w:tab/>
        </w:r>
        <w:r>
          <w:fldChar w:fldCharType="begin"/>
        </w:r>
        <w:r>
          <w:instrText xml:space="preserve"> PAGEREF _Toc1148 \h </w:instrText>
        </w:r>
        <w:r>
          <w:fldChar w:fldCharType="separate"/>
        </w:r>
        <w:r>
          <w:t>57</w:t>
        </w:r>
        <w:r>
          <w:fldChar w:fldCharType="end"/>
        </w:r>
      </w:hyperlink>
    </w:p>
    <w:p>
      <w:pPr>
        <w:pStyle w:val="TOC2"/>
        <w:tabs>
          <w:tab w:val="right" w:leader="dot" w:pos="8306"/>
        </w:tabs>
      </w:pPr>
      <w:hyperlink w:anchor="_Toc21914" w:history="1">
        <w:r>
          <w:rPr>
            <w:rFonts w:ascii="仿宋" w:eastAsia="仿宋" w:hAnsi="仿宋" w:cs="仿宋" w:hint="eastAsia"/>
            <w:lang w:eastAsia="zh-CN"/>
          </w:rPr>
          <w:t>(一)、建设周期</w:t>
        </w:r>
        <w:r>
          <w:tab/>
        </w:r>
        <w:r>
          <w:fldChar w:fldCharType="begin"/>
        </w:r>
        <w:r>
          <w:instrText xml:space="preserve"> PAGEREF _Toc21914 \h </w:instrText>
        </w:r>
        <w:r>
          <w:fldChar w:fldCharType="separate"/>
        </w:r>
        <w:r>
          <w:t>57</w:t>
        </w:r>
        <w:r>
          <w:fldChar w:fldCharType="end"/>
        </w:r>
      </w:hyperlink>
    </w:p>
    <w:p>
      <w:pPr>
        <w:pStyle w:val="TOC2"/>
        <w:tabs>
          <w:tab w:val="right" w:leader="dot" w:pos="8306"/>
        </w:tabs>
      </w:pPr>
      <w:hyperlink w:anchor="_Toc2064" w:history="1">
        <w:r>
          <w:rPr>
            <w:rFonts w:ascii="仿宋" w:eastAsia="仿宋" w:hAnsi="仿宋" w:cs="仿宋" w:hint="eastAsia"/>
            <w:lang w:eastAsia="zh-CN"/>
          </w:rPr>
          <w:t>(二)、建设进度</w:t>
        </w:r>
        <w:r>
          <w:tab/>
        </w:r>
        <w:r>
          <w:fldChar w:fldCharType="begin"/>
        </w:r>
        <w:r>
          <w:instrText xml:space="preserve"> PAGEREF _Toc2064 \h </w:instrText>
        </w:r>
        <w:r>
          <w:fldChar w:fldCharType="separate"/>
        </w:r>
        <w:r>
          <w:t>57</w:t>
        </w:r>
        <w:r>
          <w:fldChar w:fldCharType="end"/>
        </w:r>
      </w:hyperlink>
    </w:p>
    <w:p>
      <w:pPr>
        <w:pStyle w:val="TOC2"/>
        <w:tabs>
          <w:tab w:val="right" w:leader="dot" w:pos="8306"/>
        </w:tabs>
      </w:pPr>
      <w:hyperlink w:anchor="_Toc7530" w:history="1">
        <w:r>
          <w:rPr>
            <w:rFonts w:ascii="仿宋" w:eastAsia="仿宋" w:hAnsi="仿宋" w:cs="仿宋" w:hint="eastAsia"/>
            <w:lang w:eastAsia="zh-CN"/>
          </w:rPr>
          <w:t>(三)、进度安排注意事项</w:t>
        </w:r>
        <w:r>
          <w:tab/>
        </w:r>
        <w:r>
          <w:fldChar w:fldCharType="begin"/>
        </w:r>
        <w:r>
          <w:instrText xml:space="preserve"> PAGEREF _Toc7530 \h </w:instrText>
        </w:r>
        <w:r>
          <w:fldChar w:fldCharType="separate"/>
        </w:r>
        <w:r>
          <w:t>59</w:t>
        </w:r>
        <w:r>
          <w:fldChar w:fldCharType="end"/>
        </w:r>
      </w:hyperlink>
    </w:p>
    <w:p>
      <w:pPr>
        <w:pStyle w:val="TOC2"/>
        <w:tabs>
          <w:tab w:val="right" w:leader="dot" w:pos="8306"/>
        </w:tabs>
      </w:pPr>
      <w:hyperlink w:anchor="_Toc15515" w:history="1">
        <w:r>
          <w:rPr>
            <w:rFonts w:ascii="仿宋" w:eastAsia="仿宋" w:hAnsi="仿宋" w:cs="仿宋" w:hint="eastAsia"/>
            <w:lang w:eastAsia="zh-CN"/>
          </w:rPr>
          <w:t>(四)、人力资源配置</w:t>
        </w:r>
        <w:r>
          <w:tab/>
        </w:r>
        <w:r>
          <w:fldChar w:fldCharType="begin"/>
        </w:r>
        <w:r>
          <w:instrText xml:space="preserve"> PAGEREF _Toc15515 \h </w:instrText>
        </w:r>
        <w:r>
          <w:fldChar w:fldCharType="separate"/>
        </w:r>
        <w:r>
          <w:t>59</w:t>
        </w:r>
        <w:r>
          <w:fldChar w:fldCharType="end"/>
        </w:r>
      </w:hyperlink>
    </w:p>
    <w:p>
      <w:pPr>
        <w:pStyle w:val="TOC2"/>
        <w:tabs>
          <w:tab w:val="right" w:leader="dot" w:pos="8306"/>
        </w:tabs>
      </w:pPr>
      <w:hyperlink w:anchor="_Toc20729" w:history="1">
        <w:r>
          <w:rPr>
            <w:rFonts w:ascii="仿宋" w:eastAsia="仿宋" w:hAnsi="仿宋" w:cs="仿宋" w:hint="eastAsia"/>
            <w:lang w:eastAsia="zh-CN"/>
          </w:rPr>
          <w:t>(五)、员工培训</w:t>
        </w:r>
        <w:r>
          <w:tab/>
        </w:r>
        <w:r>
          <w:fldChar w:fldCharType="begin"/>
        </w:r>
        <w:r>
          <w:instrText xml:space="preserve"> PAGEREF _Toc20729 \h </w:instrText>
        </w:r>
        <w:r>
          <w:fldChar w:fldCharType="separate"/>
        </w:r>
        <w:r>
          <w:t>61</w:t>
        </w:r>
        <w:r>
          <w:fldChar w:fldCharType="end"/>
        </w:r>
      </w:hyperlink>
    </w:p>
    <w:p>
      <w:pPr>
        <w:pStyle w:val="TOC2"/>
        <w:tabs>
          <w:tab w:val="right" w:leader="dot" w:pos="8306"/>
        </w:tabs>
      </w:pPr>
      <w:hyperlink w:anchor="_Toc20224" w:history="1">
        <w:r>
          <w:rPr>
            <w:rFonts w:ascii="仿宋" w:eastAsia="仿宋" w:hAnsi="仿宋" w:cs="仿宋" w:hint="eastAsia"/>
            <w:lang w:eastAsia="zh-CN"/>
          </w:rPr>
          <w:t>(六)、项目实施保障</w:t>
        </w:r>
        <w:r>
          <w:tab/>
        </w:r>
        <w:r>
          <w:fldChar w:fldCharType="begin"/>
        </w:r>
        <w:r>
          <w:instrText xml:space="preserve"> PAGEREF _Toc20224 \h </w:instrText>
        </w:r>
        <w:r>
          <w:fldChar w:fldCharType="separate"/>
        </w:r>
        <w:r>
          <w:t>62</w:t>
        </w:r>
        <w:r>
          <w:fldChar w:fldCharType="end"/>
        </w:r>
      </w:hyperlink>
    </w:p>
    <w:p>
      <w:pPr>
        <w:pStyle w:val="TOC2"/>
        <w:tabs>
          <w:tab w:val="right" w:leader="dot" w:pos="8306"/>
        </w:tabs>
      </w:pPr>
      <w:hyperlink w:anchor="_Toc12472" w:history="1">
        <w:r>
          <w:rPr>
            <w:rFonts w:ascii="仿宋" w:eastAsia="仿宋" w:hAnsi="仿宋" w:cs="仿宋" w:hint="eastAsia"/>
            <w:lang w:eastAsia="zh-CN"/>
          </w:rPr>
          <w:t>(七)、安全规范管理</w:t>
        </w:r>
        <w:r>
          <w:tab/>
        </w:r>
        <w:r>
          <w:fldChar w:fldCharType="begin"/>
        </w:r>
        <w:r>
          <w:instrText xml:space="preserve"> PAGEREF _Toc12472 \h </w:instrText>
        </w:r>
        <w:r>
          <w:fldChar w:fldCharType="separate"/>
        </w:r>
        <w:r>
          <w:t>63</w:t>
        </w:r>
        <w:r>
          <w:fldChar w:fldCharType="end"/>
        </w:r>
      </w:hyperlink>
    </w:p>
    <w:p>
      <w:pPr>
        <w:pStyle w:val="TOC1"/>
        <w:tabs>
          <w:tab w:val="right" w:leader="dot" w:pos="8306"/>
        </w:tabs>
      </w:pPr>
      <w:hyperlink w:anchor="_Toc4253" w:history="1">
        <w:r>
          <w:rPr>
            <w:rFonts w:ascii="仿宋" w:eastAsia="仿宋" w:hAnsi="仿宋" w:cs="仿宋" w:hint="eastAsia"/>
            <w:lang w:eastAsia="zh-CN"/>
          </w:rPr>
          <w:t>十二、客户关系管理与市场拓展</w:t>
        </w:r>
        <w:r>
          <w:tab/>
        </w:r>
        <w:r>
          <w:fldChar w:fldCharType="begin"/>
        </w:r>
        <w:r>
          <w:instrText xml:space="preserve"> PAGEREF _Toc4253 \h </w:instrText>
        </w:r>
        <w:r>
          <w:fldChar w:fldCharType="separate"/>
        </w:r>
        <w:r>
          <w:t>65</w:t>
        </w:r>
        <w:r>
          <w:fldChar w:fldCharType="end"/>
        </w:r>
      </w:hyperlink>
    </w:p>
    <w:p>
      <w:pPr>
        <w:pStyle w:val="TOC2"/>
        <w:tabs>
          <w:tab w:val="right" w:leader="dot" w:pos="8306"/>
        </w:tabs>
      </w:pPr>
      <w:hyperlink w:anchor="_Toc22643" w:history="1">
        <w:r>
          <w:rPr>
            <w:rFonts w:ascii="仿宋" w:eastAsia="仿宋" w:hAnsi="仿宋" w:cs="仿宋" w:hint="eastAsia"/>
            <w:lang w:eastAsia="zh-CN"/>
          </w:rPr>
          <w:t>(一)、客户关系管理策略</w:t>
        </w:r>
        <w:r>
          <w:tab/>
        </w:r>
        <w:r>
          <w:fldChar w:fldCharType="begin"/>
        </w:r>
        <w:r>
          <w:instrText xml:space="preserve"> PAGEREF _Toc22643 \h </w:instrText>
        </w:r>
        <w:r>
          <w:fldChar w:fldCharType="separate"/>
        </w:r>
        <w:r>
          <w:t>65</w:t>
        </w:r>
        <w:r>
          <w:fldChar w:fldCharType="end"/>
        </w:r>
      </w:hyperlink>
    </w:p>
    <w:p>
      <w:pPr>
        <w:pStyle w:val="TOC2"/>
        <w:tabs>
          <w:tab w:val="right" w:leader="dot" w:pos="8306"/>
        </w:tabs>
      </w:pPr>
      <w:hyperlink w:anchor="_Toc9806" w:history="1">
        <w:r>
          <w:rPr>
            <w:rFonts w:ascii="仿宋" w:eastAsia="仿宋" w:hAnsi="仿宋" w:cs="仿宋" w:hint="eastAsia"/>
            <w:lang w:eastAsia="zh-CN"/>
          </w:rPr>
          <w:t>(二)、市场拓展方案</w:t>
        </w:r>
        <w:r>
          <w:tab/>
        </w:r>
        <w:r>
          <w:fldChar w:fldCharType="begin"/>
        </w:r>
        <w:r>
          <w:instrText xml:space="preserve"> PAGEREF _Toc9806 \h </w:instrText>
        </w:r>
        <w:r>
          <w:fldChar w:fldCharType="separate"/>
        </w:r>
        <w:r>
          <w:t>66</w:t>
        </w:r>
        <w:r>
          <w:fldChar w:fldCharType="end"/>
        </w:r>
      </w:hyperlink>
    </w:p>
    <w:p>
      <w:pPr>
        <w:pStyle w:val="TOC1"/>
        <w:tabs>
          <w:tab w:val="right" w:leader="dot" w:pos="8306"/>
        </w:tabs>
      </w:pPr>
      <w:hyperlink w:anchor="_Toc30934" w:history="1">
        <w:r>
          <w:rPr>
            <w:rFonts w:ascii="仿宋" w:eastAsia="仿宋" w:hAnsi="仿宋" w:cs="仿宋" w:hint="eastAsia"/>
            <w:lang w:eastAsia="zh-CN"/>
          </w:rPr>
          <w:t>十三、合作与交流机制建立</w:t>
        </w:r>
        <w:r>
          <w:tab/>
        </w:r>
        <w:r>
          <w:fldChar w:fldCharType="begin"/>
        </w:r>
        <w:r>
          <w:instrText xml:space="preserve"> PAGEREF _Toc30934 \h </w:instrText>
        </w:r>
        <w:r>
          <w:fldChar w:fldCharType="separate"/>
        </w:r>
        <w:r>
          <w:t>67</w:t>
        </w:r>
        <w:r>
          <w:fldChar w:fldCharType="end"/>
        </w:r>
      </w:hyperlink>
    </w:p>
    <w:p>
      <w:pPr>
        <w:pStyle w:val="TOC2"/>
        <w:tabs>
          <w:tab w:val="right" w:leader="dot" w:pos="8306"/>
        </w:tabs>
      </w:pPr>
      <w:hyperlink w:anchor="_Toc2149" w:history="1">
        <w:r>
          <w:rPr>
            <w:rFonts w:ascii="仿宋" w:eastAsia="仿宋" w:hAnsi="仿宋" w:cs="仿宋" w:hint="eastAsia"/>
            <w:lang w:eastAsia="zh-CN"/>
          </w:rPr>
          <w:t>(一)、合作伙伴选择与合作方式</w:t>
        </w:r>
        <w:r>
          <w:tab/>
        </w:r>
        <w:r>
          <w:fldChar w:fldCharType="begin"/>
        </w:r>
        <w:r>
          <w:instrText xml:space="preserve"> PAGEREF _Toc2149 \h </w:instrText>
        </w:r>
        <w:r>
          <w:fldChar w:fldCharType="separate"/>
        </w:r>
        <w:r>
          <w:t>67</w:t>
        </w:r>
        <w:r>
          <w:fldChar w:fldCharType="end"/>
        </w:r>
      </w:hyperlink>
    </w:p>
    <w:p>
      <w:pPr>
        <w:pStyle w:val="TOC2"/>
        <w:tabs>
          <w:tab w:val="right" w:leader="dot" w:pos="8306"/>
        </w:tabs>
      </w:pPr>
      <w:hyperlink w:anchor="_Toc20979" w:history="1">
        <w:r>
          <w:rPr>
            <w:rFonts w:ascii="仿宋" w:eastAsia="仿宋" w:hAnsi="仿宋" w:cs="仿宋" w:hint="eastAsia"/>
            <w:lang w:eastAsia="zh-CN"/>
          </w:rPr>
          <w:t>(二)、交流与合作平台搭建</w:t>
        </w:r>
        <w:r>
          <w:tab/>
        </w:r>
        <w:r>
          <w:fldChar w:fldCharType="begin"/>
        </w:r>
        <w:r>
          <w:instrText xml:space="preserve"> PAGEREF _Toc20979 \h </w:instrText>
        </w:r>
        <w:r>
          <w:fldChar w:fldCharType="separate"/>
        </w:r>
        <w:r>
          <w:t>68</w:t>
        </w:r>
        <w:r>
          <w:fldChar w:fldCharType="end"/>
        </w:r>
      </w:hyperlink>
    </w:p>
    <w:p>
      <w:pPr>
        <w:pStyle w:val="TOC1"/>
        <w:tabs>
          <w:tab w:val="right" w:leader="dot" w:pos="8306"/>
        </w:tabs>
      </w:pPr>
      <w:hyperlink w:anchor="_Toc9102" w:history="1">
        <w:r>
          <w:rPr>
            <w:rFonts w:ascii="仿宋" w:eastAsia="仿宋" w:hAnsi="仿宋" w:cs="仿宋" w:hint="eastAsia"/>
            <w:lang w:eastAsia="zh-CN"/>
          </w:rPr>
          <w:t>十四、创新驱动与持续发展</w:t>
        </w:r>
        <w:r>
          <w:tab/>
        </w:r>
        <w:r>
          <w:fldChar w:fldCharType="begin"/>
        </w:r>
        <w:r>
          <w:instrText xml:space="preserve"> PAGEREF _Toc9102 \h </w:instrText>
        </w:r>
        <w:r>
          <w:fldChar w:fldCharType="separate"/>
        </w:r>
        <w:r>
          <w:t>70</w:t>
        </w:r>
        <w:r>
          <w:fldChar w:fldCharType="end"/>
        </w:r>
      </w:hyperlink>
    </w:p>
    <w:p>
      <w:pPr>
        <w:pStyle w:val="TOC2"/>
        <w:tabs>
          <w:tab w:val="right" w:leader="dot" w:pos="8306"/>
        </w:tabs>
      </w:pPr>
      <w:hyperlink w:anchor="_Toc7964" w:history="1">
        <w:r>
          <w:rPr>
            <w:rFonts w:ascii="仿宋" w:eastAsia="仿宋" w:hAnsi="仿宋" w:cs="仿宋" w:hint="eastAsia"/>
            <w:lang w:eastAsia="zh-CN"/>
          </w:rPr>
          <w:t>(一)、创新驱动战略实施</w:t>
        </w:r>
        <w:r>
          <w:tab/>
        </w:r>
        <w:r>
          <w:fldChar w:fldCharType="begin"/>
        </w:r>
        <w:r>
          <w:instrText xml:space="preserve"> PAGEREF _Toc7964 \h </w:instrText>
        </w:r>
        <w:r>
          <w:fldChar w:fldCharType="separate"/>
        </w:r>
        <w:r>
          <w:t>70</w:t>
        </w:r>
        <w:r>
          <w:fldChar w:fldCharType="end"/>
        </w:r>
      </w:hyperlink>
    </w:p>
    <w:p>
      <w:pPr>
        <w:pStyle w:val="TOC2"/>
        <w:tabs>
          <w:tab w:val="right" w:leader="dot" w:pos="8306"/>
        </w:tabs>
      </w:pPr>
      <w:hyperlink w:anchor="_Toc10687" w:history="1">
        <w:r>
          <w:rPr>
            <w:rFonts w:ascii="仿宋" w:eastAsia="仿宋" w:hAnsi="仿宋" w:cs="仿宋" w:hint="eastAsia"/>
            <w:lang w:eastAsia="zh-CN"/>
          </w:rPr>
          <w:t>(二)、持续发展路径探索</w:t>
        </w:r>
        <w:r>
          <w:tab/>
        </w:r>
        <w:r>
          <w:fldChar w:fldCharType="begin"/>
        </w:r>
        <w:r>
          <w:instrText xml:space="preserve"> PAGEREF _Toc10687 \h </w:instrText>
        </w:r>
        <w:r>
          <w:fldChar w:fldCharType="separate"/>
        </w:r>
        <w:r>
          <w:t>72</w:t>
        </w:r>
        <w:r>
          <w:fldChar w:fldCharType="end"/>
        </w:r>
      </w:hyperlink>
    </w:p>
    <w:p>
      <w:pPr>
        <w:pStyle w:val="TOC1"/>
        <w:tabs>
          <w:tab w:val="right" w:leader="dot" w:pos="8306"/>
        </w:tabs>
      </w:pPr>
      <w:hyperlink w:anchor="_Toc26271" w:history="1">
        <w:r>
          <w:rPr>
            <w:rFonts w:ascii="仿宋" w:eastAsia="仿宋" w:hAnsi="仿宋" w:cs="仿宋" w:hint="eastAsia"/>
            <w:lang w:eastAsia="zh-CN"/>
          </w:rPr>
          <w:t>十五、法律法规与政策遵循</w:t>
        </w:r>
        <w:r>
          <w:tab/>
        </w:r>
        <w:r>
          <w:fldChar w:fldCharType="begin"/>
        </w:r>
        <w:r>
          <w:instrText xml:space="preserve"> PAGEREF _Toc26271 \h </w:instrText>
        </w:r>
        <w:r>
          <w:fldChar w:fldCharType="separate"/>
        </w:r>
        <w:r>
          <w:t>76</w:t>
        </w:r>
        <w:r>
          <w:fldChar w:fldCharType="end"/>
        </w:r>
      </w:hyperlink>
    </w:p>
    <w:p>
      <w:pPr>
        <w:pStyle w:val="TOC2"/>
        <w:tabs>
          <w:tab w:val="right" w:leader="dot" w:pos="8306"/>
        </w:tabs>
      </w:pPr>
      <w:hyperlink w:anchor="_Toc23449" w:history="1">
        <w:r>
          <w:rPr>
            <w:rFonts w:ascii="仿宋" w:eastAsia="仿宋" w:hAnsi="仿宋" w:cs="仿宋" w:hint="eastAsia"/>
            <w:lang w:eastAsia="zh-CN"/>
          </w:rPr>
          <w:t>(一)、法律法规遵守</w:t>
        </w:r>
        <w:r>
          <w:tab/>
        </w:r>
        <w:r>
          <w:fldChar w:fldCharType="begin"/>
        </w:r>
        <w:r>
          <w:instrText xml:space="preserve"> PAGEREF _Toc23449 \h </w:instrText>
        </w:r>
        <w:r>
          <w:fldChar w:fldCharType="separate"/>
        </w:r>
        <w:r>
          <w:t>76</w:t>
        </w:r>
        <w:r>
          <w:fldChar w:fldCharType="end"/>
        </w:r>
      </w:hyperlink>
    </w:p>
    <w:p>
      <w:pPr>
        <w:pStyle w:val="TOC2"/>
        <w:tabs>
          <w:tab w:val="right" w:leader="dot" w:pos="8306"/>
        </w:tabs>
      </w:pPr>
      <w:hyperlink w:anchor="_Toc29712" w:history="1">
        <w:r>
          <w:rPr>
            <w:rFonts w:ascii="仿宋" w:eastAsia="仿宋" w:hAnsi="仿宋" w:cs="仿宋" w:hint="eastAsia"/>
            <w:lang w:eastAsia="zh-CN"/>
          </w:rPr>
          <w:t>(二)、政策导向与利用</w:t>
        </w:r>
        <w:r>
          <w:tab/>
        </w:r>
        <w:r>
          <w:fldChar w:fldCharType="begin"/>
        </w:r>
        <w:r>
          <w:instrText xml:space="preserve"> PAGEREF _Toc29712 \h </w:instrText>
        </w:r>
        <w:r>
          <w:fldChar w:fldCharType="separate"/>
        </w:r>
        <w:r>
          <w:t>77</w:t>
        </w:r>
        <w:r>
          <w:fldChar w:fldCharType="end"/>
        </w:r>
      </w:hyperlink>
    </w:p>
    <w:p>
      <w:pPr>
        <w:pStyle w:val="TOC1"/>
        <w:tabs>
          <w:tab w:val="right" w:leader="dot" w:pos="8306"/>
        </w:tabs>
      </w:pPr>
      <w:hyperlink w:anchor="_Toc5609" w:history="1">
        <w:r>
          <w:rPr>
            <w:rFonts w:ascii="仿宋" w:eastAsia="仿宋" w:hAnsi="仿宋" w:cs="仿宋" w:hint="eastAsia"/>
            <w:lang w:eastAsia="zh-CN"/>
          </w:rPr>
          <w:t>十六、成果转化与推广应用</w:t>
        </w:r>
        <w:r>
          <w:tab/>
        </w:r>
        <w:r>
          <w:fldChar w:fldCharType="begin"/>
        </w:r>
        <w:r>
          <w:instrText xml:space="preserve"> PAGEREF _Toc5609 \h </w:instrText>
        </w:r>
        <w:r>
          <w:fldChar w:fldCharType="separate"/>
        </w:r>
        <w:r>
          <w:t>78</w:t>
        </w:r>
        <w:r>
          <w:fldChar w:fldCharType="end"/>
        </w:r>
      </w:hyperlink>
    </w:p>
    <w:p>
      <w:pPr>
        <w:pStyle w:val="TOC2"/>
        <w:tabs>
          <w:tab w:val="right" w:leader="dot" w:pos="8306"/>
        </w:tabs>
      </w:pPr>
      <w:hyperlink w:anchor="_Toc14930" w:history="1">
        <w:r>
          <w:rPr>
            <w:rFonts w:ascii="仿宋" w:eastAsia="仿宋" w:hAnsi="仿宋" w:cs="仿宋" w:hint="eastAsia"/>
            <w:lang w:eastAsia="zh-CN"/>
          </w:rPr>
          <w:t>(一)、成果转化策略制定</w:t>
        </w:r>
        <w:r>
          <w:tab/>
        </w:r>
        <w:r>
          <w:fldChar w:fldCharType="begin"/>
        </w:r>
        <w:r>
          <w:instrText xml:space="preserve"> PAGEREF _Toc14930 \h </w:instrText>
        </w:r>
        <w:r>
          <w:fldChar w:fldCharType="separate"/>
        </w:r>
        <w:r>
          <w:t>78</w:t>
        </w:r>
        <w:r>
          <w:fldChar w:fldCharType="end"/>
        </w:r>
      </w:hyperlink>
    </w:p>
    <w:p>
      <w:pPr>
        <w:pStyle w:val="TOC2"/>
        <w:tabs>
          <w:tab w:val="right" w:leader="dot" w:pos="8306"/>
        </w:tabs>
      </w:pPr>
      <w:hyperlink w:anchor="_Toc3119" w:history="1">
        <w:r>
          <w:rPr>
            <w:rFonts w:ascii="仿宋" w:eastAsia="仿宋" w:hAnsi="仿宋" w:cs="仿宋" w:hint="eastAsia"/>
            <w:lang w:eastAsia="zh-CN"/>
          </w:rPr>
          <w:t>(二)、成果推广应用方案</w:t>
        </w:r>
        <w:r>
          <w:tab/>
        </w:r>
        <w:r>
          <w:fldChar w:fldCharType="begin"/>
        </w:r>
        <w:r>
          <w:instrText xml:space="preserve"> PAGEREF _Toc3119 \h </w:instrText>
        </w:r>
        <w:r>
          <w:fldChar w:fldCharType="separate"/>
        </w:r>
        <w:r>
          <w:t>79</w:t>
        </w:r>
        <w:r>
          <w:fldChar w:fldCharType="end"/>
        </w:r>
      </w:hyperlink>
    </w:p>
    <w:p>
      <w:pPr>
        <w:pStyle w:val="TOC1"/>
        <w:tabs>
          <w:tab w:val="right" w:leader="dot" w:pos="8306"/>
        </w:tabs>
      </w:pPr>
      <w:hyperlink w:anchor="_Toc637" w:history="1">
        <w:r>
          <w:rPr>
            <w:rFonts w:ascii="仿宋" w:eastAsia="仿宋" w:hAnsi="仿宋" w:cs="仿宋" w:hint="eastAsia"/>
            <w:lang w:eastAsia="zh-CN"/>
          </w:rPr>
          <w:t>十七、项目施工方案</w:t>
        </w:r>
        <w:r>
          <w:tab/>
        </w:r>
        <w:r>
          <w:fldChar w:fldCharType="begin"/>
        </w:r>
        <w:r>
          <w:instrText xml:space="preserve"> PAGEREF _Toc637 \h </w:instrText>
        </w:r>
        <w:r>
          <w:fldChar w:fldCharType="separate"/>
        </w:r>
        <w:r>
          <w:t>81</w:t>
        </w:r>
        <w:r>
          <w:fldChar w:fldCharType="end"/>
        </w:r>
      </w:hyperlink>
    </w:p>
    <w:p>
      <w:pPr>
        <w:pStyle w:val="TOC2"/>
        <w:tabs>
          <w:tab w:val="right" w:leader="dot" w:pos="8306"/>
        </w:tabs>
      </w:pPr>
      <w:hyperlink w:anchor="_Toc8274" w:history="1">
        <w:r>
          <w:rPr>
            <w:rFonts w:ascii="仿宋" w:eastAsia="仿宋" w:hAnsi="仿宋" w:cs="仿宋" w:hint="eastAsia"/>
            <w:lang w:eastAsia="zh-CN"/>
          </w:rPr>
          <w:t>(一)、施工组织设计</w:t>
        </w:r>
        <w:r>
          <w:tab/>
        </w:r>
        <w:r>
          <w:fldChar w:fldCharType="begin"/>
        </w:r>
        <w:r>
          <w:instrText xml:space="preserve"> PAGEREF _Toc8274 \h </w:instrText>
        </w:r>
        <w:r>
          <w:fldChar w:fldCharType="separate"/>
        </w:r>
        <w:r>
          <w:t>81</w:t>
        </w:r>
        <w:r>
          <w:fldChar w:fldCharType="end"/>
        </w:r>
      </w:hyperlink>
    </w:p>
    <w:p>
      <w:pPr>
        <w:pStyle w:val="TOC2"/>
        <w:tabs>
          <w:tab w:val="right" w:leader="dot" w:pos="8306"/>
        </w:tabs>
      </w:pPr>
      <w:hyperlink w:anchor="_Toc14156" w:history="1">
        <w:r>
          <w:rPr>
            <w:rFonts w:ascii="仿宋" w:eastAsia="仿宋" w:hAnsi="仿宋" w:cs="仿宋" w:hint="eastAsia"/>
            <w:lang w:eastAsia="zh-CN"/>
          </w:rPr>
          <w:t>(二)、施工工艺与技术路线</w:t>
        </w:r>
        <w:r>
          <w:tab/>
        </w:r>
        <w:r>
          <w:fldChar w:fldCharType="begin"/>
        </w:r>
        <w:r>
          <w:instrText xml:space="preserve"> PAGEREF _Toc14156 \h </w:instrText>
        </w:r>
        <w:r>
          <w:fldChar w:fldCharType="separate"/>
        </w:r>
        <w:r>
          <w:t>82</w:t>
        </w:r>
        <w:r>
          <w:fldChar w:fldCharType="end"/>
        </w:r>
      </w:hyperlink>
    </w:p>
    <w:p>
      <w:pPr>
        <w:pStyle w:val="TOC2"/>
        <w:tabs>
          <w:tab w:val="right" w:leader="dot" w:pos="8306"/>
        </w:tabs>
      </w:pPr>
      <w:hyperlink w:anchor="_Toc2273" w:history="1">
        <w:r>
          <w:rPr>
            <w:rFonts w:ascii="仿宋" w:eastAsia="仿宋" w:hAnsi="仿宋" w:cs="仿宋" w:hint="eastAsia"/>
            <w:lang w:eastAsia="zh-CN"/>
          </w:rPr>
          <w:t>(三)、关键节点施工计划</w:t>
        </w:r>
        <w:r>
          <w:tab/>
        </w:r>
        <w:r>
          <w:fldChar w:fldCharType="begin"/>
        </w:r>
        <w:r>
          <w:instrText xml:space="preserve"> PAGEREF _Toc2273 \h </w:instrText>
        </w:r>
        <w:r>
          <w:fldChar w:fldCharType="separate"/>
        </w:r>
        <w:r>
          <w:t>83</w:t>
        </w:r>
        <w:r>
          <w:fldChar w:fldCharType="end"/>
        </w:r>
      </w:hyperlink>
    </w:p>
    <w:p>
      <w:pPr>
        <w:pStyle w:val="TOC2"/>
        <w:tabs>
          <w:tab w:val="right" w:leader="dot" w:pos="8306"/>
        </w:tabs>
      </w:pPr>
      <w:hyperlink w:anchor="_Toc22725" w:history="1">
        <w:r>
          <w:rPr>
            <w:rFonts w:ascii="仿宋" w:eastAsia="仿宋" w:hAnsi="仿宋" w:cs="仿宋" w:hint="eastAsia"/>
            <w:lang w:eastAsia="zh-CN"/>
          </w:rPr>
          <w:t>(四)、施工现场管理</w:t>
        </w:r>
        <w:r>
          <w:tab/>
        </w:r>
        <w:r>
          <w:fldChar w:fldCharType="begin"/>
        </w:r>
        <w:r>
          <w:instrText xml:space="preserve"> PAGEREF _Toc22725 \h </w:instrText>
        </w:r>
        <w:r>
          <w:fldChar w:fldCharType="separate"/>
        </w:r>
        <w:r>
          <w:t>85</w:t>
        </w:r>
        <w:r>
          <w:fldChar w:fldCharType="end"/>
        </w:r>
      </w:hyperlink>
    </w:p>
    <w:p>
      <w:pPr>
        <w:pStyle w:val="TOC1"/>
        <w:tabs>
          <w:tab w:val="right" w:leader="dot" w:pos="8306"/>
        </w:tabs>
      </w:pPr>
      <w:hyperlink w:anchor="_Toc17057" w:history="1">
        <w:r>
          <w:rPr>
            <w:rFonts w:ascii="仿宋" w:eastAsia="仿宋" w:hAnsi="仿宋" w:cs="仿宋" w:hint="eastAsia"/>
            <w:lang w:eastAsia="zh-CN"/>
          </w:rPr>
          <w:t>十八、企业合规与伦理</w:t>
        </w:r>
        <w:r>
          <w:tab/>
        </w:r>
        <w:r>
          <w:fldChar w:fldCharType="begin"/>
        </w:r>
        <w:r>
          <w:instrText xml:space="preserve"> PAGEREF _Toc17057 \h </w:instrText>
        </w:r>
        <w:r>
          <w:fldChar w:fldCharType="separate"/>
        </w:r>
        <w:r>
          <w:t>87</w:t>
        </w:r>
        <w:r>
          <w:fldChar w:fldCharType="end"/>
        </w:r>
      </w:hyperlink>
    </w:p>
    <w:p>
      <w:pPr>
        <w:pStyle w:val="TOC2"/>
        <w:tabs>
          <w:tab w:val="right" w:leader="dot" w:pos="8306"/>
        </w:tabs>
      </w:pPr>
      <w:hyperlink w:anchor="_Toc16936" w:history="1">
        <w:r>
          <w:rPr>
            <w:rFonts w:ascii="仿宋" w:eastAsia="仿宋" w:hAnsi="仿宋" w:cs="仿宋" w:hint="eastAsia"/>
            <w:lang w:eastAsia="zh-CN"/>
          </w:rPr>
          <w:t>(一)、合规政策与程序</w:t>
        </w:r>
        <w:r>
          <w:tab/>
        </w:r>
        <w:r>
          <w:fldChar w:fldCharType="begin"/>
        </w:r>
        <w:r>
          <w:instrText xml:space="preserve"> PAGEREF _Toc16936 \h </w:instrText>
        </w:r>
        <w:r>
          <w:fldChar w:fldCharType="separate"/>
        </w:r>
        <w:r>
          <w:t>87</w:t>
        </w:r>
        <w:r>
          <w:fldChar w:fldCharType="end"/>
        </w:r>
      </w:hyperlink>
    </w:p>
    <w:p>
      <w:pPr>
        <w:pStyle w:val="TOC2"/>
        <w:tabs>
          <w:tab w:val="right" w:leader="dot" w:pos="8306"/>
        </w:tabs>
      </w:pPr>
      <w:hyperlink w:anchor="_Toc28462" w:history="1">
        <w:r>
          <w:rPr>
            <w:rFonts w:ascii="仿宋" w:eastAsia="仿宋" w:hAnsi="仿宋" w:cs="仿宋" w:hint="eastAsia"/>
            <w:lang w:eastAsia="zh-CN"/>
          </w:rPr>
          <w:t>(二)、伦理规范与培训</w:t>
        </w:r>
        <w:r>
          <w:tab/>
        </w:r>
        <w:r>
          <w:fldChar w:fldCharType="begin"/>
        </w:r>
        <w:r>
          <w:instrText xml:space="preserve"> PAGEREF _Toc28462 \h </w:instrText>
        </w:r>
        <w:r>
          <w:fldChar w:fldCharType="separate"/>
        </w:r>
        <w:r>
          <w:t>88</w:t>
        </w:r>
        <w:r>
          <w:fldChar w:fldCharType="end"/>
        </w:r>
      </w:hyperlink>
    </w:p>
    <w:p>
      <w:pPr>
        <w:pStyle w:val="TOC2"/>
        <w:tabs>
          <w:tab w:val="right" w:leader="dot" w:pos="8306"/>
        </w:tabs>
      </w:pPr>
      <w:hyperlink w:anchor="_Toc31863" w:history="1">
        <w:r>
          <w:rPr>
            <w:rFonts w:ascii="仿宋" w:eastAsia="仿宋" w:hAnsi="仿宋" w:cs="仿宋" w:hint="eastAsia"/>
            <w:lang w:eastAsia="zh-CN"/>
          </w:rPr>
          <w:t>(三)、合规风险评估</w:t>
        </w:r>
        <w:r>
          <w:tab/>
        </w:r>
        <w:r>
          <w:fldChar w:fldCharType="begin"/>
        </w:r>
        <w:r>
          <w:instrText xml:space="preserve"> PAGEREF _Toc31863 \h </w:instrText>
        </w:r>
        <w:r>
          <w:fldChar w:fldCharType="separate"/>
        </w:r>
        <w:r>
          <w:t>89</w:t>
        </w:r>
        <w:r>
          <w:fldChar w:fldCharType="end"/>
        </w:r>
      </w:hyperlink>
    </w:p>
    <w:p>
      <w:pPr>
        <w:pStyle w:val="TOC2"/>
        <w:tabs>
          <w:tab w:val="right" w:leader="dot" w:pos="8306"/>
        </w:tabs>
      </w:pPr>
      <w:hyperlink w:anchor="_Toc4601" w:history="1">
        <w:r>
          <w:rPr>
            <w:rFonts w:ascii="仿宋" w:eastAsia="仿宋" w:hAnsi="仿宋" w:cs="仿宋" w:hint="eastAsia"/>
            <w:lang w:eastAsia="zh-CN"/>
          </w:rPr>
          <w:t>(四)、合规监督与执行</w:t>
        </w:r>
        <w:r>
          <w:tab/>
        </w:r>
        <w:r>
          <w:fldChar w:fldCharType="begin"/>
        </w:r>
        <w:r>
          <w:instrText xml:space="preserve"> PAGEREF _Toc4601 \h </w:instrText>
        </w:r>
        <w:r>
          <w:fldChar w:fldCharType="separate"/>
        </w:r>
        <w:r>
          <w:t>91</w:t>
        </w:r>
        <w:r>
          <w:fldChar w:fldCharType="end"/>
        </w:r>
      </w:hyperlink>
    </w:p>
    <w:p>
      <w:pPr>
        <w:pStyle w:val="TOC1"/>
        <w:tabs>
          <w:tab w:val="right" w:leader="dot" w:pos="8306"/>
        </w:tabs>
      </w:pPr>
      <w:hyperlink w:anchor="_Toc27151" w:history="1">
        <w:r>
          <w:rPr>
            <w:rFonts w:ascii="仿宋" w:eastAsia="仿宋" w:hAnsi="仿宋" w:cs="仿宋" w:hint="eastAsia"/>
            <w:lang w:eastAsia="zh-CN"/>
          </w:rPr>
          <w:t>十九、知识产权管理与保护</w:t>
        </w:r>
        <w:r>
          <w:tab/>
        </w:r>
        <w:r>
          <w:fldChar w:fldCharType="begin"/>
        </w:r>
        <w:r>
          <w:instrText xml:space="preserve"> PAGEREF _Toc27151 \h </w:instrText>
        </w:r>
        <w:r>
          <w:fldChar w:fldCharType="separate"/>
        </w:r>
        <w:r>
          <w:t>91</w:t>
        </w:r>
        <w:r>
          <w:fldChar w:fldCharType="end"/>
        </w:r>
      </w:hyperlink>
    </w:p>
    <w:p>
      <w:pPr>
        <w:pStyle w:val="TOC2"/>
        <w:tabs>
          <w:tab w:val="right" w:leader="dot" w:pos="8306"/>
        </w:tabs>
      </w:pPr>
      <w:hyperlink w:anchor="_Toc26093" w:history="1">
        <w:r>
          <w:rPr>
            <w:rFonts w:ascii="仿宋" w:eastAsia="仿宋" w:hAnsi="仿宋" w:cs="仿宋" w:hint="eastAsia"/>
            <w:lang w:eastAsia="zh-CN"/>
          </w:rPr>
          <w:t>(一)、知识产权管理体系建设</w:t>
        </w:r>
        <w:r>
          <w:tab/>
        </w:r>
        <w:r>
          <w:fldChar w:fldCharType="begin"/>
        </w:r>
        <w:r>
          <w:instrText xml:space="preserve"> PAGEREF _Toc26093 \h </w:instrText>
        </w:r>
        <w:r>
          <w:fldChar w:fldCharType="separate"/>
        </w:r>
        <w:r>
          <w:t>91</w:t>
        </w:r>
        <w:r>
          <w:fldChar w:fldCharType="end"/>
        </w:r>
      </w:hyperlink>
    </w:p>
    <w:p>
      <w:pPr>
        <w:pStyle w:val="TOC2"/>
        <w:tabs>
          <w:tab w:val="right" w:leader="dot" w:pos="8306"/>
        </w:tabs>
      </w:pPr>
      <w:hyperlink w:anchor="_Toc15396" w:history="1">
        <w:r>
          <w:rPr>
            <w:rFonts w:ascii="仿宋" w:eastAsia="仿宋" w:hAnsi="仿宋" w:cs="仿宋" w:hint="eastAsia"/>
            <w:lang w:eastAsia="zh-CN"/>
          </w:rPr>
          <w:t>(二)、知识产权保护措施</w:t>
        </w:r>
        <w:r>
          <w:tab/>
        </w:r>
        <w:r>
          <w:fldChar w:fldCharType="begin"/>
        </w:r>
        <w:r>
          <w:instrText xml:space="preserve"> PAGEREF _Toc15396 \h </w:instrText>
        </w:r>
        <w:r>
          <w:fldChar w:fldCharType="separate"/>
        </w:r>
        <w:r>
          <w:t>92</w:t>
        </w:r>
        <w:r>
          <w:fldChar w:fldCharType="end"/>
        </w:r>
      </w:hyperlink>
    </w:p>
    <w:p>
      <w:pPr>
        <w:pStyle w:val="TOC1"/>
        <w:tabs>
          <w:tab w:val="right" w:leader="dot" w:pos="8306"/>
        </w:tabs>
      </w:pPr>
      <w:hyperlink w:anchor="_Toc6523" w:history="1">
        <w:r>
          <w:rPr>
            <w:rFonts w:ascii="仿宋" w:eastAsia="仿宋" w:hAnsi="仿宋" w:cs="仿宋" w:hint="eastAsia"/>
            <w:lang w:eastAsia="zh-CN"/>
          </w:rPr>
          <w:t>二十、设施与设备管理</w:t>
        </w:r>
        <w:r>
          <w:tab/>
        </w:r>
        <w:r>
          <w:fldChar w:fldCharType="begin"/>
        </w:r>
        <w:r>
          <w:instrText xml:space="preserve"> PAGEREF _Toc6523 \h </w:instrText>
        </w:r>
        <w:r>
          <w:fldChar w:fldCharType="separate"/>
        </w:r>
        <w:r>
          <w:t>94</w:t>
        </w:r>
        <w:r>
          <w:fldChar w:fldCharType="end"/>
        </w:r>
      </w:hyperlink>
    </w:p>
    <w:p>
      <w:pPr>
        <w:pStyle w:val="TOC2"/>
        <w:tabs>
          <w:tab w:val="right" w:leader="dot" w:pos="8306"/>
        </w:tabs>
      </w:pPr>
      <w:hyperlink w:anchor="_Toc26924" w:history="1">
        <w:r>
          <w:rPr>
            <w:rFonts w:ascii="仿宋" w:eastAsia="仿宋" w:hAnsi="仿宋" w:cs="仿宋" w:hint="eastAsia"/>
            <w:lang w:eastAsia="zh-CN"/>
          </w:rPr>
          <w:t>(一)、设施规划与配置</w:t>
        </w:r>
        <w:r>
          <w:tab/>
        </w:r>
        <w:r>
          <w:fldChar w:fldCharType="begin"/>
        </w:r>
        <w:r>
          <w:instrText xml:space="preserve"> PAGEREF _Toc26924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627" w:history="1">
        <w:r>
          <w:rPr>
            <w:rFonts w:ascii="仿宋" w:eastAsia="仿宋" w:hAnsi="仿宋" w:cs="仿宋" w:hint="eastAsia"/>
            <w:lang w:eastAsia="zh-CN"/>
          </w:rPr>
          <w:t>(二)、设备采购与维护管理</w:t>
        </w:r>
        <w:r>
          <w:tab/>
        </w:r>
        <w:r>
          <w:fldChar w:fldCharType="begin"/>
        </w:r>
        <w:r>
          <w:instrText xml:space="preserve"> PAGEREF _Toc27627 \h </w:instrText>
        </w:r>
        <w:r>
          <w:fldChar w:fldCharType="separate"/>
        </w:r>
        <w:r>
          <w:t>94</w:t>
        </w:r>
        <w:r>
          <w:fldChar w:fldCharType="end"/>
        </w:r>
      </w:hyperlink>
    </w:p>
    <w:p>
      <w:pPr>
        <w:pStyle w:val="TOC2"/>
        <w:tabs>
          <w:tab w:val="right" w:leader="dot" w:pos="8306"/>
        </w:tabs>
      </w:pPr>
      <w:hyperlink w:anchor="_Toc21359" w:history="1">
        <w:r>
          <w:rPr>
            <w:rFonts w:ascii="仿宋" w:eastAsia="仿宋" w:hAnsi="仿宋" w:cs="仿宋" w:hint="eastAsia"/>
            <w:lang w:eastAsia="zh-CN"/>
          </w:rPr>
          <w:t>(三)、设施设备升级策略</w:t>
        </w:r>
        <w:r>
          <w:tab/>
        </w:r>
        <w:r>
          <w:fldChar w:fldCharType="begin"/>
        </w:r>
        <w:r>
          <w:instrText xml:space="preserve"> PAGEREF _Toc21359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54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627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31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一、粗糙度测试仪项目的市场准入条件分析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粗糙度测试仪项目而言，市场准入条件首先取决于政策法规环境。政府对于[行业名称]领域的法规，如环保标准、税收政策、和技术使用规范，直接影响粗糙度测试仪项目的运营和成本结构。例如，若政府针对使用可再生能源的企业提供税收优惠，这将对粗糙度测试仪项目的财务规划产生重要影响。同时，考虑经济环境和消费者偏好的变化对粗糙度测试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二、粗糙度测试仪项目的行业规范与合规性要求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粗糙度测试仪项目来说，遵守行业规范和合规性要求是确保项目顺利进行的基础。这包括遵循质量控制标准、安全规定、数据保护法规等。例如，若粗糙度测试仪项目涉及数据处理，须严格遵守相关的数据保护法规。此外，行业内部的自律规范，如产品标准和服务流程，也对于提升粗糙度测试仪项目在行业内的认可度和竞争力至关重要。项目管理团队必须不断更新策略，以应对行业规范和法规的变化，确保粗糙度测试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三、粗糙度测试仪项目的竞争格局和战略定位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粗糙度测试仪项目的发展规划中，理解行业的竞争格局对于制定有效的市场策略极为关键。这包括分析主要竞争对手的市场地位、优势及其业务模式。粗糙度测试仪项目面临的竞争对手可能包括大型成熟企业和创新型初创公司，各自采取不同的市场策略。因此，粗糙度测试仪项目需精确地定位自己的市场策略，如专注于产品创新、客户服务或成本效率，以在竞争中占据优势。通过深入的市场和竞争分析，粗糙度测试仪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76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914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粗糙度测试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248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2024"/>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6296"/>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https://d.book118.com/545143034003011122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260C40"/>
    <w:rsid w:val="69260C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5143034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2024-02-16T15:30:00Z</dcterms:created>
  <dcterms:modified xsi:type="dcterms:W3CDTF">2024-02-16T15:30:40Z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9AA4DFA0F29749F7BEA146861EE95564_11</vt:lpwstr>
  </property>
  <property fmtid="{D5CDD505-2E9C-101B-9397-08002B2CF9AE}" pid="3" name="KSOProductBuildVer">
    <vt:lpwstr>2052-12.1.0.16250</vt:lpwstr>
  </property>
</Properties>
</file>