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机场设备项目规划设计蓝图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16" w:history="1">
        <w:r>
          <w:rPr>
            <w:rFonts w:ascii="仿宋" w:eastAsia="仿宋" w:hAnsi="仿宋" w:cs="仿宋" w:hint="eastAsia"/>
            <w:lang w:eastAsia="zh-CN"/>
          </w:rPr>
          <w:t>概论</w:t>
        </w:r>
        <w:r>
          <w:tab/>
        </w:r>
        <w:r>
          <w:fldChar w:fldCharType="begin"/>
        </w:r>
        <w:r>
          <w:instrText xml:space="preserve"> PAGEREF _Toc9016 \h </w:instrText>
        </w:r>
        <w:r>
          <w:fldChar w:fldCharType="separate"/>
        </w:r>
        <w:r>
          <w:t>3</w:t>
        </w:r>
        <w:r>
          <w:fldChar w:fldCharType="end"/>
        </w:r>
      </w:hyperlink>
    </w:p>
    <w:p>
      <w:pPr>
        <w:pStyle w:val="TOC1"/>
        <w:tabs>
          <w:tab w:val="right" w:leader="dot" w:pos="8306"/>
        </w:tabs>
      </w:pPr>
      <w:hyperlink w:anchor="_Toc3614" w:history="1">
        <w:r>
          <w:rPr>
            <w:rFonts w:ascii="仿宋" w:eastAsia="仿宋" w:hAnsi="仿宋" w:cs="仿宋" w:hint="eastAsia"/>
            <w:lang w:eastAsia="zh-CN"/>
          </w:rPr>
          <w:t>一、机场设备项目文档管理</w:t>
        </w:r>
        <w:r>
          <w:tab/>
        </w:r>
        <w:r>
          <w:fldChar w:fldCharType="begin"/>
        </w:r>
        <w:r>
          <w:instrText xml:space="preserve"> PAGEREF _Toc3614 \h </w:instrText>
        </w:r>
        <w:r>
          <w:fldChar w:fldCharType="separate"/>
        </w:r>
        <w:r>
          <w:t>3</w:t>
        </w:r>
        <w:r>
          <w:fldChar w:fldCharType="end"/>
        </w:r>
      </w:hyperlink>
    </w:p>
    <w:p>
      <w:pPr>
        <w:pStyle w:val="TOC2"/>
        <w:tabs>
          <w:tab w:val="right" w:leader="dot" w:pos="8306"/>
        </w:tabs>
      </w:pPr>
      <w:hyperlink w:anchor="_Toc30861" w:history="1">
        <w:r>
          <w:rPr>
            <w:rFonts w:ascii="仿宋" w:eastAsia="仿宋" w:hAnsi="仿宋" w:cs="仿宋" w:hint="eastAsia"/>
            <w:lang w:eastAsia="zh-CN"/>
          </w:rPr>
          <w:t>(一)、文档编制与审查</w:t>
        </w:r>
        <w:r>
          <w:tab/>
        </w:r>
        <w:r>
          <w:fldChar w:fldCharType="begin"/>
        </w:r>
        <w:r>
          <w:instrText xml:space="preserve"> PAGEREF _Toc30861 \h </w:instrText>
        </w:r>
        <w:r>
          <w:fldChar w:fldCharType="separate"/>
        </w:r>
        <w:r>
          <w:t>3</w:t>
        </w:r>
        <w:r>
          <w:fldChar w:fldCharType="end"/>
        </w:r>
      </w:hyperlink>
    </w:p>
    <w:p>
      <w:pPr>
        <w:pStyle w:val="TOC2"/>
        <w:tabs>
          <w:tab w:val="right" w:leader="dot" w:pos="8306"/>
        </w:tabs>
      </w:pPr>
      <w:hyperlink w:anchor="_Toc13645" w:history="1">
        <w:r>
          <w:rPr>
            <w:rFonts w:ascii="仿宋" w:eastAsia="仿宋" w:hAnsi="仿宋" w:cs="仿宋" w:hint="eastAsia"/>
            <w:lang w:eastAsia="zh-CN"/>
          </w:rPr>
          <w:t>(二)、文档发布与分发</w:t>
        </w:r>
        <w:r>
          <w:tab/>
        </w:r>
        <w:r>
          <w:fldChar w:fldCharType="begin"/>
        </w:r>
        <w:r>
          <w:instrText xml:space="preserve"> PAGEREF _Toc13645 \h </w:instrText>
        </w:r>
        <w:r>
          <w:fldChar w:fldCharType="separate"/>
        </w:r>
        <w:r>
          <w:t>4</w:t>
        </w:r>
        <w:r>
          <w:fldChar w:fldCharType="end"/>
        </w:r>
      </w:hyperlink>
    </w:p>
    <w:p>
      <w:pPr>
        <w:pStyle w:val="TOC2"/>
        <w:tabs>
          <w:tab w:val="right" w:leader="dot" w:pos="8306"/>
        </w:tabs>
      </w:pPr>
      <w:hyperlink w:anchor="_Toc21139" w:history="1">
        <w:r>
          <w:rPr>
            <w:rFonts w:ascii="仿宋" w:eastAsia="仿宋" w:hAnsi="仿宋" w:cs="仿宋" w:hint="eastAsia"/>
            <w:lang w:eastAsia="zh-CN"/>
          </w:rPr>
          <w:t>(三)、文档存档与归档</w:t>
        </w:r>
        <w:r>
          <w:tab/>
        </w:r>
        <w:r>
          <w:fldChar w:fldCharType="begin"/>
        </w:r>
        <w:r>
          <w:instrText xml:space="preserve"> PAGEREF _Toc21139 \h </w:instrText>
        </w:r>
        <w:r>
          <w:fldChar w:fldCharType="separate"/>
        </w:r>
        <w:r>
          <w:t>5</w:t>
        </w:r>
        <w:r>
          <w:fldChar w:fldCharType="end"/>
        </w:r>
      </w:hyperlink>
    </w:p>
    <w:p>
      <w:pPr>
        <w:pStyle w:val="TOC1"/>
        <w:tabs>
          <w:tab w:val="right" w:leader="dot" w:pos="8306"/>
        </w:tabs>
      </w:pPr>
      <w:hyperlink w:anchor="_Toc26912" w:history="1">
        <w:r>
          <w:rPr>
            <w:rFonts w:ascii="仿宋" w:eastAsia="仿宋" w:hAnsi="仿宋" w:cs="仿宋" w:hint="eastAsia"/>
            <w:lang w:eastAsia="zh-CN"/>
          </w:rPr>
          <w:t>二、机场设备项目建设单位说明</w:t>
        </w:r>
        <w:r>
          <w:tab/>
        </w:r>
        <w:r>
          <w:fldChar w:fldCharType="begin"/>
        </w:r>
        <w:r>
          <w:instrText xml:space="preserve"> PAGEREF _Toc26912 \h </w:instrText>
        </w:r>
        <w:r>
          <w:fldChar w:fldCharType="separate"/>
        </w:r>
        <w:r>
          <w:t>6</w:t>
        </w:r>
        <w:r>
          <w:fldChar w:fldCharType="end"/>
        </w:r>
      </w:hyperlink>
    </w:p>
    <w:p>
      <w:pPr>
        <w:pStyle w:val="TOC2"/>
        <w:tabs>
          <w:tab w:val="right" w:leader="dot" w:pos="8306"/>
        </w:tabs>
      </w:pPr>
      <w:hyperlink w:anchor="_Toc24458" w:history="1">
        <w:r>
          <w:rPr>
            <w:rFonts w:ascii="仿宋" w:eastAsia="仿宋" w:hAnsi="仿宋" w:cs="仿宋" w:hint="eastAsia"/>
            <w:lang w:eastAsia="zh-CN"/>
          </w:rPr>
          <w:t>(一)、机场设备项目承办单位基本情况</w:t>
        </w:r>
        <w:r>
          <w:tab/>
        </w:r>
        <w:r>
          <w:fldChar w:fldCharType="begin"/>
        </w:r>
        <w:r>
          <w:instrText xml:space="preserve"> PAGEREF _Toc24458 \h </w:instrText>
        </w:r>
        <w:r>
          <w:fldChar w:fldCharType="separate"/>
        </w:r>
        <w:r>
          <w:t>6</w:t>
        </w:r>
        <w:r>
          <w:fldChar w:fldCharType="end"/>
        </w:r>
      </w:hyperlink>
    </w:p>
    <w:p>
      <w:pPr>
        <w:pStyle w:val="TOC2"/>
        <w:tabs>
          <w:tab w:val="right" w:leader="dot" w:pos="8306"/>
        </w:tabs>
      </w:pPr>
      <w:hyperlink w:anchor="_Toc32393" w:history="1">
        <w:r>
          <w:rPr>
            <w:rFonts w:ascii="仿宋" w:eastAsia="仿宋" w:hAnsi="仿宋" w:cs="仿宋" w:hint="eastAsia"/>
            <w:lang w:eastAsia="zh-CN"/>
          </w:rPr>
          <w:t>(二)、公司经济效益分析</w:t>
        </w:r>
        <w:r>
          <w:tab/>
        </w:r>
        <w:r>
          <w:fldChar w:fldCharType="begin"/>
        </w:r>
        <w:r>
          <w:instrText xml:space="preserve"> PAGEREF _Toc32393 \h </w:instrText>
        </w:r>
        <w:r>
          <w:fldChar w:fldCharType="separate"/>
        </w:r>
        <w:r>
          <w:t>7</w:t>
        </w:r>
        <w:r>
          <w:fldChar w:fldCharType="end"/>
        </w:r>
      </w:hyperlink>
    </w:p>
    <w:p>
      <w:pPr>
        <w:pStyle w:val="TOC1"/>
        <w:tabs>
          <w:tab w:val="right" w:leader="dot" w:pos="8306"/>
        </w:tabs>
      </w:pPr>
      <w:hyperlink w:anchor="_Toc18824" w:history="1">
        <w:r>
          <w:rPr>
            <w:rFonts w:ascii="仿宋" w:eastAsia="仿宋" w:hAnsi="仿宋" w:cs="仿宋" w:hint="eastAsia"/>
            <w:lang w:eastAsia="zh-CN"/>
          </w:rPr>
          <w:t>三、市场分析、调研</w:t>
        </w:r>
        <w:r>
          <w:tab/>
        </w:r>
        <w:r>
          <w:fldChar w:fldCharType="begin"/>
        </w:r>
        <w:r>
          <w:instrText xml:space="preserve"> PAGEREF _Toc18824 \h </w:instrText>
        </w:r>
        <w:r>
          <w:fldChar w:fldCharType="separate"/>
        </w:r>
        <w:r>
          <w:t>8</w:t>
        </w:r>
        <w:r>
          <w:fldChar w:fldCharType="end"/>
        </w:r>
      </w:hyperlink>
    </w:p>
    <w:p>
      <w:pPr>
        <w:pStyle w:val="TOC2"/>
        <w:tabs>
          <w:tab w:val="right" w:leader="dot" w:pos="8306"/>
        </w:tabs>
      </w:pPr>
      <w:hyperlink w:anchor="_Toc9350" w:history="1">
        <w:r>
          <w:rPr>
            <w:rFonts w:ascii="仿宋" w:eastAsia="仿宋" w:hAnsi="仿宋" w:cs="仿宋" w:hint="eastAsia"/>
            <w:lang w:eastAsia="zh-CN"/>
          </w:rPr>
          <w:t>(一)、机场设备行业分析</w:t>
        </w:r>
        <w:r>
          <w:tab/>
        </w:r>
        <w:r>
          <w:fldChar w:fldCharType="begin"/>
        </w:r>
        <w:r>
          <w:instrText xml:space="preserve"> PAGEREF _Toc9350 \h </w:instrText>
        </w:r>
        <w:r>
          <w:fldChar w:fldCharType="separate"/>
        </w:r>
        <w:r>
          <w:t>8</w:t>
        </w:r>
        <w:r>
          <w:fldChar w:fldCharType="end"/>
        </w:r>
      </w:hyperlink>
    </w:p>
    <w:p>
      <w:pPr>
        <w:pStyle w:val="TOC2"/>
        <w:tabs>
          <w:tab w:val="right" w:leader="dot" w:pos="8306"/>
        </w:tabs>
      </w:pPr>
      <w:hyperlink w:anchor="_Toc972" w:history="1">
        <w:r>
          <w:rPr>
            <w:rFonts w:ascii="仿宋" w:eastAsia="仿宋" w:hAnsi="仿宋" w:cs="仿宋" w:hint="eastAsia"/>
            <w:lang w:eastAsia="zh-CN"/>
          </w:rPr>
          <w:t>(二)、机场设备市场分析预测</w:t>
        </w:r>
        <w:r>
          <w:tab/>
        </w:r>
        <w:r>
          <w:fldChar w:fldCharType="begin"/>
        </w:r>
        <w:r>
          <w:instrText xml:space="preserve"> PAGEREF _Toc972 \h </w:instrText>
        </w:r>
        <w:r>
          <w:fldChar w:fldCharType="separate"/>
        </w:r>
        <w:r>
          <w:t>9</w:t>
        </w:r>
        <w:r>
          <w:fldChar w:fldCharType="end"/>
        </w:r>
      </w:hyperlink>
    </w:p>
    <w:p>
      <w:pPr>
        <w:pStyle w:val="TOC1"/>
        <w:tabs>
          <w:tab w:val="right" w:leader="dot" w:pos="8306"/>
        </w:tabs>
      </w:pPr>
      <w:hyperlink w:anchor="_Toc26799" w:history="1">
        <w:r>
          <w:rPr>
            <w:rFonts w:ascii="仿宋" w:eastAsia="仿宋" w:hAnsi="仿宋" w:cs="仿宋" w:hint="eastAsia"/>
            <w:lang w:eastAsia="zh-CN"/>
          </w:rPr>
          <w:t>四、工艺说明</w:t>
        </w:r>
        <w:r>
          <w:tab/>
        </w:r>
        <w:r>
          <w:fldChar w:fldCharType="begin"/>
        </w:r>
        <w:r>
          <w:instrText xml:space="preserve"> PAGEREF _Toc26799 \h </w:instrText>
        </w:r>
        <w:r>
          <w:fldChar w:fldCharType="separate"/>
        </w:r>
        <w:r>
          <w:t>9</w:t>
        </w:r>
        <w:r>
          <w:fldChar w:fldCharType="end"/>
        </w:r>
      </w:hyperlink>
    </w:p>
    <w:p>
      <w:pPr>
        <w:pStyle w:val="TOC2"/>
        <w:tabs>
          <w:tab w:val="right" w:leader="dot" w:pos="8306"/>
        </w:tabs>
      </w:pPr>
      <w:hyperlink w:anchor="_Toc30611" w:history="1">
        <w:r>
          <w:rPr>
            <w:rFonts w:ascii="仿宋" w:eastAsia="仿宋" w:hAnsi="仿宋" w:cs="仿宋" w:hint="eastAsia"/>
            <w:lang w:eastAsia="zh-CN"/>
          </w:rPr>
          <w:t>(一)、技术管理特点</w:t>
        </w:r>
        <w:r>
          <w:tab/>
        </w:r>
        <w:r>
          <w:fldChar w:fldCharType="begin"/>
        </w:r>
        <w:r>
          <w:instrText xml:space="preserve"> PAGEREF _Toc30611 \h </w:instrText>
        </w:r>
        <w:r>
          <w:fldChar w:fldCharType="separate"/>
        </w:r>
        <w:r>
          <w:t>9</w:t>
        </w:r>
        <w:r>
          <w:fldChar w:fldCharType="end"/>
        </w:r>
      </w:hyperlink>
    </w:p>
    <w:p>
      <w:pPr>
        <w:pStyle w:val="TOC2"/>
        <w:tabs>
          <w:tab w:val="right" w:leader="dot" w:pos="8306"/>
        </w:tabs>
      </w:pPr>
      <w:hyperlink w:anchor="_Toc299" w:history="1">
        <w:r>
          <w:rPr>
            <w:rFonts w:ascii="仿宋" w:eastAsia="仿宋" w:hAnsi="仿宋" w:cs="仿宋" w:hint="eastAsia"/>
            <w:lang w:eastAsia="zh-CN"/>
          </w:rPr>
          <w:t>(二)、机场设备项目工艺技术设计方案</w:t>
        </w:r>
        <w:r>
          <w:tab/>
        </w:r>
        <w:r>
          <w:fldChar w:fldCharType="begin"/>
        </w:r>
        <w:r>
          <w:instrText xml:space="preserve"> PAGEREF _Toc299 \h </w:instrText>
        </w:r>
        <w:r>
          <w:fldChar w:fldCharType="separate"/>
        </w:r>
        <w:r>
          <w:t>11</w:t>
        </w:r>
        <w:r>
          <w:fldChar w:fldCharType="end"/>
        </w:r>
      </w:hyperlink>
    </w:p>
    <w:p>
      <w:pPr>
        <w:pStyle w:val="TOC2"/>
        <w:tabs>
          <w:tab w:val="right" w:leader="dot" w:pos="8306"/>
        </w:tabs>
      </w:pPr>
      <w:hyperlink w:anchor="_Toc13514" w:history="1">
        <w:r>
          <w:rPr>
            <w:rFonts w:ascii="仿宋" w:eastAsia="仿宋" w:hAnsi="仿宋" w:cs="仿宋" w:hint="eastAsia"/>
            <w:lang w:eastAsia="zh-CN"/>
          </w:rPr>
          <w:t>(三)、设备选型方案</w:t>
        </w:r>
        <w:r>
          <w:tab/>
        </w:r>
        <w:r>
          <w:fldChar w:fldCharType="begin"/>
        </w:r>
        <w:r>
          <w:instrText xml:space="preserve"> PAGEREF _Toc13514 \h </w:instrText>
        </w:r>
        <w:r>
          <w:fldChar w:fldCharType="separate"/>
        </w:r>
        <w:r>
          <w:t>12</w:t>
        </w:r>
        <w:r>
          <w:fldChar w:fldCharType="end"/>
        </w:r>
      </w:hyperlink>
    </w:p>
    <w:p>
      <w:pPr>
        <w:pStyle w:val="TOC1"/>
        <w:tabs>
          <w:tab w:val="right" w:leader="dot" w:pos="8306"/>
        </w:tabs>
      </w:pPr>
      <w:hyperlink w:anchor="_Toc3880" w:history="1">
        <w:r>
          <w:rPr>
            <w:rFonts w:ascii="仿宋" w:eastAsia="仿宋" w:hAnsi="仿宋" w:cs="仿宋" w:hint="eastAsia"/>
            <w:lang w:eastAsia="zh-CN"/>
          </w:rPr>
          <w:t>五、机场设备项目可持续发展</w:t>
        </w:r>
        <w:r>
          <w:tab/>
        </w:r>
        <w:r>
          <w:fldChar w:fldCharType="begin"/>
        </w:r>
        <w:r>
          <w:instrText xml:space="preserve"> PAGEREF _Toc3880 \h </w:instrText>
        </w:r>
        <w:r>
          <w:fldChar w:fldCharType="separate"/>
        </w:r>
        <w:r>
          <w:t>13</w:t>
        </w:r>
        <w:r>
          <w:fldChar w:fldCharType="end"/>
        </w:r>
      </w:hyperlink>
    </w:p>
    <w:p>
      <w:pPr>
        <w:pStyle w:val="TOC2"/>
        <w:tabs>
          <w:tab w:val="right" w:leader="dot" w:pos="8306"/>
        </w:tabs>
      </w:pPr>
      <w:hyperlink w:anchor="_Toc11533" w:history="1">
        <w:r>
          <w:rPr>
            <w:rFonts w:ascii="仿宋" w:eastAsia="仿宋" w:hAnsi="仿宋" w:cs="仿宋" w:hint="eastAsia"/>
            <w:lang w:eastAsia="zh-CN"/>
          </w:rPr>
          <w:t>(一)、可持续战略与实践</w:t>
        </w:r>
        <w:r>
          <w:tab/>
        </w:r>
        <w:r>
          <w:fldChar w:fldCharType="begin"/>
        </w:r>
        <w:r>
          <w:instrText xml:space="preserve"> PAGEREF _Toc11533 \h </w:instrText>
        </w:r>
        <w:r>
          <w:fldChar w:fldCharType="separate"/>
        </w:r>
        <w:r>
          <w:t>13</w:t>
        </w:r>
        <w:r>
          <w:fldChar w:fldCharType="end"/>
        </w:r>
      </w:hyperlink>
    </w:p>
    <w:p>
      <w:pPr>
        <w:pStyle w:val="TOC2"/>
        <w:tabs>
          <w:tab w:val="right" w:leader="dot" w:pos="8306"/>
        </w:tabs>
      </w:pPr>
      <w:hyperlink w:anchor="_Toc26195" w:history="1">
        <w:r>
          <w:rPr>
            <w:rFonts w:ascii="仿宋" w:eastAsia="仿宋" w:hAnsi="仿宋" w:cs="仿宋" w:hint="eastAsia"/>
            <w:lang w:eastAsia="zh-CN"/>
          </w:rPr>
          <w:t>(二)、环保与社会责任</w:t>
        </w:r>
        <w:r>
          <w:tab/>
        </w:r>
        <w:r>
          <w:fldChar w:fldCharType="begin"/>
        </w:r>
        <w:r>
          <w:instrText xml:space="preserve"> PAGEREF _Toc26195 \h </w:instrText>
        </w:r>
        <w:r>
          <w:fldChar w:fldCharType="separate"/>
        </w:r>
        <w:r>
          <w:t>14</w:t>
        </w:r>
        <w:r>
          <w:fldChar w:fldCharType="end"/>
        </w:r>
      </w:hyperlink>
    </w:p>
    <w:p>
      <w:pPr>
        <w:pStyle w:val="TOC1"/>
        <w:tabs>
          <w:tab w:val="right" w:leader="dot" w:pos="8306"/>
        </w:tabs>
      </w:pPr>
      <w:hyperlink w:anchor="_Toc29646" w:history="1">
        <w:r>
          <w:rPr>
            <w:rFonts w:ascii="仿宋" w:eastAsia="仿宋" w:hAnsi="仿宋" w:cs="仿宋" w:hint="eastAsia"/>
            <w:lang w:eastAsia="zh-CN"/>
          </w:rPr>
          <w:t>六、产品规划分析</w:t>
        </w:r>
        <w:r>
          <w:tab/>
        </w:r>
        <w:r>
          <w:fldChar w:fldCharType="begin"/>
        </w:r>
        <w:r>
          <w:instrText xml:space="preserve"> PAGEREF _Toc29646 \h </w:instrText>
        </w:r>
        <w:r>
          <w:fldChar w:fldCharType="separate"/>
        </w:r>
        <w:r>
          <w:t>15</w:t>
        </w:r>
        <w:r>
          <w:fldChar w:fldCharType="end"/>
        </w:r>
      </w:hyperlink>
    </w:p>
    <w:p>
      <w:pPr>
        <w:pStyle w:val="TOC2"/>
        <w:tabs>
          <w:tab w:val="right" w:leader="dot" w:pos="8306"/>
        </w:tabs>
      </w:pPr>
      <w:hyperlink w:anchor="_Toc2280" w:history="1">
        <w:r>
          <w:rPr>
            <w:rFonts w:ascii="仿宋" w:eastAsia="仿宋" w:hAnsi="仿宋" w:cs="仿宋" w:hint="eastAsia"/>
            <w:lang w:eastAsia="zh-CN"/>
          </w:rPr>
          <w:t>(一)、产品规划</w:t>
        </w:r>
        <w:r>
          <w:tab/>
        </w:r>
        <w:r>
          <w:fldChar w:fldCharType="begin"/>
        </w:r>
        <w:r>
          <w:instrText xml:space="preserve"> PAGEREF _Toc2280 \h </w:instrText>
        </w:r>
        <w:r>
          <w:fldChar w:fldCharType="separate"/>
        </w:r>
        <w:r>
          <w:t>15</w:t>
        </w:r>
        <w:r>
          <w:fldChar w:fldCharType="end"/>
        </w:r>
      </w:hyperlink>
    </w:p>
    <w:p>
      <w:pPr>
        <w:pStyle w:val="TOC2"/>
        <w:tabs>
          <w:tab w:val="right" w:leader="dot" w:pos="8306"/>
        </w:tabs>
      </w:pPr>
      <w:hyperlink w:anchor="_Toc5283" w:history="1">
        <w:r>
          <w:rPr>
            <w:rFonts w:ascii="仿宋" w:eastAsia="仿宋" w:hAnsi="仿宋" w:cs="仿宋" w:hint="eastAsia"/>
            <w:lang w:eastAsia="zh-CN"/>
          </w:rPr>
          <w:t>(二)、建设规模</w:t>
        </w:r>
        <w:r>
          <w:tab/>
        </w:r>
        <w:r>
          <w:fldChar w:fldCharType="begin"/>
        </w:r>
        <w:r>
          <w:instrText xml:space="preserve"> PAGEREF _Toc5283 \h </w:instrText>
        </w:r>
        <w:r>
          <w:fldChar w:fldCharType="separate"/>
        </w:r>
        <w:r>
          <w:t>15</w:t>
        </w:r>
        <w:r>
          <w:fldChar w:fldCharType="end"/>
        </w:r>
      </w:hyperlink>
    </w:p>
    <w:p>
      <w:pPr>
        <w:pStyle w:val="TOC1"/>
        <w:tabs>
          <w:tab w:val="right" w:leader="dot" w:pos="8306"/>
        </w:tabs>
      </w:pPr>
      <w:hyperlink w:anchor="_Toc17737" w:history="1">
        <w:r>
          <w:rPr>
            <w:rFonts w:ascii="仿宋" w:eastAsia="仿宋" w:hAnsi="仿宋" w:cs="仿宋" w:hint="eastAsia"/>
            <w:lang w:eastAsia="zh-CN"/>
          </w:rPr>
          <w:t>七、机场设备项目创新与研发</w:t>
        </w:r>
        <w:r>
          <w:tab/>
        </w:r>
        <w:r>
          <w:fldChar w:fldCharType="begin"/>
        </w:r>
        <w:r>
          <w:instrText xml:space="preserve"> PAGEREF _Toc17737 \h </w:instrText>
        </w:r>
        <w:r>
          <w:fldChar w:fldCharType="separate"/>
        </w:r>
        <w:r>
          <w:t>17</w:t>
        </w:r>
        <w:r>
          <w:fldChar w:fldCharType="end"/>
        </w:r>
      </w:hyperlink>
    </w:p>
    <w:p>
      <w:pPr>
        <w:pStyle w:val="TOC2"/>
        <w:tabs>
          <w:tab w:val="right" w:leader="dot" w:pos="8306"/>
        </w:tabs>
      </w:pPr>
      <w:hyperlink w:anchor="_Toc22789" w:history="1">
        <w:r>
          <w:rPr>
            <w:rFonts w:ascii="仿宋" w:eastAsia="仿宋" w:hAnsi="仿宋" w:cs="仿宋" w:hint="eastAsia"/>
            <w:lang w:eastAsia="zh-CN"/>
          </w:rPr>
          <w:t>(一)、创新策略与方向</w:t>
        </w:r>
        <w:r>
          <w:tab/>
        </w:r>
        <w:r>
          <w:fldChar w:fldCharType="begin"/>
        </w:r>
        <w:r>
          <w:instrText xml:space="preserve"> PAGEREF _Toc22789 \h </w:instrText>
        </w:r>
        <w:r>
          <w:fldChar w:fldCharType="separate"/>
        </w:r>
        <w:r>
          <w:t>17</w:t>
        </w:r>
        <w:r>
          <w:fldChar w:fldCharType="end"/>
        </w:r>
      </w:hyperlink>
    </w:p>
    <w:p>
      <w:pPr>
        <w:pStyle w:val="TOC2"/>
        <w:tabs>
          <w:tab w:val="right" w:leader="dot" w:pos="8306"/>
        </w:tabs>
      </w:pPr>
      <w:hyperlink w:anchor="_Toc2363" w:history="1">
        <w:r>
          <w:rPr>
            <w:rFonts w:ascii="仿宋" w:eastAsia="仿宋" w:hAnsi="仿宋" w:cs="仿宋" w:hint="eastAsia"/>
            <w:lang w:eastAsia="zh-CN"/>
          </w:rPr>
          <w:t>(二)、研发规划与投入</w:t>
        </w:r>
        <w:r>
          <w:tab/>
        </w:r>
        <w:r>
          <w:fldChar w:fldCharType="begin"/>
        </w:r>
        <w:r>
          <w:instrText xml:space="preserve"> PAGEREF _Toc2363 \h </w:instrText>
        </w:r>
        <w:r>
          <w:fldChar w:fldCharType="separate"/>
        </w:r>
        <w:r>
          <w:t>18</w:t>
        </w:r>
        <w:r>
          <w:fldChar w:fldCharType="end"/>
        </w:r>
      </w:hyperlink>
    </w:p>
    <w:p>
      <w:pPr>
        <w:pStyle w:val="TOC1"/>
        <w:tabs>
          <w:tab w:val="right" w:leader="dot" w:pos="8306"/>
        </w:tabs>
      </w:pPr>
      <w:hyperlink w:anchor="_Toc24839" w:history="1">
        <w:r>
          <w:rPr>
            <w:rFonts w:ascii="仿宋" w:eastAsia="仿宋" w:hAnsi="仿宋" w:cs="仿宋" w:hint="eastAsia"/>
            <w:lang w:eastAsia="zh-CN"/>
          </w:rPr>
          <w:t>八、机场设备项目投资规划</w:t>
        </w:r>
        <w:r>
          <w:tab/>
        </w:r>
        <w:r>
          <w:fldChar w:fldCharType="begin"/>
        </w:r>
        <w:r>
          <w:instrText xml:space="preserve"> PAGEREF _Toc24839 \h </w:instrText>
        </w:r>
        <w:r>
          <w:fldChar w:fldCharType="separate"/>
        </w:r>
        <w:r>
          <w:t>20</w:t>
        </w:r>
        <w:r>
          <w:fldChar w:fldCharType="end"/>
        </w:r>
      </w:hyperlink>
    </w:p>
    <w:p>
      <w:pPr>
        <w:pStyle w:val="TOC2"/>
        <w:tabs>
          <w:tab w:val="right" w:leader="dot" w:pos="8306"/>
        </w:tabs>
      </w:pPr>
      <w:hyperlink w:anchor="_Toc24646" w:history="1">
        <w:r>
          <w:rPr>
            <w:rFonts w:ascii="仿宋" w:eastAsia="仿宋" w:hAnsi="仿宋" w:cs="仿宋" w:hint="eastAsia"/>
            <w:lang w:eastAsia="zh-CN"/>
          </w:rPr>
          <w:t>(一)、机场设备项目总投资估算</w:t>
        </w:r>
        <w:r>
          <w:tab/>
        </w:r>
        <w:r>
          <w:fldChar w:fldCharType="begin"/>
        </w:r>
        <w:r>
          <w:instrText xml:space="preserve"> PAGEREF _Toc24646 \h </w:instrText>
        </w:r>
        <w:r>
          <w:fldChar w:fldCharType="separate"/>
        </w:r>
        <w:r>
          <w:t>20</w:t>
        </w:r>
        <w:r>
          <w:fldChar w:fldCharType="end"/>
        </w:r>
      </w:hyperlink>
    </w:p>
    <w:p>
      <w:pPr>
        <w:pStyle w:val="TOC2"/>
        <w:tabs>
          <w:tab w:val="right" w:leader="dot" w:pos="8306"/>
        </w:tabs>
      </w:pPr>
      <w:hyperlink w:anchor="_Toc20178" w:history="1">
        <w:r>
          <w:rPr>
            <w:rFonts w:ascii="仿宋" w:eastAsia="仿宋" w:hAnsi="仿宋" w:cs="仿宋" w:hint="eastAsia"/>
            <w:lang w:eastAsia="zh-CN"/>
          </w:rPr>
          <w:t>(二)、资金筹措</w:t>
        </w:r>
        <w:r>
          <w:tab/>
        </w:r>
        <w:r>
          <w:fldChar w:fldCharType="begin"/>
        </w:r>
        <w:r>
          <w:instrText xml:space="preserve"> PAGEREF _Toc20178 \h </w:instrText>
        </w:r>
        <w:r>
          <w:fldChar w:fldCharType="separate"/>
        </w:r>
        <w:r>
          <w:t>21</w:t>
        </w:r>
        <w:r>
          <w:fldChar w:fldCharType="end"/>
        </w:r>
      </w:hyperlink>
    </w:p>
    <w:p>
      <w:pPr>
        <w:pStyle w:val="TOC1"/>
        <w:tabs>
          <w:tab w:val="right" w:leader="dot" w:pos="8306"/>
        </w:tabs>
      </w:pPr>
      <w:hyperlink w:anchor="_Toc32194" w:history="1">
        <w:r>
          <w:rPr>
            <w:rFonts w:ascii="仿宋" w:eastAsia="仿宋" w:hAnsi="仿宋" w:cs="仿宋" w:hint="eastAsia"/>
            <w:lang w:eastAsia="zh-CN"/>
          </w:rPr>
          <w:t>九、生产安全保护</w:t>
        </w:r>
        <w:r>
          <w:tab/>
        </w:r>
        <w:r>
          <w:fldChar w:fldCharType="begin"/>
        </w:r>
        <w:r>
          <w:instrText xml:space="preserve"> PAGEREF _Toc32194 \h </w:instrText>
        </w:r>
        <w:r>
          <w:fldChar w:fldCharType="separate"/>
        </w:r>
        <w:r>
          <w:t>22</w:t>
        </w:r>
        <w:r>
          <w:fldChar w:fldCharType="end"/>
        </w:r>
      </w:hyperlink>
    </w:p>
    <w:p>
      <w:pPr>
        <w:pStyle w:val="TOC2"/>
        <w:tabs>
          <w:tab w:val="right" w:leader="dot" w:pos="8306"/>
        </w:tabs>
      </w:pPr>
      <w:hyperlink w:anchor="_Toc741" w:history="1">
        <w:r>
          <w:rPr>
            <w:rFonts w:ascii="仿宋" w:eastAsia="仿宋" w:hAnsi="仿宋" w:cs="仿宋" w:hint="eastAsia"/>
            <w:lang w:eastAsia="zh-CN"/>
          </w:rPr>
          <w:t>(一)、消防安全</w:t>
        </w:r>
        <w:r>
          <w:tab/>
        </w:r>
        <w:r>
          <w:fldChar w:fldCharType="begin"/>
        </w:r>
        <w:r>
          <w:instrText xml:space="preserve"> PAGEREF _Toc741 \h </w:instrText>
        </w:r>
        <w:r>
          <w:fldChar w:fldCharType="separate"/>
        </w:r>
        <w:r>
          <w:t>22</w:t>
        </w:r>
        <w:r>
          <w:fldChar w:fldCharType="end"/>
        </w:r>
      </w:hyperlink>
    </w:p>
    <w:p>
      <w:pPr>
        <w:pStyle w:val="TOC2"/>
        <w:tabs>
          <w:tab w:val="right" w:leader="dot" w:pos="8306"/>
        </w:tabs>
      </w:pPr>
      <w:hyperlink w:anchor="_Toc30869" w:history="1">
        <w:r>
          <w:rPr>
            <w:rFonts w:ascii="仿宋" w:eastAsia="仿宋" w:hAnsi="仿宋" w:cs="仿宋" w:hint="eastAsia"/>
            <w:lang w:eastAsia="zh-CN"/>
          </w:rPr>
          <w:t>(二)、防火防爆总图布置措施</w:t>
        </w:r>
        <w:r>
          <w:tab/>
        </w:r>
        <w:r>
          <w:fldChar w:fldCharType="begin"/>
        </w:r>
        <w:r>
          <w:instrText xml:space="preserve"> PAGEREF _Toc30869 \h </w:instrText>
        </w:r>
        <w:r>
          <w:fldChar w:fldCharType="separate"/>
        </w:r>
        <w:r>
          <w:t>23</w:t>
        </w:r>
        <w:r>
          <w:fldChar w:fldCharType="end"/>
        </w:r>
      </w:hyperlink>
    </w:p>
    <w:p>
      <w:pPr>
        <w:pStyle w:val="TOC2"/>
        <w:tabs>
          <w:tab w:val="right" w:leader="dot" w:pos="8306"/>
        </w:tabs>
      </w:pPr>
      <w:hyperlink w:anchor="_Toc5992" w:history="1">
        <w:r>
          <w:rPr>
            <w:rFonts w:ascii="仿宋" w:eastAsia="仿宋" w:hAnsi="仿宋" w:cs="仿宋" w:hint="eastAsia"/>
            <w:lang w:eastAsia="zh-CN"/>
          </w:rPr>
          <w:t>(三)、自然灾害防范措施</w:t>
        </w:r>
        <w:r>
          <w:tab/>
        </w:r>
        <w:r>
          <w:fldChar w:fldCharType="begin"/>
        </w:r>
        <w:r>
          <w:instrText xml:space="preserve"> PAGEREF _Toc5992 \h </w:instrText>
        </w:r>
        <w:r>
          <w:fldChar w:fldCharType="separate"/>
        </w:r>
        <w:r>
          <w:t>24</w:t>
        </w:r>
        <w:r>
          <w:fldChar w:fldCharType="end"/>
        </w:r>
      </w:hyperlink>
    </w:p>
    <w:p>
      <w:pPr>
        <w:pStyle w:val="TOC2"/>
        <w:tabs>
          <w:tab w:val="right" w:leader="dot" w:pos="8306"/>
        </w:tabs>
      </w:pPr>
      <w:hyperlink w:anchor="_Toc19896" w:history="1">
        <w:r>
          <w:rPr>
            <w:rFonts w:ascii="仿宋" w:eastAsia="仿宋" w:hAnsi="仿宋" w:cs="仿宋" w:hint="eastAsia"/>
            <w:lang w:eastAsia="zh-CN"/>
          </w:rPr>
          <w:t>(四)、安全色及安全标志使用要求</w:t>
        </w:r>
        <w:r>
          <w:tab/>
        </w:r>
        <w:r>
          <w:fldChar w:fldCharType="begin"/>
        </w:r>
        <w:r>
          <w:instrText xml:space="preserve"> PAGEREF _Toc19896 \h </w:instrText>
        </w:r>
        <w:r>
          <w:fldChar w:fldCharType="separate"/>
        </w:r>
        <w:r>
          <w:t>25</w:t>
        </w:r>
        <w:r>
          <w:fldChar w:fldCharType="end"/>
        </w:r>
      </w:hyperlink>
    </w:p>
    <w:p>
      <w:pPr>
        <w:pStyle w:val="TOC2"/>
        <w:tabs>
          <w:tab w:val="right" w:leader="dot" w:pos="8306"/>
        </w:tabs>
      </w:pPr>
      <w:hyperlink w:anchor="_Toc31513" w:history="1">
        <w:r>
          <w:rPr>
            <w:rFonts w:ascii="仿宋" w:eastAsia="仿宋" w:hAnsi="仿宋" w:cs="仿宋" w:hint="eastAsia"/>
            <w:lang w:eastAsia="zh-CN"/>
          </w:rPr>
          <w:t>(五)、防尘防毒措施</w:t>
        </w:r>
        <w:r>
          <w:tab/>
        </w:r>
        <w:r>
          <w:fldChar w:fldCharType="begin"/>
        </w:r>
        <w:r>
          <w:instrText xml:space="preserve"> PAGEREF _Toc31513 \h </w:instrText>
        </w:r>
        <w:r>
          <w:fldChar w:fldCharType="separate"/>
        </w:r>
        <w:r>
          <w:t>26</w:t>
        </w:r>
        <w:r>
          <w:fldChar w:fldCharType="end"/>
        </w:r>
      </w:hyperlink>
    </w:p>
    <w:p>
      <w:pPr>
        <w:pStyle w:val="TOC2"/>
        <w:tabs>
          <w:tab w:val="right" w:leader="dot" w:pos="8306"/>
        </w:tabs>
      </w:pPr>
      <w:hyperlink w:anchor="_Toc10229" w:history="1">
        <w:r>
          <w:rPr>
            <w:rFonts w:ascii="仿宋" w:eastAsia="仿宋" w:hAnsi="仿宋" w:cs="仿宋" w:hint="eastAsia"/>
            <w:lang w:eastAsia="zh-CN"/>
          </w:rPr>
          <w:t>(六)、防静电、触电防护及防雷措施</w:t>
        </w:r>
        <w:r>
          <w:tab/>
        </w:r>
        <w:r>
          <w:fldChar w:fldCharType="begin"/>
        </w:r>
        <w:r>
          <w:instrText xml:space="preserve"> PAGEREF _Toc10229 \h </w:instrText>
        </w:r>
        <w:r>
          <w:fldChar w:fldCharType="separate"/>
        </w:r>
        <w:r>
          <w:t>27</w:t>
        </w:r>
        <w:r>
          <w:fldChar w:fldCharType="end"/>
        </w:r>
      </w:hyperlink>
    </w:p>
    <w:p>
      <w:pPr>
        <w:pStyle w:val="TOC2"/>
        <w:tabs>
          <w:tab w:val="right" w:leader="dot" w:pos="8306"/>
        </w:tabs>
      </w:pPr>
      <w:hyperlink w:anchor="_Toc20632" w:history="1">
        <w:r>
          <w:rPr>
            <w:rFonts w:ascii="仿宋" w:eastAsia="仿宋" w:hAnsi="仿宋" w:cs="仿宋" w:hint="eastAsia"/>
            <w:lang w:eastAsia="zh-CN"/>
          </w:rPr>
          <w:t>(七)、机械设备安全保障措施</w:t>
        </w:r>
        <w:r>
          <w:tab/>
        </w:r>
        <w:r>
          <w:fldChar w:fldCharType="begin"/>
        </w:r>
        <w:r>
          <w:instrText xml:space="preserve"> PAGEREF _Toc20632 \h </w:instrText>
        </w:r>
        <w:r>
          <w:fldChar w:fldCharType="separate"/>
        </w:r>
        <w:r>
          <w:t>28</w:t>
        </w:r>
        <w:r>
          <w:fldChar w:fldCharType="end"/>
        </w:r>
      </w:hyperlink>
    </w:p>
    <w:p>
      <w:pPr>
        <w:pStyle w:val="TOC1"/>
        <w:tabs>
          <w:tab w:val="right" w:leader="dot" w:pos="8306"/>
        </w:tabs>
      </w:pPr>
      <w:hyperlink w:anchor="_Toc7802" w:history="1">
        <w:r>
          <w:rPr>
            <w:rFonts w:ascii="仿宋" w:eastAsia="仿宋" w:hAnsi="仿宋" w:cs="仿宋" w:hint="eastAsia"/>
            <w:lang w:eastAsia="zh-CN"/>
          </w:rPr>
          <w:t>十、机场设备项目技术管理</w:t>
        </w:r>
        <w:r>
          <w:tab/>
        </w:r>
        <w:r>
          <w:fldChar w:fldCharType="begin"/>
        </w:r>
        <w:r>
          <w:instrText xml:space="preserve"> PAGEREF _Toc7802 \h </w:instrText>
        </w:r>
        <w:r>
          <w:fldChar w:fldCharType="separate"/>
        </w:r>
        <w:r>
          <w:t>29</w:t>
        </w:r>
        <w:r>
          <w:fldChar w:fldCharType="end"/>
        </w:r>
      </w:hyperlink>
    </w:p>
    <w:p>
      <w:pPr>
        <w:pStyle w:val="TOC2"/>
        <w:tabs>
          <w:tab w:val="right" w:leader="dot" w:pos="8306"/>
        </w:tabs>
      </w:pPr>
      <w:hyperlink w:anchor="_Toc7455" w:history="1">
        <w:r>
          <w:rPr>
            <w:rFonts w:ascii="仿宋" w:eastAsia="仿宋" w:hAnsi="仿宋" w:cs="仿宋" w:hint="eastAsia"/>
            <w:lang w:eastAsia="zh-CN"/>
          </w:rPr>
          <w:t>(一)、技术方案选用方向</w:t>
        </w:r>
        <w:r>
          <w:tab/>
        </w:r>
        <w:r>
          <w:fldChar w:fldCharType="begin"/>
        </w:r>
        <w:r>
          <w:instrText xml:space="preserve"> PAGEREF _Toc7455 \h </w:instrText>
        </w:r>
        <w:r>
          <w:fldChar w:fldCharType="separate"/>
        </w:r>
        <w:r>
          <w:t>29</w:t>
        </w:r>
        <w:r>
          <w:fldChar w:fldCharType="end"/>
        </w:r>
      </w:hyperlink>
    </w:p>
    <w:p>
      <w:pPr>
        <w:pStyle w:val="TOC2"/>
        <w:tabs>
          <w:tab w:val="right" w:leader="dot" w:pos="8306"/>
        </w:tabs>
      </w:pPr>
      <w:hyperlink w:anchor="_Toc26943" w:history="1">
        <w:r>
          <w:rPr>
            <w:rFonts w:ascii="仿宋" w:eastAsia="仿宋" w:hAnsi="仿宋" w:cs="仿宋" w:hint="eastAsia"/>
            <w:lang w:eastAsia="zh-CN"/>
          </w:rPr>
          <w:t>(二)、工艺技术方案选用原则</w:t>
        </w:r>
        <w:r>
          <w:tab/>
        </w:r>
        <w:r>
          <w:fldChar w:fldCharType="begin"/>
        </w:r>
        <w:r>
          <w:instrText xml:space="preserve"> PAGEREF _Toc26943 \h </w:instrText>
        </w:r>
        <w:r>
          <w:fldChar w:fldCharType="separate"/>
        </w:r>
        <w:r>
          <w:t>31</w:t>
        </w:r>
        <w:r>
          <w:fldChar w:fldCharType="end"/>
        </w:r>
      </w:hyperlink>
    </w:p>
    <w:p>
      <w:pPr>
        <w:pStyle w:val="TOC2"/>
        <w:tabs>
          <w:tab w:val="right" w:leader="dot" w:pos="8306"/>
        </w:tabs>
      </w:pPr>
      <w:hyperlink w:anchor="_Toc27111" w:history="1">
        <w:r>
          <w:rPr>
            <w:rFonts w:ascii="仿宋" w:eastAsia="仿宋" w:hAnsi="仿宋" w:cs="仿宋" w:hint="eastAsia"/>
            <w:lang w:eastAsia="zh-CN"/>
          </w:rPr>
          <w:t>(三)、工艺技术方案要求</w:t>
        </w:r>
        <w:r>
          <w:tab/>
        </w:r>
        <w:r>
          <w:fldChar w:fldCharType="begin"/>
        </w:r>
        <w:r>
          <w:instrText xml:space="preserve"> PAGEREF _Toc27111 \h </w:instrText>
        </w:r>
        <w:r>
          <w:fldChar w:fldCharType="separate"/>
        </w:r>
        <w:r>
          <w:t>33</w:t>
        </w:r>
        <w:r>
          <w:fldChar w:fldCharType="end"/>
        </w:r>
      </w:hyperlink>
    </w:p>
    <w:p>
      <w:pPr>
        <w:pStyle w:val="TOC1"/>
        <w:tabs>
          <w:tab w:val="right" w:leader="dot" w:pos="8306"/>
        </w:tabs>
      </w:pPr>
      <w:hyperlink w:anchor="_Toc16711" w:history="1">
        <w:r>
          <w:rPr>
            <w:rFonts w:ascii="仿宋" w:eastAsia="仿宋" w:hAnsi="仿宋" w:cs="仿宋" w:hint="eastAsia"/>
            <w:lang w:eastAsia="zh-CN"/>
          </w:rPr>
          <w:t>十一、机场设备项目环境影响分析</w:t>
        </w:r>
        <w:r>
          <w:tab/>
        </w:r>
        <w:r>
          <w:fldChar w:fldCharType="begin"/>
        </w:r>
        <w:r>
          <w:instrText xml:space="preserve"> PAGEREF _Toc16711 \h </w:instrText>
        </w:r>
        <w:r>
          <w:fldChar w:fldCharType="separate"/>
        </w:r>
        <w:r>
          <w:t>36</w:t>
        </w:r>
        <w:r>
          <w:fldChar w:fldCharType="end"/>
        </w:r>
      </w:hyperlink>
    </w:p>
    <w:p>
      <w:pPr>
        <w:pStyle w:val="TOC2"/>
        <w:tabs>
          <w:tab w:val="right" w:leader="dot" w:pos="8306"/>
        </w:tabs>
      </w:pPr>
      <w:hyperlink w:anchor="_Toc21963" w:history="1">
        <w:r>
          <w:rPr>
            <w:rFonts w:ascii="仿宋" w:eastAsia="仿宋" w:hAnsi="仿宋" w:cs="仿宋" w:hint="eastAsia"/>
            <w:lang w:eastAsia="zh-CN"/>
          </w:rPr>
          <w:t>(一)、建设区域环境质量现状</w:t>
        </w:r>
        <w:r>
          <w:tab/>
        </w:r>
        <w:r>
          <w:fldChar w:fldCharType="begin"/>
        </w:r>
        <w:r>
          <w:instrText xml:space="preserve"> PAGEREF _Toc21963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92" w:history="1">
        <w:r>
          <w:rPr>
            <w:rFonts w:ascii="仿宋" w:eastAsia="仿宋" w:hAnsi="仿宋" w:cs="仿宋" w:hint="eastAsia"/>
            <w:lang w:eastAsia="zh-CN"/>
          </w:rPr>
          <w:t>(二)、建设期环境保护</w:t>
        </w:r>
        <w:r>
          <w:tab/>
        </w:r>
        <w:r>
          <w:fldChar w:fldCharType="begin"/>
        </w:r>
        <w:r>
          <w:instrText xml:space="preserve"> PAGEREF _Toc5192 \h </w:instrText>
        </w:r>
        <w:r>
          <w:fldChar w:fldCharType="separate"/>
        </w:r>
        <w:r>
          <w:t>37</w:t>
        </w:r>
        <w:r>
          <w:fldChar w:fldCharType="end"/>
        </w:r>
      </w:hyperlink>
    </w:p>
    <w:p>
      <w:pPr>
        <w:pStyle w:val="TOC2"/>
        <w:tabs>
          <w:tab w:val="right" w:leader="dot" w:pos="8306"/>
        </w:tabs>
      </w:pPr>
      <w:hyperlink w:anchor="_Toc16612" w:history="1">
        <w:r>
          <w:rPr>
            <w:rFonts w:ascii="仿宋" w:eastAsia="仿宋" w:hAnsi="仿宋" w:cs="仿宋" w:hint="eastAsia"/>
            <w:lang w:eastAsia="zh-CN"/>
          </w:rPr>
          <w:t>(三)、运营期环境保护</w:t>
        </w:r>
        <w:r>
          <w:tab/>
        </w:r>
        <w:r>
          <w:fldChar w:fldCharType="begin"/>
        </w:r>
        <w:r>
          <w:instrText xml:space="preserve"> PAGEREF _Toc16612 \h </w:instrText>
        </w:r>
        <w:r>
          <w:fldChar w:fldCharType="separate"/>
        </w:r>
        <w:r>
          <w:t>38</w:t>
        </w:r>
        <w:r>
          <w:fldChar w:fldCharType="end"/>
        </w:r>
      </w:hyperlink>
    </w:p>
    <w:p>
      <w:pPr>
        <w:pStyle w:val="TOC2"/>
        <w:tabs>
          <w:tab w:val="right" w:leader="dot" w:pos="8306"/>
        </w:tabs>
      </w:pPr>
      <w:hyperlink w:anchor="_Toc11844" w:history="1">
        <w:r>
          <w:rPr>
            <w:rFonts w:ascii="仿宋" w:eastAsia="仿宋" w:hAnsi="仿宋" w:cs="仿宋" w:hint="eastAsia"/>
            <w:lang w:eastAsia="zh-CN"/>
          </w:rPr>
          <w:t>(四)、机场设备项目建设对区域经济的影响</w:t>
        </w:r>
        <w:r>
          <w:tab/>
        </w:r>
        <w:r>
          <w:fldChar w:fldCharType="begin"/>
        </w:r>
        <w:r>
          <w:instrText xml:space="preserve"> PAGEREF _Toc11844 \h </w:instrText>
        </w:r>
        <w:r>
          <w:fldChar w:fldCharType="separate"/>
        </w:r>
        <w:r>
          <w:t>40</w:t>
        </w:r>
        <w:r>
          <w:fldChar w:fldCharType="end"/>
        </w:r>
      </w:hyperlink>
    </w:p>
    <w:p>
      <w:pPr>
        <w:pStyle w:val="TOC2"/>
        <w:tabs>
          <w:tab w:val="right" w:leader="dot" w:pos="8306"/>
        </w:tabs>
      </w:pPr>
      <w:hyperlink w:anchor="_Toc19002" w:history="1">
        <w:r>
          <w:rPr>
            <w:rFonts w:ascii="仿宋" w:eastAsia="仿宋" w:hAnsi="仿宋" w:cs="仿宋" w:hint="eastAsia"/>
            <w:lang w:eastAsia="zh-CN"/>
          </w:rPr>
          <w:t>(五)、废弃物处理</w:t>
        </w:r>
        <w:r>
          <w:tab/>
        </w:r>
        <w:r>
          <w:fldChar w:fldCharType="begin"/>
        </w:r>
        <w:r>
          <w:instrText xml:space="preserve"> PAGEREF _Toc19002 \h </w:instrText>
        </w:r>
        <w:r>
          <w:fldChar w:fldCharType="separate"/>
        </w:r>
        <w:r>
          <w:t>41</w:t>
        </w:r>
        <w:r>
          <w:fldChar w:fldCharType="end"/>
        </w:r>
      </w:hyperlink>
    </w:p>
    <w:p>
      <w:pPr>
        <w:pStyle w:val="TOC2"/>
        <w:tabs>
          <w:tab w:val="right" w:leader="dot" w:pos="8306"/>
        </w:tabs>
      </w:pPr>
      <w:hyperlink w:anchor="_Toc20745" w:history="1">
        <w:r>
          <w:rPr>
            <w:rFonts w:ascii="仿宋" w:eastAsia="仿宋" w:hAnsi="仿宋" w:cs="仿宋" w:hint="eastAsia"/>
            <w:lang w:eastAsia="zh-CN"/>
          </w:rPr>
          <w:t>(六)、特殊环境影响分析</w:t>
        </w:r>
        <w:r>
          <w:tab/>
        </w:r>
        <w:r>
          <w:fldChar w:fldCharType="begin"/>
        </w:r>
        <w:r>
          <w:instrText xml:space="preserve"> PAGEREF _Toc20745 \h </w:instrText>
        </w:r>
        <w:r>
          <w:fldChar w:fldCharType="separate"/>
        </w:r>
        <w:r>
          <w:t>43</w:t>
        </w:r>
        <w:r>
          <w:fldChar w:fldCharType="end"/>
        </w:r>
      </w:hyperlink>
    </w:p>
    <w:p>
      <w:pPr>
        <w:pStyle w:val="TOC2"/>
        <w:tabs>
          <w:tab w:val="right" w:leader="dot" w:pos="8306"/>
        </w:tabs>
      </w:pPr>
      <w:hyperlink w:anchor="_Toc22457" w:history="1">
        <w:r>
          <w:rPr>
            <w:rFonts w:ascii="仿宋" w:eastAsia="仿宋" w:hAnsi="仿宋" w:cs="仿宋" w:hint="eastAsia"/>
            <w:lang w:eastAsia="zh-CN"/>
          </w:rPr>
          <w:t>(七)、清洁生产</w:t>
        </w:r>
        <w:r>
          <w:tab/>
        </w:r>
        <w:r>
          <w:fldChar w:fldCharType="begin"/>
        </w:r>
        <w:r>
          <w:instrText xml:space="preserve"> PAGEREF _Toc22457 \h </w:instrText>
        </w:r>
        <w:r>
          <w:fldChar w:fldCharType="separate"/>
        </w:r>
        <w:r>
          <w:t>44</w:t>
        </w:r>
        <w:r>
          <w:fldChar w:fldCharType="end"/>
        </w:r>
      </w:hyperlink>
    </w:p>
    <w:p>
      <w:pPr>
        <w:pStyle w:val="TOC2"/>
        <w:tabs>
          <w:tab w:val="right" w:leader="dot" w:pos="8306"/>
        </w:tabs>
      </w:pPr>
      <w:hyperlink w:anchor="_Toc12483" w:history="1">
        <w:r>
          <w:rPr>
            <w:rFonts w:ascii="仿宋" w:eastAsia="仿宋" w:hAnsi="仿宋" w:cs="仿宋" w:hint="eastAsia"/>
            <w:lang w:eastAsia="zh-CN"/>
          </w:rPr>
          <w:t>(八)、环境保护综合评价</w:t>
        </w:r>
        <w:r>
          <w:tab/>
        </w:r>
        <w:r>
          <w:fldChar w:fldCharType="begin"/>
        </w:r>
        <w:r>
          <w:instrText xml:space="preserve"> PAGEREF _Toc12483 \h </w:instrText>
        </w:r>
        <w:r>
          <w:fldChar w:fldCharType="separate"/>
        </w:r>
        <w:r>
          <w:t>45</w:t>
        </w:r>
        <w:r>
          <w:fldChar w:fldCharType="end"/>
        </w:r>
      </w:hyperlink>
    </w:p>
    <w:p>
      <w:pPr>
        <w:pStyle w:val="TOC1"/>
        <w:tabs>
          <w:tab w:val="right" w:leader="dot" w:pos="8306"/>
        </w:tabs>
      </w:pPr>
      <w:hyperlink w:anchor="_Toc25352" w:history="1">
        <w:r>
          <w:rPr>
            <w:rFonts w:ascii="仿宋" w:eastAsia="仿宋" w:hAnsi="仿宋" w:cs="仿宋" w:hint="eastAsia"/>
            <w:lang w:eastAsia="zh-CN"/>
          </w:rPr>
          <w:t>十二、机场设备项目计划安排</w:t>
        </w:r>
        <w:r>
          <w:tab/>
        </w:r>
        <w:r>
          <w:fldChar w:fldCharType="begin"/>
        </w:r>
        <w:r>
          <w:instrText xml:space="preserve"> PAGEREF _Toc25352 \h </w:instrText>
        </w:r>
        <w:r>
          <w:fldChar w:fldCharType="separate"/>
        </w:r>
        <w:r>
          <w:t>46</w:t>
        </w:r>
        <w:r>
          <w:fldChar w:fldCharType="end"/>
        </w:r>
      </w:hyperlink>
    </w:p>
    <w:p>
      <w:pPr>
        <w:pStyle w:val="TOC2"/>
        <w:tabs>
          <w:tab w:val="right" w:leader="dot" w:pos="8306"/>
        </w:tabs>
      </w:pPr>
      <w:hyperlink w:anchor="_Toc17917" w:history="1">
        <w:r>
          <w:rPr>
            <w:rFonts w:ascii="仿宋" w:eastAsia="仿宋" w:hAnsi="仿宋" w:cs="仿宋" w:hint="eastAsia"/>
            <w:lang w:eastAsia="zh-CN"/>
          </w:rPr>
          <w:t>(一)、建设周期</w:t>
        </w:r>
        <w:r>
          <w:tab/>
        </w:r>
        <w:r>
          <w:fldChar w:fldCharType="begin"/>
        </w:r>
        <w:r>
          <w:instrText xml:space="preserve"> PAGEREF _Toc17917 \h </w:instrText>
        </w:r>
        <w:r>
          <w:fldChar w:fldCharType="separate"/>
        </w:r>
        <w:r>
          <w:t>46</w:t>
        </w:r>
        <w:r>
          <w:fldChar w:fldCharType="end"/>
        </w:r>
      </w:hyperlink>
    </w:p>
    <w:p>
      <w:pPr>
        <w:pStyle w:val="TOC2"/>
        <w:tabs>
          <w:tab w:val="right" w:leader="dot" w:pos="8306"/>
        </w:tabs>
      </w:pPr>
      <w:hyperlink w:anchor="_Toc23039" w:history="1">
        <w:r>
          <w:rPr>
            <w:rFonts w:ascii="仿宋" w:eastAsia="仿宋" w:hAnsi="仿宋" w:cs="仿宋" w:hint="eastAsia"/>
            <w:lang w:eastAsia="zh-CN"/>
          </w:rPr>
          <w:t>(二)、建设进度</w:t>
        </w:r>
        <w:r>
          <w:tab/>
        </w:r>
        <w:r>
          <w:fldChar w:fldCharType="begin"/>
        </w:r>
        <w:r>
          <w:instrText xml:space="preserve"> PAGEREF _Toc23039 \h </w:instrText>
        </w:r>
        <w:r>
          <w:fldChar w:fldCharType="separate"/>
        </w:r>
        <w:r>
          <w:t>47</w:t>
        </w:r>
        <w:r>
          <w:fldChar w:fldCharType="end"/>
        </w:r>
      </w:hyperlink>
    </w:p>
    <w:p>
      <w:pPr>
        <w:pStyle w:val="TOC2"/>
        <w:tabs>
          <w:tab w:val="right" w:leader="dot" w:pos="8306"/>
        </w:tabs>
      </w:pPr>
      <w:hyperlink w:anchor="_Toc10436" w:history="1">
        <w:r>
          <w:rPr>
            <w:rFonts w:ascii="仿宋" w:eastAsia="仿宋" w:hAnsi="仿宋" w:cs="仿宋" w:hint="eastAsia"/>
            <w:lang w:eastAsia="zh-CN"/>
          </w:rPr>
          <w:t>(三)、进度安排注意事项</w:t>
        </w:r>
        <w:r>
          <w:tab/>
        </w:r>
        <w:r>
          <w:fldChar w:fldCharType="begin"/>
        </w:r>
        <w:r>
          <w:instrText xml:space="preserve"> PAGEREF _Toc10436 \h </w:instrText>
        </w:r>
        <w:r>
          <w:fldChar w:fldCharType="separate"/>
        </w:r>
        <w:r>
          <w:t>48</w:t>
        </w:r>
        <w:r>
          <w:fldChar w:fldCharType="end"/>
        </w:r>
      </w:hyperlink>
    </w:p>
    <w:p>
      <w:pPr>
        <w:pStyle w:val="TOC2"/>
        <w:tabs>
          <w:tab w:val="right" w:leader="dot" w:pos="8306"/>
        </w:tabs>
      </w:pPr>
      <w:hyperlink w:anchor="_Toc6083" w:history="1">
        <w:r>
          <w:rPr>
            <w:rFonts w:ascii="仿宋" w:eastAsia="仿宋" w:hAnsi="仿宋" w:cs="仿宋" w:hint="eastAsia"/>
            <w:lang w:eastAsia="zh-CN"/>
          </w:rPr>
          <w:t>(四)、人力资源配置</w:t>
        </w:r>
        <w:r>
          <w:tab/>
        </w:r>
        <w:r>
          <w:fldChar w:fldCharType="begin"/>
        </w:r>
        <w:r>
          <w:instrText xml:space="preserve"> PAGEREF _Toc6083 \h </w:instrText>
        </w:r>
        <w:r>
          <w:fldChar w:fldCharType="separate"/>
        </w:r>
        <w:r>
          <w:t>50</w:t>
        </w:r>
        <w:r>
          <w:fldChar w:fldCharType="end"/>
        </w:r>
      </w:hyperlink>
    </w:p>
    <w:p>
      <w:pPr>
        <w:pStyle w:val="TOC1"/>
        <w:tabs>
          <w:tab w:val="right" w:leader="dot" w:pos="8306"/>
        </w:tabs>
      </w:pPr>
      <w:hyperlink w:anchor="_Toc1483" w:history="1">
        <w:r>
          <w:rPr>
            <w:rFonts w:ascii="仿宋" w:eastAsia="仿宋" w:hAnsi="仿宋" w:cs="仿宋" w:hint="eastAsia"/>
            <w:lang w:eastAsia="zh-CN"/>
          </w:rPr>
          <w:t>十三、供应链管理</w:t>
        </w:r>
        <w:r>
          <w:tab/>
        </w:r>
        <w:r>
          <w:fldChar w:fldCharType="begin"/>
        </w:r>
        <w:r>
          <w:instrText xml:space="preserve"> PAGEREF _Toc1483 \h </w:instrText>
        </w:r>
        <w:r>
          <w:fldChar w:fldCharType="separate"/>
        </w:r>
        <w:r>
          <w:t>50</w:t>
        </w:r>
        <w:r>
          <w:fldChar w:fldCharType="end"/>
        </w:r>
      </w:hyperlink>
    </w:p>
    <w:p>
      <w:pPr>
        <w:pStyle w:val="TOC2"/>
        <w:tabs>
          <w:tab w:val="right" w:leader="dot" w:pos="8306"/>
        </w:tabs>
      </w:pPr>
      <w:hyperlink w:anchor="_Toc25559" w:history="1">
        <w:r>
          <w:rPr>
            <w:rFonts w:ascii="仿宋" w:eastAsia="仿宋" w:hAnsi="仿宋" w:cs="仿宋" w:hint="eastAsia"/>
            <w:lang w:eastAsia="zh-CN"/>
          </w:rPr>
          <w:t>(一)、供应链战略规划</w:t>
        </w:r>
        <w:r>
          <w:tab/>
        </w:r>
        <w:r>
          <w:fldChar w:fldCharType="begin"/>
        </w:r>
        <w:r>
          <w:instrText xml:space="preserve"> PAGEREF _Toc25559 \h </w:instrText>
        </w:r>
        <w:r>
          <w:fldChar w:fldCharType="separate"/>
        </w:r>
        <w:r>
          <w:t>50</w:t>
        </w:r>
        <w:r>
          <w:fldChar w:fldCharType="end"/>
        </w:r>
      </w:hyperlink>
    </w:p>
    <w:p>
      <w:pPr>
        <w:pStyle w:val="TOC2"/>
        <w:tabs>
          <w:tab w:val="right" w:leader="dot" w:pos="8306"/>
        </w:tabs>
      </w:pPr>
      <w:hyperlink w:anchor="_Toc1468" w:history="1">
        <w:r>
          <w:rPr>
            <w:rFonts w:ascii="仿宋" w:eastAsia="仿宋" w:hAnsi="仿宋" w:cs="仿宋" w:hint="eastAsia"/>
            <w:lang w:eastAsia="zh-CN"/>
          </w:rPr>
          <w:t>(二)、供应商选择与合作</w:t>
        </w:r>
        <w:r>
          <w:tab/>
        </w:r>
        <w:r>
          <w:fldChar w:fldCharType="begin"/>
        </w:r>
        <w:r>
          <w:instrText xml:space="preserve"> PAGEREF _Toc1468 \h </w:instrText>
        </w:r>
        <w:r>
          <w:fldChar w:fldCharType="separate"/>
        </w:r>
        <w:r>
          <w:t>52</w:t>
        </w:r>
        <w:r>
          <w:fldChar w:fldCharType="end"/>
        </w:r>
      </w:hyperlink>
    </w:p>
    <w:p>
      <w:pPr>
        <w:pStyle w:val="TOC2"/>
        <w:tabs>
          <w:tab w:val="right" w:leader="dot" w:pos="8306"/>
        </w:tabs>
      </w:pPr>
      <w:hyperlink w:anchor="_Toc3744" w:history="1">
        <w:r>
          <w:rPr>
            <w:rFonts w:ascii="仿宋" w:eastAsia="仿宋" w:hAnsi="仿宋" w:cs="仿宋" w:hint="eastAsia"/>
            <w:lang w:eastAsia="zh-CN"/>
          </w:rPr>
          <w:t>(三)、物流与库存管理</w:t>
        </w:r>
        <w:r>
          <w:tab/>
        </w:r>
        <w:r>
          <w:fldChar w:fldCharType="begin"/>
        </w:r>
        <w:r>
          <w:instrText xml:space="preserve"> PAGEREF _Toc3744 \h </w:instrText>
        </w:r>
        <w:r>
          <w:fldChar w:fldCharType="separate"/>
        </w:r>
        <w:r>
          <w:t>53</w:t>
        </w:r>
        <w:r>
          <w:fldChar w:fldCharType="end"/>
        </w:r>
      </w:hyperlink>
    </w:p>
    <w:p>
      <w:pPr>
        <w:pStyle w:val="TOC1"/>
        <w:tabs>
          <w:tab w:val="right" w:leader="dot" w:pos="8306"/>
        </w:tabs>
      </w:pPr>
      <w:hyperlink w:anchor="_Toc37" w:history="1">
        <w:r>
          <w:rPr>
            <w:rFonts w:ascii="仿宋" w:eastAsia="仿宋" w:hAnsi="仿宋" w:cs="仿宋" w:hint="eastAsia"/>
            <w:lang w:eastAsia="zh-CN"/>
          </w:rPr>
          <w:t>十四、机场设备项目变更管理</w:t>
        </w:r>
        <w:r>
          <w:tab/>
        </w:r>
        <w:r>
          <w:fldChar w:fldCharType="begin"/>
        </w:r>
        <w:r>
          <w:instrText xml:space="preserve"> PAGEREF _Toc37 \h </w:instrText>
        </w:r>
        <w:r>
          <w:fldChar w:fldCharType="separate"/>
        </w:r>
        <w:r>
          <w:t>54</w:t>
        </w:r>
        <w:r>
          <w:fldChar w:fldCharType="end"/>
        </w:r>
      </w:hyperlink>
    </w:p>
    <w:p>
      <w:pPr>
        <w:pStyle w:val="TOC2"/>
        <w:tabs>
          <w:tab w:val="right" w:leader="dot" w:pos="8306"/>
        </w:tabs>
      </w:pPr>
      <w:hyperlink w:anchor="_Toc16182" w:history="1">
        <w:r>
          <w:rPr>
            <w:rFonts w:ascii="仿宋" w:eastAsia="仿宋" w:hAnsi="仿宋" w:cs="仿宋" w:hint="eastAsia"/>
            <w:lang w:eastAsia="zh-CN"/>
          </w:rPr>
          <w:t>(一)、变更申请与评估</w:t>
        </w:r>
        <w:r>
          <w:tab/>
        </w:r>
        <w:r>
          <w:fldChar w:fldCharType="begin"/>
        </w:r>
        <w:r>
          <w:instrText xml:space="preserve"> PAGEREF _Toc16182 \h </w:instrText>
        </w:r>
        <w:r>
          <w:fldChar w:fldCharType="separate"/>
        </w:r>
        <w:r>
          <w:t>54</w:t>
        </w:r>
        <w:r>
          <w:fldChar w:fldCharType="end"/>
        </w:r>
      </w:hyperlink>
    </w:p>
    <w:p>
      <w:pPr>
        <w:pStyle w:val="TOC2"/>
        <w:tabs>
          <w:tab w:val="right" w:leader="dot" w:pos="8306"/>
        </w:tabs>
      </w:pPr>
      <w:hyperlink w:anchor="_Toc24214" w:history="1">
        <w:r>
          <w:rPr>
            <w:rFonts w:ascii="仿宋" w:eastAsia="仿宋" w:hAnsi="仿宋" w:cs="仿宋" w:hint="eastAsia"/>
            <w:lang w:eastAsia="zh-CN"/>
          </w:rPr>
          <w:t>(二)、变更实施与控制</w:t>
        </w:r>
        <w:r>
          <w:tab/>
        </w:r>
        <w:r>
          <w:fldChar w:fldCharType="begin"/>
        </w:r>
        <w:r>
          <w:instrText xml:space="preserve"> PAGEREF _Toc24214 \h </w:instrText>
        </w:r>
        <w:r>
          <w:fldChar w:fldCharType="separate"/>
        </w:r>
        <w:r>
          <w:t>55</w:t>
        </w:r>
        <w:r>
          <w:fldChar w:fldCharType="end"/>
        </w:r>
      </w:hyperlink>
    </w:p>
    <w:p>
      <w:pPr>
        <w:pStyle w:val="TOC1"/>
        <w:tabs>
          <w:tab w:val="right" w:leader="dot" w:pos="8306"/>
        </w:tabs>
      </w:pPr>
      <w:hyperlink w:anchor="_Toc25709" w:history="1">
        <w:r>
          <w:rPr>
            <w:rFonts w:ascii="仿宋" w:eastAsia="仿宋" w:hAnsi="仿宋" w:cs="仿宋" w:hint="eastAsia"/>
            <w:lang w:eastAsia="zh-CN"/>
          </w:rPr>
          <w:t>十五、营销与推广策略</w:t>
        </w:r>
        <w:r>
          <w:tab/>
        </w:r>
        <w:r>
          <w:fldChar w:fldCharType="begin"/>
        </w:r>
        <w:r>
          <w:instrText xml:space="preserve"> PAGEREF _Toc25709 \h </w:instrText>
        </w:r>
        <w:r>
          <w:fldChar w:fldCharType="separate"/>
        </w:r>
        <w:r>
          <w:t>56</w:t>
        </w:r>
        <w:r>
          <w:fldChar w:fldCharType="end"/>
        </w:r>
      </w:hyperlink>
    </w:p>
    <w:p>
      <w:pPr>
        <w:pStyle w:val="TOC2"/>
        <w:tabs>
          <w:tab w:val="right" w:leader="dot" w:pos="8306"/>
        </w:tabs>
      </w:pPr>
      <w:hyperlink w:anchor="_Toc31216" w:history="1">
        <w:r>
          <w:rPr>
            <w:rFonts w:ascii="仿宋" w:eastAsia="仿宋" w:hAnsi="仿宋" w:cs="仿宋" w:hint="eastAsia"/>
            <w:lang w:eastAsia="zh-CN"/>
          </w:rPr>
          <w:t>(一)、产品/服务定位与特点</w:t>
        </w:r>
        <w:r>
          <w:tab/>
        </w:r>
        <w:r>
          <w:fldChar w:fldCharType="begin"/>
        </w:r>
        <w:r>
          <w:instrText xml:space="preserve"> PAGEREF _Toc31216 \h </w:instrText>
        </w:r>
        <w:r>
          <w:fldChar w:fldCharType="separate"/>
        </w:r>
        <w:r>
          <w:t>56</w:t>
        </w:r>
        <w:r>
          <w:fldChar w:fldCharType="end"/>
        </w:r>
      </w:hyperlink>
    </w:p>
    <w:p>
      <w:pPr>
        <w:pStyle w:val="TOC2"/>
        <w:tabs>
          <w:tab w:val="right" w:leader="dot" w:pos="8306"/>
        </w:tabs>
      </w:pPr>
      <w:hyperlink w:anchor="_Toc2944" w:history="1">
        <w:r>
          <w:rPr>
            <w:rFonts w:ascii="仿宋" w:eastAsia="仿宋" w:hAnsi="仿宋" w:cs="仿宋" w:hint="eastAsia"/>
            <w:lang w:eastAsia="zh-CN"/>
          </w:rPr>
          <w:t>(二)、市场定位与竞争分析</w:t>
        </w:r>
        <w:r>
          <w:tab/>
        </w:r>
        <w:r>
          <w:fldChar w:fldCharType="begin"/>
        </w:r>
        <w:r>
          <w:instrText xml:space="preserve"> PAGEREF _Toc2944 \h </w:instrText>
        </w:r>
        <w:r>
          <w:fldChar w:fldCharType="separate"/>
        </w:r>
        <w:r>
          <w:t>57</w:t>
        </w:r>
        <w:r>
          <w:fldChar w:fldCharType="end"/>
        </w:r>
      </w:hyperlink>
    </w:p>
    <w:p>
      <w:pPr>
        <w:pStyle w:val="TOC2"/>
        <w:tabs>
          <w:tab w:val="right" w:leader="dot" w:pos="8306"/>
        </w:tabs>
      </w:pPr>
      <w:hyperlink w:anchor="_Toc19192" w:history="1">
        <w:r>
          <w:rPr>
            <w:rFonts w:ascii="仿宋" w:eastAsia="仿宋" w:hAnsi="仿宋" w:cs="仿宋" w:hint="eastAsia"/>
            <w:lang w:eastAsia="zh-CN"/>
          </w:rPr>
          <w:t>(三)、营销渠道与策略</w:t>
        </w:r>
        <w:r>
          <w:tab/>
        </w:r>
        <w:r>
          <w:fldChar w:fldCharType="begin"/>
        </w:r>
        <w:r>
          <w:instrText xml:space="preserve"> PAGEREF _Toc19192 \h </w:instrText>
        </w:r>
        <w:r>
          <w:fldChar w:fldCharType="separate"/>
        </w:r>
        <w:r>
          <w:t>58</w:t>
        </w:r>
        <w:r>
          <w:fldChar w:fldCharType="end"/>
        </w:r>
      </w:hyperlink>
    </w:p>
    <w:p>
      <w:pPr>
        <w:pStyle w:val="TOC2"/>
        <w:tabs>
          <w:tab w:val="right" w:leader="dot" w:pos="8306"/>
        </w:tabs>
      </w:pPr>
      <w:hyperlink w:anchor="_Toc12487" w:history="1">
        <w:r>
          <w:rPr>
            <w:rFonts w:ascii="仿宋" w:eastAsia="仿宋" w:hAnsi="仿宋" w:cs="仿宋" w:hint="eastAsia"/>
            <w:lang w:eastAsia="zh-CN"/>
          </w:rPr>
          <w:t>(四)、推广与宣传活动</w:t>
        </w:r>
        <w:r>
          <w:tab/>
        </w:r>
        <w:r>
          <w:fldChar w:fldCharType="begin"/>
        </w:r>
        <w:r>
          <w:instrText xml:space="preserve"> PAGEREF _Toc12487 \h </w:instrText>
        </w:r>
        <w:r>
          <w:fldChar w:fldCharType="separate"/>
        </w:r>
        <w:r>
          <w:t>59</w:t>
        </w:r>
        <w:r>
          <w:fldChar w:fldCharType="end"/>
        </w:r>
      </w:hyperlink>
    </w:p>
    <w:p>
      <w:pPr>
        <w:pStyle w:val="TOC1"/>
        <w:tabs>
          <w:tab w:val="right" w:leader="dot" w:pos="8306"/>
        </w:tabs>
      </w:pPr>
      <w:hyperlink w:anchor="_Toc20645" w:history="1">
        <w:r>
          <w:rPr>
            <w:rFonts w:ascii="仿宋" w:eastAsia="仿宋" w:hAnsi="仿宋" w:cs="仿宋" w:hint="eastAsia"/>
            <w:lang w:eastAsia="zh-CN"/>
          </w:rPr>
          <w:t>十六、机场设备项目工程方案分析</w:t>
        </w:r>
        <w:r>
          <w:tab/>
        </w:r>
        <w:r>
          <w:fldChar w:fldCharType="begin"/>
        </w:r>
        <w:r>
          <w:instrText xml:space="preserve"> PAGEREF _Toc20645 \h </w:instrText>
        </w:r>
        <w:r>
          <w:fldChar w:fldCharType="separate"/>
        </w:r>
        <w:r>
          <w:t>65</w:t>
        </w:r>
        <w:r>
          <w:fldChar w:fldCharType="end"/>
        </w:r>
      </w:hyperlink>
    </w:p>
    <w:p>
      <w:pPr>
        <w:pStyle w:val="TOC2"/>
        <w:tabs>
          <w:tab w:val="right" w:leader="dot" w:pos="8306"/>
        </w:tabs>
      </w:pPr>
      <w:hyperlink w:anchor="_Toc857" w:history="1">
        <w:r>
          <w:rPr>
            <w:rFonts w:ascii="仿宋" w:eastAsia="仿宋" w:hAnsi="仿宋" w:cs="仿宋" w:hint="eastAsia"/>
            <w:lang w:eastAsia="zh-CN"/>
          </w:rPr>
          <w:t>(一)、建筑工程设计原则</w:t>
        </w:r>
        <w:r>
          <w:tab/>
        </w:r>
        <w:r>
          <w:fldChar w:fldCharType="begin"/>
        </w:r>
        <w:r>
          <w:instrText xml:space="preserve"> PAGEREF _Toc857 \h </w:instrText>
        </w:r>
        <w:r>
          <w:fldChar w:fldCharType="separate"/>
        </w:r>
        <w:r>
          <w:t>65</w:t>
        </w:r>
        <w:r>
          <w:fldChar w:fldCharType="end"/>
        </w:r>
      </w:hyperlink>
    </w:p>
    <w:p>
      <w:pPr>
        <w:pStyle w:val="TOC2"/>
        <w:tabs>
          <w:tab w:val="right" w:leader="dot" w:pos="8306"/>
        </w:tabs>
      </w:pPr>
      <w:hyperlink w:anchor="_Toc25031" w:history="1">
        <w:r>
          <w:rPr>
            <w:rFonts w:ascii="仿宋" w:eastAsia="仿宋" w:hAnsi="仿宋" w:cs="仿宋" w:hint="eastAsia"/>
            <w:lang w:eastAsia="zh-CN"/>
          </w:rPr>
          <w:t>(二)、土建工程建设指标</w:t>
        </w:r>
        <w:r>
          <w:tab/>
        </w:r>
        <w:r>
          <w:fldChar w:fldCharType="begin"/>
        </w:r>
        <w:r>
          <w:instrText xml:space="preserve"> PAGEREF _Toc25031 \h </w:instrText>
        </w:r>
        <w:r>
          <w:fldChar w:fldCharType="separate"/>
        </w:r>
        <w:r>
          <w:t>68</w:t>
        </w:r>
        <w:r>
          <w:fldChar w:fldCharType="end"/>
        </w:r>
      </w:hyperlink>
    </w:p>
    <w:p>
      <w:pPr>
        <w:pStyle w:val="TOC1"/>
        <w:tabs>
          <w:tab w:val="right" w:leader="dot" w:pos="8306"/>
        </w:tabs>
      </w:pPr>
      <w:hyperlink w:anchor="_Toc6797" w:history="1">
        <w:r>
          <w:rPr>
            <w:rFonts w:ascii="仿宋" w:eastAsia="仿宋" w:hAnsi="仿宋" w:cs="仿宋" w:hint="eastAsia"/>
            <w:lang w:eastAsia="zh-CN"/>
          </w:rPr>
          <w:t>十七、质量管理体系</w:t>
        </w:r>
        <w:r>
          <w:tab/>
        </w:r>
        <w:r>
          <w:fldChar w:fldCharType="begin"/>
        </w:r>
        <w:r>
          <w:instrText xml:space="preserve"> PAGEREF _Toc6797 \h </w:instrText>
        </w:r>
        <w:r>
          <w:fldChar w:fldCharType="separate"/>
        </w:r>
        <w:r>
          <w:t>70</w:t>
        </w:r>
        <w:r>
          <w:fldChar w:fldCharType="end"/>
        </w:r>
      </w:hyperlink>
    </w:p>
    <w:p>
      <w:pPr>
        <w:pStyle w:val="TOC2"/>
        <w:tabs>
          <w:tab w:val="right" w:leader="dot" w:pos="8306"/>
        </w:tabs>
      </w:pPr>
      <w:hyperlink w:anchor="_Toc3319" w:history="1">
        <w:r>
          <w:rPr>
            <w:rFonts w:ascii="仿宋" w:eastAsia="仿宋" w:hAnsi="仿宋" w:cs="仿宋" w:hint="eastAsia"/>
            <w:lang w:eastAsia="zh-CN"/>
          </w:rPr>
          <w:t>(一)、质量目标与方针</w:t>
        </w:r>
        <w:r>
          <w:tab/>
        </w:r>
        <w:r>
          <w:fldChar w:fldCharType="begin"/>
        </w:r>
        <w:r>
          <w:instrText xml:space="preserve"> PAGEREF _Toc3319 \h </w:instrText>
        </w:r>
        <w:r>
          <w:fldChar w:fldCharType="separate"/>
        </w:r>
        <w:r>
          <w:t>70</w:t>
        </w:r>
        <w:r>
          <w:fldChar w:fldCharType="end"/>
        </w:r>
      </w:hyperlink>
    </w:p>
    <w:p>
      <w:pPr>
        <w:pStyle w:val="TOC2"/>
        <w:tabs>
          <w:tab w:val="right" w:leader="dot" w:pos="8306"/>
        </w:tabs>
      </w:pPr>
      <w:hyperlink w:anchor="_Toc21688" w:history="1">
        <w:r>
          <w:rPr>
            <w:rFonts w:ascii="仿宋" w:eastAsia="仿宋" w:hAnsi="仿宋" w:cs="仿宋" w:hint="eastAsia"/>
            <w:lang w:eastAsia="zh-CN"/>
          </w:rPr>
          <w:t>(二)、质量管理责任</w:t>
        </w:r>
        <w:r>
          <w:tab/>
        </w:r>
        <w:r>
          <w:fldChar w:fldCharType="begin"/>
        </w:r>
        <w:r>
          <w:instrText xml:space="preserve"> PAGEREF _Toc21688 \h </w:instrText>
        </w:r>
        <w:r>
          <w:fldChar w:fldCharType="separate"/>
        </w:r>
        <w:r>
          <w:t>71</w:t>
        </w:r>
        <w:r>
          <w:fldChar w:fldCharType="end"/>
        </w:r>
      </w:hyperlink>
    </w:p>
    <w:p>
      <w:pPr>
        <w:pStyle w:val="TOC2"/>
        <w:tabs>
          <w:tab w:val="right" w:leader="dot" w:pos="8306"/>
        </w:tabs>
      </w:pPr>
      <w:hyperlink w:anchor="_Toc237" w:history="1">
        <w:r>
          <w:rPr>
            <w:rFonts w:ascii="仿宋" w:eastAsia="仿宋" w:hAnsi="仿宋" w:cs="仿宋" w:hint="eastAsia"/>
            <w:lang w:eastAsia="zh-CN"/>
          </w:rPr>
          <w:t>(三)、质量管理体系文件</w:t>
        </w:r>
        <w:r>
          <w:tab/>
        </w:r>
        <w:r>
          <w:fldChar w:fldCharType="begin"/>
        </w:r>
        <w:r>
          <w:instrText xml:space="preserve"> PAGEREF _Toc237 \h </w:instrText>
        </w:r>
        <w:r>
          <w:fldChar w:fldCharType="separate"/>
        </w:r>
        <w:r>
          <w:t>72</w:t>
        </w:r>
        <w:r>
          <w:fldChar w:fldCharType="end"/>
        </w:r>
      </w:hyperlink>
    </w:p>
    <w:p>
      <w:pPr>
        <w:pStyle w:val="TOC2"/>
        <w:tabs>
          <w:tab w:val="right" w:leader="dot" w:pos="8306"/>
        </w:tabs>
      </w:pPr>
      <w:hyperlink w:anchor="_Toc4245" w:history="1">
        <w:r>
          <w:rPr>
            <w:rFonts w:ascii="仿宋" w:eastAsia="仿宋" w:hAnsi="仿宋" w:cs="仿宋" w:hint="eastAsia"/>
            <w:lang w:eastAsia="zh-CN"/>
          </w:rPr>
          <w:t>(四)、质量培训与教育</w:t>
        </w:r>
        <w:r>
          <w:tab/>
        </w:r>
        <w:r>
          <w:fldChar w:fldCharType="begin"/>
        </w:r>
        <w:r>
          <w:instrText xml:space="preserve"> PAGEREF _Toc4245 \h </w:instrText>
        </w:r>
        <w:r>
          <w:fldChar w:fldCharType="separate"/>
        </w:r>
        <w:r>
          <w:t>74</w:t>
        </w:r>
        <w:r>
          <w:fldChar w:fldCharType="end"/>
        </w:r>
      </w:hyperlink>
    </w:p>
    <w:p>
      <w:pPr>
        <w:pStyle w:val="TOC2"/>
        <w:tabs>
          <w:tab w:val="right" w:leader="dot" w:pos="8306"/>
        </w:tabs>
      </w:pPr>
      <w:hyperlink w:anchor="_Toc2230" w:history="1">
        <w:r>
          <w:rPr>
            <w:rFonts w:ascii="仿宋" w:eastAsia="仿宋" w:hAnsi="仿宋" w:cs="仿宋" w:hint="eastAsia"/>
            <w:lang w:eastAsia="zh-CN"/>
          </w:rPr>
          <w:t>(五)、质量审核与评价</w:t>
        </w:r>
        <w:r>
          <w:tab/>
        </w:r>
        <w:r>
          <w:fldChar w:fldCharType="begin"/>
        </w:r>
        <w:r>
          <w:instrText xml:space="preserve"> PAGEREF _Toc2230 \h </w:instrText>
        </w:r>
        <w:r>
          <w:fldChar w:fldCharType="separate"/>
        </w:r>
        <w:r>
          <w:t>75</w:t>
        </w:r>
        <w:r>
          <w:fldChar w:fldCharType="end"/>
        </w:r>
      </w:hyperlink>
    </w:p>
    <w:p>
      <w:pPr>
        <w:pStyle w:val="TOC2"/>
        <w:tabs>
          <w:tab w:val="right" w:leader="dot" w:pos="8306"/>
        </w:tabs>
      </w:pPr>
      <w:hyperlink w:anchor="_Toc16188" w:history="1">
        <w:r>
          <w:rPr>
            <w:rFonts w:ascii="仿宋" w:eastAsia="仿宋" w:hAnsi="仿宋" w:cs="仿宋" w:hint="eastAsia"/>
            <w:lang w:eastAsia="zh-CN"/>
          </w:rPr>
          <w:t>(六)、不符合与纠正措施</w:t>
        </w:r>
        <w:r>
          <w:tab/>
        </w:r>
        <w:r>
          <w:fldChar w:fldCharType="begin"/>
        </w:r>
        <w:r>
          <w:instrText xml:space="preserve"> PAGEREF _Toc16188 \h </w:instrText>
        </w:r>
        <w:r>
          <w:fldChar w:fldCharType="separate"/>
        </w:r>
        <w:r>
          <w:t>76</w:t>
        </w:r>
        <w:r>
          <w:fldChar w:fldCharType="end"/>
        </w:r>
      </w:hyperlink>
    </w:p>
    <w:p>
      <w:pPr>
        <w:pStyle w:val="TOC1"/>
        <w:tabs>
          <w:tab w:val="right" w:leader="dot" w:pos="8306"/>
        </w:tabs>
      </w:pPr>
      <w:hyperlink w:anchor="_Toc16986" w:history="1">
        <w:r>
          <w:rPr>
            <w:rFonts w:ascii="仿宋" w:eastAsia="仿宋" w:hAnsi="仿宋" w:cs="仿宋" w:hint="eastAsia"/>
            <w:lang w:eastAsia="zh-CN"/>
          </w:rPr>
          <w:t>十八、机场设备项目实施保障措施</w:t>
        </w:r>
        <w:r>
          <w:tab/>
        </w:r>
        <w:r>
          <w:fldChar w:fldCharType="begin"/>
        </w:r>
        <w:r>
          <w:instrText xml:space="preserve"> PAGEREF _Toc16986 \h </w:instrText>
        </w:r>
        <w:r>
          <w:fldChar w:fldCharType="separate"/>
        </w:r>
        <w:r>
          <w:t>77</w:t>
        </w:r>
        <w:r>
          <w:fldChar w:fldCharType="end"/>
        </w:r>
      </w:hyperlink>
    </w:p>
    <w:p>
      <w:pPr>
        <w:pStyle w:val="TOC2"/>
        <w:tabs>
          <w:tab w:val="right" w:leader="dot" w:pos="8306"/>
        </w:tabs>
      </w:pPr>
      <w:hyperlink w:anchor="_Toc31389" w:history="1">
        <w:r>
          <w:rPr>
            <w:rFonts w:ascii="仿宋" w:eastAsia="仿宋" w:hAnsi="仿宋" w:cs="仿宋" w:hint="eastAsia"/>
            <w:lang w:eastAsia="zh-CN"/>
          </w:rPr>
          <w:t>(一)、机场设备项目实施保障机制</w:t>
        </w:r>
        <w:r>
          <w:tab/>
        </w:r>
        <w:r>
          <w:fldChar w:fldCharType="begin"/>
        </w:r>
        <w:r>
          <w:instrText xml:space="preserve"> PAGEREF _Toc31389 \h </w:instrText>
        </w:r>
        <w:r>
          <w:fldChar w:fldCharType="separate"/>
        </w:r>
        <w:r>
          <w:t>77</w:t>
        </w:r>
        <w:r>
          <w:fldChar w:fldCharType="end"/>
        </w:r>
      </w:hyperlink>
    </w:p>
    <w:p>
      <w:pPr>
        <w:pStyle w:val="TOC2"/>
        <w:tabs>
          <w:tab w:val="right" w:leader="dot" w:pos="8306"/>
        </w:tabs>
      </w:pPr>
      <w:hyperlink w:anchor="_Toc11251" w:history="1">
        <w:r>
          <w:rPr>
            <w:rFonts w:ascii="仿宋" w:eastAsia="仿宋" w:hAnsi="仿宋" w:cs="仿宋" w:hint="eastAsia"/>
            <w:lang w:eastAsia="zh-CN"/>
          </w:rPr>
          <w:t>(二)、机场设备项目法律合规要求</w:t>
        </w:r>
        <w:r>
          <w:tab/>
        </w:r>
        <w:r>
          <w:fldChar w:fldCharType="begin"/>
        </w:r>
        <w:r>
          <w:instrText xml:space="preserve"> PAGEREF _Toc11251 \h </w:instrText>
        </w:r>
        <w:r>
          <w:fldChar w:fldCharType="separate"/>
        </w:r>
        <w:r>
          <w:t>81</w:t>
        </w:r>
        <w:r>
          <w:fldChar w:fldCharType="end"/>
        </w:r>
      </w:hyperlink>
    </w:p>
    <w:p>
      <w:pPr>
        <w:pStyle w:val="TOC2"/>
        <w:tabs>
          <w:tab w:val="right" w:leader="dot" w:pos="8306"/>
        </w:tabs>
      </w:pPr>
      <w:hyperlink w:anchor="_Toc27844" w:history="1">
        <w:r>
          <w:rPr>
            <w:rFonts w:ascii="仿宋" w:eastAsia="仿宋" w:hAnsi="仿宋" w:cs="仿宋" w:hint="eastAsia"/>
            <w:lang w:eastAsia="zh-CN"/>
          </w:rPr>
          <w:t>(三)、机场设备项目合同管理与法律事务</w:t>
        </w:r>
        <w:r>
          <w:tab/>
        </w:r>
        <w:r>
          <w:fldChar w:fldCharType="begin"/>
        </w:r>
        <w:r>
          <w:instrText xml:space="preserve"> PAGEREF _Toc27844 \h </w:instrText>
        </w:r>
        <w:r>
          <w:fldChar w:fldCharType="separate"/>
        </w:r>
        <w:r>
          <w:t>85</w:t>
        </w:r>
        <w:r>
          <w:fldChar w:fldCharType="end"/>
        </w:r>
      </w:hyperlink>
    </w:p>
    <w:p>
      <w:pPr>
        <w:pStyle w:val="TOC2"/>
        <w:tabs>
          <w:tab w:val="right" w:leader="dot" w:pos="8306"/>
        </w:tabs>
      </w:pPr>
      <w:hyperlink w:anchor="_Toc16968" w:history="1">
        <w:r>
          <w:rPr>
            <w:rFonts w:ascii="仿宋" w:eastAsia="仿宋" w:hAnsi="仿宋" w:cs="仿宋" w:hint="eastAsia"/>
            <w:lang w:eastAsia="zh-CN"/>
          </w:rPr>
          <w:t>(四)、机场设备项目知识产权保护策略</w:t>
        </w:r>
        <w:r>
          <w:tab/>
        </w:r>
        <w:r>
          <w:fldChar w:fldCharType="begin"/>
        </w:r>
        <w:r>
          <w:instrText xml:space="preserve"> PAGEREF _Toc16968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614"/>
      <w:r>
        <w:rPr>
          <w:rFonts w:ascii="仿宋" w:eastAsia="仿宋" w:hAnsi="仿宋" w:cs="仿宋" w:hint="eastAsia"/>
          <w:sz w:val="28"/>
          <w:lang w:eastAsia="zh-CN"/>
        </w:rPr>
        <w:t>一、机场设备项目文档管理</w:t>
      </w:r>
      <w:bookmarkEnd w:id="2"/>
    </w:p>
    <w:p>
      <w:pPr>
        <w:pStyle w:val="Heading2"/>
        <w:rPr>
          <w:rFonts w:ascii="仿宋" w:eastAsia="仿宋" w:hAnsi="仿宋" w:cs="仿宋" w:hint="eastAsia"/>
          <w:lang w:eastAsia="zh-CN"/>
        </w:rPr>
      </w:pPr>
      <w:bookmarkStart w:id="3" w:name="_Toc308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机场设备项目高度重视文档的质量和准确性，以支持机场设备项目的各项活动和决策。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文档的编制始于机场设备项目计划的初期，我们制定了详细的文档编制计划，明确了每个文档的内容、格式和编写责任人。在机场设备项目启动阶段，我们首先编制了机场设备项目章程，明确定义了机场设备项目的目标、范围、风险等关键要素。随后，机场设备项目团队根据计划陆续编制了需求文档、设计文档、测试文档等各类文档，确保机场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场设备项目管理中的重要环节，旨在确保机场设备项目文档符合质量标准和机场设备项目需求。在机场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除了内部审查，我们还进行了外部审查，邀请机场设备项目相关利益方和专业领域的专家对文档进行独立审查。这有助于获取更全面、客观的反馈，确保机场设备项目文档不仅符合内部标准，也满足外部需求。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机场设备项目在文档编制与审查方面建立了严格的管理机制，通过规范的流程和多维度的审查，确保机场设备项目文档的质量、准确性和可靠性，为机场设备项目的顺利推进提供了有力支持。</w:t>
      </w:r>
    </w:p>
    <w:p>
      <w:pPr>
        <w:pStyle w:val="Heading2"/>
        <w:ind w:firstLine="560" w:firstLineChars="200"/>
        <w:rPr>
          <w:rFonts w:ascii="仿宋" w:eastAsia="仿宋" w:hAnsi="仿宋" w:cs="仿宋" w:hint="eastAsia"/>
          <w:sz w:val="28"/>
          <w:lang w:eastAsia="zh-CN"/>
        </w:rPr>
      </w:pPr>
      <w:bookmarkStart w:id="4" w:name="_Toc1364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我们通过多渠道发布文档，包括电子邮件、机场设备项目管理平台、内部网站等，以满足不同团队成员的偏好和需求。多渠道发布确保了信息的全面覆盖。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我们采用了精细的权限控制，确保只有授权人员可以访问敏感信息。这种安全措施保护了机场设备项目文档的机密性，防止了未经授权的信息泄露。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13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文档存档与归档是机场设备项目生命周期中一个至关重要的环节，直接关系到机场设备项目信息的长期保存和历史记录的完整性。在机场设备项目中，我们实施了一系列有效的文档存档与归档管理策略：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912"/>
      <w:r>
        <w:rPr>
          <w:rFonts w:ascii="仿宋" w:eastAsia="仿宋" w:hAnsi="仿宋" w:cs="仿宋" w:hint="eastAsia"/>
          <w:sz w:val="28"/>
          <w:lang w:eastAsia="zh-CN"/>
        </w:rPr>
        <w:t>二、机场设备项目建设单位说明</w:t>
      </w:r>
      <w:bookmarkEnd w:id="6"/>
    </w:p>
    <w:p>
      <w:pPr>
        <w:pStyle w:val="Heading2"/>
        <w:rPr>
          <w:rFonts w:ascii="仿宋" w:eastAsia="仿宋" w:hAnsi="仿宋" w:cs="仿宋" w:hint="eastAsia"/>
          <w:lang w:eastAsia="zh-CN"/>
        </w:rPr>
      </w:pPr>
      <w:bookmarkStart w:id="7" w:name="_Toc24458"/>
      <w:r>
        <w:rPr>
          <w:rFonts w:ascii="仿宋" w:eastAsia="仿宋" w:hAnsi="仿宋" w:cs="仿宋" w:hint="eastAsia"/>
          <w:lang w:eastAsia="zh-CN"/>
        </w:rPr>
        <w:t>(一)、机场设备项目承办单位基本情况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239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场设备项目承办单位的XXXX，我们着眼于实现可持续的经济效益。通过技术创新和解决方案的提供，公司预计在机场设备项目执行期间将获得可观的收入增长。这一收入来源主要包括机场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同时，我们注重成本控制和效率提升，以确保机场设备项目的可持续盈利。透过精细的管理和资源优化，公司期望实现机场设备项目利润最大化。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机场设备项目实施进行全面的投资评估，包括机场设备项目启动阶段的资金投入和后续运营成本。通过对机场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场设备项目实施过程中具备足够的资金流动性，公司将进行详尽的现金流分析。这包括资金需求的合理预测、机场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882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9350"/>
      <w:r>
        <w:rPr>
          <w:rFonts w:ascii="仿宋" w:eastAsia="仿宋" w:hAnsi="仿宋" w:cs="仿宋" w:hint="eastAsia"/>
          <w:lang w:eastAsia="zh-CN"/>
        </w:rPr>
        <w:t>(一)、机场设备行业分析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行业一直以来都是市场的关注焦点。行业内的发展趋势、竞争态势以及潜在机会都对机场设备项目的推进产生深远的影响。通过深入研究行业的整体概貌，我们将更好地理解行业的核心特征，为机场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设备行业，技术一直是推动创新和发展的关键因素。我们将对当前技术趋势进行详尽分析，包括但不限于人工智能、大数据应用、先进制造技术等。这有助于机场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场设备项目成功的基础。我们将对主要竞争对手进行深入研究，包括其市场份额、产品特点、市场定位等。通过全面了解竞争对手的优势和劣势，机场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972"/>
      <w:r>
        <w:rPr>
          <w:rFonts w:ascii="仿宋" w:eastAsia="仿宋" w:hAnsi="仿宋" w:cs="仿宋" w:hint="eastAsia"/>
          <w:sz w:val="28"/>
          <w:lang w:eastAsia="zh-CN"/>
        </w:rPr>
        <w:t>(二)、机场设备市场分析预测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通过对市场规模的深入调研，我们将预测机场设备市场未来的增长趋势。这包括市场的整体规模、各细分领域的发展趋势等。机场设备项目可以根据市场的扩张速度和潜在机会，制定更符合市场需求的发展策略。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场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场设备项目实施过程中需要充分考虑的因素。我们将对市场风险进行全面评估，包括但不限于政策法规风险、市场竞争风险、技术变革风险等。通过对潜在风险的深入分析，机场设备项目可以制定相应的风险缓解策略，降低不确定性对机场设备项目的影响。</w:t>
      </w:r>
    </w:p>
    <w:p>
      <w:pPr>
        <w:pStyle w:val="Heading1"/>
        <w:ind w:firstLine="560" w:firstLineChars="200"/>
        <w:rPr>
          <w:rFonts w:ascii="仿宋" w:eastAsia="仿宋" w:hAnsi="仿宋" w:cs="仿宋" w:hint="eastAsia"/>
          <w:sz w:val="28"/>
          <w:lang w:eastAsia="zh-CN"/>
        </w:rPr>
      </w:pPr>
      <w:bookmarkStart w:id="12" w:name="_Toc2679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061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的技术管理特点体现在其创新导向。通过引入最先进的技术趋势和解决方案，机场设备项目致力于提升科技含量、提高质量和效率水平。这意味着我们将采用最新的工具和方法，确保机场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场设备项目技术管理的显著特征。通过整合不同领域的技术资源，我们实现了跨学科的协同工作。这有助于优化技术架构，提高整体效能。此外，整合性策略还促进了不同技术团队之间的紧密沟通和高效合作，确保机场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场设备项目所采用的技术。通过不断优化技术方案，机场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场设备项目团队将在机场设备项目初期识别可能的技术风险，并采取相应的预防和应对措施。通过建立健全的风险评估机制，机场设备项目能够在实施过程中及时发现并解决潜在的技术问题，保障机场设备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机场设备项目中，技术将成为机场设备项目成功的有力支持。这一深度剖析揭示了技术管理在机场设备项目实施中的关键作用，为机场设备项目的技术基础奠定了坚实的基础。</w:t>
      </w:r>
    </w:p>
    <w:p>
      <w:pPr>
        <w:pStyle w:val="Heading2"/>
        <w:ind w:firstLine="560" w:firstLineChars="200"/>
        <w:rPr>
          <w:rFonts w:ascii="仿宋" w:eastAsia="仿宋" w:hAnsi="仿宋" w:cs="仿宋" w:hint="eastAsia"/>
          <w:sz w:val="28"/>
          <w:lang w:eastAsia="zh-CN"/>
        </w:rPr>
      </w:pPr>
      <w:bookmarkStart w:id="14" w:name="_Toc299"/>
      <w:r>
        <w:rPr>
          <w:rFonts w:ascii="仿宋" w:eastAsia="仿宋" w:hAnsi="仿宋" w:cs="仿宋" w:hint="eastAsia"/>
          <w:sz w:val="28"/>
          <w:lang w:eastAsia="zh-CN"/>
        </w:rPr>
        <w:t>(二)、机场设备项目工艺技术设计方案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场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场设备项目将严格按照相关行业规范要求进行组织。通过有效控制产品质量，机场设备项目将致力于为顾客提供优质的机场设备项目产品和良好的服务。这体现了机场设备项目对于生产活动合规性和质量标准的高度重视，为机场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场设备项目注重生态效益和清洁生产原则。机场设备项目建设将紧密结合地方特色经济发展，与社会经济发展规划和区域环境保护规划方案相协调一致。通过与当地区域自然生态系统的结合，机场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机场设备项目产品具有多样化的客户需求和个性化的特点。因此，机场设备项目产品规格品种多样，且单批生产数量较小。为满足这一特点，机场设备项目承办单位将建设先进的柔性制造生产线。通过广泛应用柔性制造技术，机场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场设备项目采用的技术具有较高的技术含量和自动化水平，处于国内先进水平。这一技术选用不仅体现了对生产效率、质量和环境友好性的高标准要求，同时为机场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1351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为确保机场设备项目的高效生产和技术实施，我们制定了一套精心设计的设备选型方案，以满足机场设备项目生产、质量和环保的要求。该方案的主要特点如下：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场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针对机场设备项目产品的多样性和小批量生产的特点，我们将建设柔性制造生产线。通过在设备选型中考虑柔性制造技术，可以灵活应对不同产品规格和生产需求，实现生产线的高度灵活性和适应性。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880"/>
      <w:r>
        <w:rPr>
          <w:rFonts w:ascii="仿宋" w:eastAsia="仿宋" w:hAnsi="仿宋" w:cs="仿宋" w:hint="eastAsia"/>
          <w:sz w:val="28"/>
          <w:lang w:eastAsia="zh-CN"/>
        </w:rPr>
        <w:t>五、机场设备项目可持续发展</w:t>
      </w:r>
      <w:bookmarkEnd w:id="16"/>
    </w:p>
    <w:p>
      <w:pPr>
        <w:pStyle w:val="Heading2"/>
        <w:rPr>
          <w:rFonts w:ascii="仿宋" w:eastAsia="仿宋" w:hAnsi="仿宋" w:cs="仿宋" w:hint="eastAsia"/>
          <w:lang w:eastAsia="zh-CN"/>
        </w:rPr>
      </w:pPr>
      <w:bookmarkStart w:id="17" w:name="_Toc1153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设备项目中，机场设备项目团队着眼于未来，明确了可持续发展的战略方向。制定的具体可持续发展目标包括降低资源使用、采用环保技术、最大化社会效益等。这一步骤不仅有助于机场设备项目在环保和社会责任方面达到最高标准，也为未来提供了明确的指引，确保机场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可持续实践的融入机场设备项目管理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场设备项目管理周期。从机场设备项目规划开始，机场设备项目团队就考虑了环境和社会的因素。在执行阶段，机场设备项目团队积极推动绿色技术的应用，优化资源利用。此外，关注员工的社会责任，通过培训和沟通活动提高员工对可持续发展的认知，使他们能够在日常工作中践行可持续实践。这些举措不仅为机场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619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扎根于机场设备项目的可持续发展理念，我们深信环保与社会责任是机场设备项目成功的关键支柱。在机场设备项目的每一步，我们都致力于通过创新和实践，履行对环境和社会的坚定责任。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团队通过引入先进的环保技术、建立高效的废物处理系统以及推动能源节约措施，积极履行环保责任。定期的环保监测和评估确保机场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机场设备项目不仅致力于自身可持续发展，还注重对社会的回馈。通过支持社区机场设备项目、参与慈善事业、提供培训机会等方式，机场设备项目积极履行社会责任。与当地社区建立积极互动，关注员工的工作与生活平衡，以及员工的身心健康，是机场设备项目在社会责任层面的关键举措。这样的实践不仅增强了机场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9646"/>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280"/>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机场设备项目的主要产品是XXXX，预计年产值为XXX万元。这一产品在市场中占据着重要的地位，其广泛的应用范围使得该机场设备项目的市场前景非常广阔。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场设备项目的xxx产品作为重要的原材料之一，将在多个领域发挥关键作用。其在建筑、交通、能源等方面的广泛应用将为整个产业链提供强大的支持，形成产业协同效应。机场设备项目的年产值XXX万XXX万XXX万万元不仅反映了其在市场上的巨大潜力，更预示着它对国民经济的积极贡献。这种关联度高、涉及面广的产业关系，使得该机场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5283"/>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总征地面积为XXXX平方米，相当于约XX.XX亩，其中净用地面积为XXXX平方米，红线范围内相当于约XX.XX亩。这一用地规模充分考虑了机场设备项目的建设需求，保障了机场设备项目在合适的空间内得以充分发展。机场设备项目规划的总建筑面积为XXXX平方米，其中主体工程建设占XXXX平方米，计容建筑面积达XXXX平方米。预计建筑工程的投资将达到XXXX万元，为机场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计划购置的设备共计XXXX台（套），设备购置费用为XXXX万元。这一设备购置计划充分考虑到机场设备项目的生产需求和技术要求，确保了机场设备项目在生产运营中具备先进的技术装备和高效的生产能力。设备的合理配置将为机场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设备项目计划总投资为XXXX万元，预计年实现营业收入为XXXX万元。这一产能规模的设定旨在确保机场设备项目能够在投资与回报之间取得平衡，实现长期可持续的发展。机场设备项目的总投资充分考虑到各个方面的需求，包括用地建设、设备购置等多个环节，以确保机场设备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https://d.book118.com/545144330340011041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891704"/>
    <w:rsid w:val="398917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14433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2024-01-11T11:04:00Z</dcterms:created>
  <dcterms:modified xsi:type="dcterms:W3CDTF">2024-01-11T11:05:10Z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B9AAD15476BB4E4C9FAEB2D119F26E72_11</vt:lpwstr>
  </property>
  <property fmtid="{D5CDD505-2E9C-101B-9397-08002B2CF9AE}" pid="3" name="KSOProductBuildVer">
    <vt:lpwstr>2052-12.1.0.16120</vt:lpwstr>
  </property>
</Properties>
</file>