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广播电视设备项目建设总纲及方案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2" w:history="1">
        <w:r>
          <w:rPr>
            <w:rFonts w:ascii="仿宋" w:eastAsia="仿宋" w:hAnsi="仿宋" w:cs="仿宋" w:hint="eastAsia"/>
            <w:lang w:eastAsia="zh-CN"/>
          </w:rPr>
          <w:t>序言</w:t>
        </w:r>
        <w:r>
          <w:tab/>
        </w:r>
        <w:r>
          <w:fldChar w:fldCharType="begin"/>
        </w:r>
        <w:r>
          <w:instrText xml:space="preserve"> PAGEREF _Toc16302 \h </w:instrText>
        </w:r>
        <w:r>
          <w:fldChar w:fldCharType="separate"/>
        </w:r>
        <w:r>
          <w:t>3</w:t>
        </w:r>
        <w:r>
          <w:fldChar w:fldCharType="end"/>
        </w:r>
      </w:hyperlink>
    </w:p>
    <w:p>
      <w:pPr>
        <w:pStyle w:val="TOC1"/>
        <w:tabs>
          <w:tab w:val="right" w:leader="dot" w:pos="8306"/>
        </w:tabs>
      </w:pPr>
      <w:hyperlink w:anchor="_Toc1227" w:history="1">
        <w:r>
          <w:rPr>
            <w:rFonts w:ascii="仿宋" w:eastAsia="仿宋" w:hAnsi="仿宋" w:cs="仿宋" w:hint="eastAsia"/>
            <w:lang w:eastAsia="zh-CN"/>
          </w:rPr>
          <w:t>一、资源开发及综合利用分析</w:t>
        </w:r>
        <w:r>
          <w:tab/>
        </w:r>
        <w:r>
          <w:fldChar w:fldCharType="begin"/>
        </w:r>
        <w:r>
          <w:instrText xml:space="preserve"> PAGEREF _Toc1227 \h </w:instrText>
        </w:r>
        <w:r>
          <w:fldChar w:fldCharType="separate"/>
        </w:r>
        <w:r>
          <w:t>3</w:t>
        </w:r>
        <w:r>
          <w:fldChar w:fldCharType="end"/>
        </w:r>
      </w:hyperlink>
    </w:p>
    <w:p>
      <w:pPr>
        <w:pStyle w:val="TOC2"/>
        <w:tabs>
          <w:tab w:val="right" w:leader="dot" w:pos="8306"/>
        </w:tabs>
      </w:pPr>
      <w:hyperlink w:anchor="_Toc1348" w:history="1">
        <w:r>
          <w:rPr>
            <w:rFonts w:ascii="仿宋" w:eastAsia="仿宋" w:hAnsi="仿宋" w:cs="仿宋" w:hint="eastAsia"/>
            <w:lang w:eastAsia="zh-CN"/>
          </w:rPr>
          <w:t>(一)、资源开发方案</w:t>
        </w:r>
        <w:r>
          <w:tab/>
        </w:r>
        <w:r>
          <w:fldChar w:fldCharType="begin"/>
        </w:r>
        <w:r>
          <w:instrText xml:space="preserve"> PAGEREF _Toc1348 \h </w:instrText>
        </w:r>
        <w:r>
          <w:fldChar w:fldCharType="separate"/>
        </w:r>
        <w:r>
          <w:t>3</w:t>
        </w:r>
        <w:r>
          <w:fldChar w:fldCharType="end"/>
        </w:r>
      </w:hyperlink>
    </w:p>
    <w:p>
      <w:pPr>
        <w:pStyle w:val="TOC2"/>
        <w:tabs>
          <w:tab w:val="right" w:leader="dot" w:pos="8306"/>
        </w:tabs>
      </w:pPr>
      <w:hyperlink w:anchor="_Toc32284" w:history="1">
        <w:r>
          <w:rPr>
            <w:rFonts w:ascii="仿宋" w:eastAsia="仿宋" w:hAnsi="仿宋" w:cs="仿宋" w:hint="eastAsia"/>
            <w:lang w:eastAsia="zh-CN"/>
          </w:rPr>
          <w:t>(二)、资源利用方案</w:t>
        </w:r>
        <w:r>
          <w:tab/>
        </w:r>
        <w:r>
          <w:fldChar w:fldCharType="begin"/>
        </w:r>
        <w:r>
          <w:instrText xml:space="preserve"> PAGEREF _Toc32284 \h </w:instrText>
        </w:r>
        <w:r>
          <w:fldChar w:fldCharType="separate"/>
        </w:r>
        <w:r>
          <w:t>4</w:t>
        </w:r>
        <w:r>
          <w:fldChar w:fldCharType="end"/>
        </w:r>
      </w:hyperlink>
    </w:p>
    <w:p>
      <w:pPr>
        <w:pStyle w:val="TOC2"/>
        <w:tabs>
          <w:tab w:val="right" w:leader="dot" w:pos="8306"/>
        </w:tabs>
      </w:pPr>
      <w:hyperlink w:anchor="_Toc10169" w:history="1">
        <w:r>
          <w:rPr>
            <w:rFonts w:ascii="仿宋" w:eastAsia="仿宋" w:hAnsi="仿宋" w:cs="仿宋" w:hint="eastAsia"/>
            <w:lang w:eastAsia="zh-CN"/>
          </w:rPr>
          <w:t>(三)、资源节约措施</w:t>
        </w:r>
        <w:r>
          <w:tab/>
        </w:r>
        <w:r>
          <w:fldChar w:fldCharType="begin"/>
        </w:r>
        <w:r>
          <w:instrText xml:space="preserve"> PAGEREF _Toc10169 \h </w:instrText>
        </w:r>
        <w:r>
          <w:fldChar w:fldCharType="separate"/>
        </w:r>
        <w:r>
          <w:t>5</w:t>
        </w:r>
        <w:r>
          <w:fldChar w:fldCharType="end"/>
        </w:r>
      </w:hyperlink>
    </w:p>
    <w:p>
      <w:pPr>
        <w:pStyle w:val="TOC1"/>
        <w:tabs>
          <w:tab w:val="right" w:leader="dot" w:pos="8306"/>
        </w:tabs>
      </w:pPr>
      <w:hyperlink w:anchor="_Toc9638" w:history="1">
        <w:r>
          <w:rPr>
            <w:rFonts w:ascii="仿宋" w:eastAsia="仿宋" w:hAnsi="仿宋" w:cs="仿宋" w:hint="eastAsia"/>
            <w:lang w:eastAsia="zh-CN"/>
          </w:rPr>
          <w:t>二、项目选址研究</w:t>
        </w:r>
        <w:r>
          <w:tab/>
        </w:r>
        <w:r>
          <w:fldChar w:fldCharType="begin"/>
        </w:r>
        <w:r>
          <w:instrText xml:space="preserve"> PAGEREF _Toc9638 \h </w:instrText>
        </w:r>
        <w:r>
          <w:fldChar w:fldCharType="separate"/>
        </w:r>
        <w:r>
          <w:t>6</w:t>
        </w:r>
        <w:r>
          <w:fldChar w:fldCharType="end"/>
        </w:r>
      </w:hyperlink>
    </w:p>
    <w:p>
      <w:pPr>
        <w:pStyle w:val="TOC2"/>
        <w:tabs>
          <w:tab w:val="right" w:leader="dot" w:pos="8306"/>
        </w:tabs>
      </w:pPr>
      <w:hyperlink w:anchor="_Toc22018" w:history="1">
        <w:r>
          <w:rPr>
            <w:rFonts w:ascii="仿宋" w:eastAsia="仿宋" w:hAnsi="仿宋" w:cs="仿宋" w:hint="eastAsia"/>
            <w:lang w:eastAsia="zh-CN"/>
          </w:rPr>
          <w:t>(一)、项目选址原则</w:t>
        </w:r>
        <w:r>
          <w:tab/>
        </w:r>
        <w:r>
          <w:fldChar w:fldCharType="begin"/>
        </w:r>
        <w:r>
          <w:instrText xml:space="preserve"> PAGEREF _Toc22018 \h </w:instrText>
        </w:r>
        <w:r>
          <w:fldChar w:fldCharType="separate"/>
        </w:r>
        <w:r>
          <w:t>6</w:t>
        </w:r>
        <w:r>
          <w:fldChar w:fldCharType="end"/>
        </w:r>
      </w:hyperlink>
    </w:p>
    <w:p>
      <w:pPr>
        <w:pStyle w:val="TOC2"/>
        <w:tabs>
          <w:tab w:val="right" w:leader="dot" w:pos="8306"/>
        </w:tabs>
      </w:pPr>
      <w:hyperlink w:anchor="_Toc14129" w:history="1">
        <w:r>
          <w:rPr>
            <w:rFonts w:ascii="仿宋" w:eastAsia="仿宋" w:hAnsi="仿宋" w:cs="仿宋" w:hint="eastAsia"/>
            <w:lang w:eastAsia="zh-CN"/>
          </w:rPr>
          <w:t>(二)、项目选址</w:t>
        </w:r>
        <w:r>
          <w:tab/>
        </w:r>
        <w:r>
          <w:fldChar w:fldCharType="begin"/>
        </w:r>
        <w:r>
          <w:instrText xml:space="preserve"> PAGEREF _Toc14129 \h </w:instrText>
        </w:r>
        <w:r>
          <w:fldChar w:fldCharType="separate"/>
        </w:r>
        <w:r>
          <w:t>10</w:t>
        </w:r>
        <w:r>
          <w:fldChar w:fldCharType="end"/>
        </w:r>
      </w:hyperlink>
    </w:p>
    <w:p>
      <w:pPr>
        <w:pStyle w:val="TOC2"/>
        <w:tabs>
          <w:tab w:val="right" w:leader="dot" w:pos="8306"/>
        </w:tabs>
      </w:pPr>
      <w:hyperlink w:anchor="_Toc10956" w:history="1">
        <w:r>
          <w:rPr>
            <w:rFonts w:ascii="仿宋" w:eastAsia="仿宋" w:hAnsi="仿宋" w:cs="仿宋" w:hint="eastAsia"/>
            <w:lang w:eastAsia="zh-CN"/>
          </w:rPr>
          <w:t>(三)、建设条件分析</w:t>
        </w:r>
        <w:r>
          <w:tab/>
        </w:r>
        <w:r>
          <w:fldChar w:fldCharType="begin"/>
        </w:r>
        <w:r>
          <w:instrText xml:space="preserve"> PAGEREF _Toc10956 \h </w:instrText>
        </w:r>
        <w:r>
          <w:fldChar w:fldCharType="separate"/>
        </w:r>
        <w:r>
          <w:t>12</w:t>
        </w:r>
        <w:r>
          <w:fldChar w:fldCharType="end"/>
        </w:r>
      </w:hyperlink>
    </w:p>
    <w:p>
      <w:pPr>
        <w:pStyle w:val="TOC2"/>
        <w:tabs>
          <w:tab w:val="right" w:leader="dot" w:pos="8306"/>
        </w:tabs>
      </w:pPr>
      <w:hyperlink w:anchor="_Toc181" w:history="1">
        <w:r>
          <w:rPr>
            <w:rFonts w:ascii="仿宋" w:eastAsia="仿宋" w:hAnsi="仿宋" w:cs="仿宋" w:hint="eastAsia"/>
            <w:lang w:eastAsia="zh-CN"/>
          </w:rPr>
          <w:t>(四)、用地控制指标</w:t>
        </w:r>
        <w:r>
          <w:tab/>
        </w:r>
        <w:r>
          <w:fldChar w:fldCharType="begin"/>
        </w:r>
        <w:r>
          <w:instrText xml:space="preserve"> PAGEREF _Toc181 \h </w:instrText>
        </w:r>
        <w:r>
          <w:fldChar w:fldCharType="separate"/>
        </w:r>
        <w:r>
          <w:t>13</w:t>
        </w:r>
        <w:r>
          <w:fldChar w:fldCharType="end"/>
        </w:r>
      </w:hyperlink>
    </w:p>
    <w:p>
      <w:pPr>
        <w:pStyle w:val="TOC2"/>
        <w:tabs>
          <w:tab w:val="right" w:leader="dot" w:pos="8306"/>
        </w:tabs>
      </w:pPr>
      <w:hyperlink w:anchor="_Toc19006" w:history="1">
        <w:r>
          <w:rPr>
            <w:rFonts w:ascii="仿宋" w:eastAsia="仿宋" w:hAnsi="仿宋" w:cs="仿宋" w:hint="eastAsia"/>
            <w:lang w:eastAsia="zh-CN"/>
          </w:rPr>
          <w:t>(五)、地总体要求</w:t>
        </w:r>
        <w:r>
          <w:tab/>
        </w:r>
        <w:r>
          <w:fldChar w:fldCharType="begin"/>
        </w:r>
        <w:r>
          <w:instrText xml:space="preserve"> PAGEREF _Toc19006 \h </w:instrText>
        </w:r>
        <w:r>
          <w:fldChar w:fldCharType="separate"/>
        </w:r>
        <w:r>
          <w:t>14</w:t>
        </w:r>
        <w:r>
          <w:fldChar w:fldCharType="end"/>
        </w:r>
      </w:hyperlink>
    </w:p>
    <w:p>
      <w:pPr>
        <w:pStyle w:val="TOC2"/>
        <w:tabs>
          <w:tab w:val="right" w:leader="dot" w:pos="8306"/>
        </w:tabs>
      </w:pPr>
      <w:hyperlink w:anchor="_Toc13186" w:history="1">
        <w:r>
          <w:rPr>
            <w:rFonts w:ascii="仿宋" w:eastAsia="仿宋" w:hAnsi="仿宋" w:cs="仿宋" w:hint="eastAsia"/>
            <w:lang w:eastAsia="zh-CN"/>
          </w:rPr>
          <w:t>(六)、节约用地措施</w:t>
        </w:r>
        <w:r>
          <w:tab/>
        </w:r>
        <w:r>
          <w:fldChar w:fldCharType="begin"/>
        </w:r>
        <w:r>
          <w:instrText xml:space="preserve"> PAGEREF _Toc13186 \h </w:instrText>
        </w:r>
        <w:r>
          <w:fldChar w:fldCharType="separate"/>
        </w:r>
        <w:r>
          <w:t>16</w:t>
        </w:r>
        <w:r>
          <w:fldChar w:fldCharType="end"/>
        </w:r>
      </w:hyperlink>
    </w:p>
    <w:p>
      <w:pPr>
        <w:pStyle w:val="TOC2"/>
        <w:tabs>
          <w:tab w:val="right" w:leader="dot" w:pos="8306"/>
        </w:tabs>
      </w:pPr>
      <w:hyperlink w:anchor="_Toc28430" w:history="1">
        <w:r>
          <w:rPr>
            <w:rFonts w:ascii="仿宋" w:eastAsia="仿宋" w:hAnsi="仿宋" w:cs="仿宋" w:hint="eastAsia"/>
            <w:lang w:eastAsia="zh-CN"/>
          </w:rPr>
          <w:t>(七)、选址综合评价</w:t>
        </w:r>
        <w:r>
          <w:tab/>
        </w:r>
        <w:r>
          <w:fldChar w:fldCharType="begin"/>
        </w:r>
        <w:r>
          <w:instrText xml:space="preserve"> PAGEREF _Toc28430 \h </w:instrText>
        </w:r>
        <w:r>
          <w:fldChar w:fldCharType="separate"/>
        </w:r>
        <w:r>
          <w:t>17</w:t>
        </w:r>
        <w:r>
          <w:fldChar w:fldCharType="end"/>
        </w:r>
      </w:hyperlink>
    </w:p>
    <w:p>
      <w:pPr>
        <w:pStyle w:val="TOC1"/>
        <w:tabs>
          <w:tab w:val="right" w:leader="dot" w:pos="8306"/>
        </w:tabs>
      </w:pPr>
      <w:hyperlink w:anchor="_Toc15252" w:history="1">
        <w:r>
          <w:rPr>
            <w:rFonts w:ascii="仿宋" w:eastAsia="仿宋" w:hAnsi="仿宋" w:cs="仿宋" w:hint="eastAsia"/>
            <w:lang w:eastAsia="zh-CN"/>
          </w:rPr>
          <w:t>三、社会影响分析</w:t>
        </w:r>
        <w:r>
          <w:tab/>
        </w:r>
        <w:r>
          <w:fldChar w:fldCharType="begin"/>
        </w:r>
        <w:r>
          <w:instrText xml:space="preserve"> PAGEREF _Toc15252 \h </w:instrText>
        </w:r>
        <w:r>
          <w:fldChar w:fldCharType="separate"/>
        </w:r>
        <w:r>
          <w:t>18</w:t>
        </w:r>
        <w:r>
          <w:fldChar w:fldCharType="end"/>
        </w:r>
      </w:hyperlink>
    </w:p>
    <w:p>
      <w:pPr>
        <w:pStyle w:val="TOC2"/>
        <w:tabs>
          <w:tab w:val="right" w:leader="dot" w:pos="8306"/>
        </w:tabs>
      </w:pPr>
      <w:hyperlink w:anchor="_Toc26869" w:history="1">
        <w:r>
          <w:rPr>
            <w:rFonts w:ascii="仿宋" w:eastAsia="仿宋" w:hAnsi="仿宋" w:cs="仿宋" w:hint="eastAsia"/>
            <w:lang w:eastAsia="zh-CN"/>
          </w:rPr>
          <w:t>(一)、社会影响效果分析</w:t>
        </w:r>
        <w:r>
          <w:tab/>
        </w:r>
        <w:r>
          <w:fldChar w:fldCharType="begin"/>
        </w:r>
        <w:r>
          <w:instrText xml:space="preserve"> PAGEREF _Toc26869 \h </w:instrText>
        </w:r>
        <w:r>
          <w:fldChar w:fldCharType="separate"/>
        </w:r>
        <w:r>
          <w:t>18</w:t>
        </w:r>
        <w:r>
          <w:fldChar w:fldCharType="end"/>
        </w:r>
      </w:hyperlink>
    </w:p>
    <w:p>
      <w:pPr>
        <w:pStyle w:val="TOC2"/>
        <w:tabs>
          <w:tab w:val="right" w:leader="dot" w:pos="8306"/>
        </w:tabs>
      </w:pPr>
      <w:hyperlink w:anchor="_Toc13991" w:history="1">
        <w:r>
          <w:rPr>
            <w:rFonts w:ascii="仿宋" w:eastAsia="仿宋" w:hAnsi="仿宋" w:cs="仿宋" w:hint="eastAsia"/>
            <w:lang w:eastAsia="zh-CN"/>
          </w:rPr>
          <w:t>(二)、社会适应性分析</w:t>
        </w:r>
        <w:r>
          <w:tab/>
        </w:r>
        <w:r>
          <w:fldChar w:fldCharType="begin"/>
        </w:r>
        <w:r>
          <w:instrText xml:space="preserve"> PAGEREF _Toc13991 \h </w:instrText>
        </w:r>
        <w:r>
          <w:fldChar w:fldCharType="separate"/>
        </w:r>
        <w:r>
          <w:t>21</w:t>
        </w:r>
        <w:r>
          <w:fldChar w:fldCharType="end"/>
        </w:r>
      </w:hyperlink>
    </w:p>
    <w:p>
      <w:pPr>
        <w:pStyle w:val="TOC2"/>
        <w:tabs>
          <w:tab w:val="right" w:leader="dot" w:pos="8306"/>
        </w:tabs>
      </w:pPr>
      <w:hyperlink w:anchor="_Toc24579" w:history="1">
        <w:r>
          <w:rPr>
            <w:rFonts w:ascii="仿宋" w:eastAsia="仿宋" w:hAnsi="仿宋" w:cs="仿宋" w:hint="eastAsia"/>
            <w:lang w:eastAsia="zh-CN"/>
          </w:rPr>
          <w:t>(三)、社会风险及对策分析</w:t>
        </w:r>
        <w:r>
          <w:tab/>
        </w:r>
        <w:r>
          <w:fldChar w:fldCharType="begin"/>
        </w:r>
        <w:r>
          <w:instrText xml:space="preserve"> PAGEREF _Toc24579 \h </w:instrText>
        </w:r>
        <w:r>
          <w:fldChar w:fldCharType="separate"/>
        </w:r>
        <w:r>
          <w:t>22</w:t>
        </w:r>
        <w:r>
          <w:fldChar w:fldCharType="end"/>
        </w:r>
      </w:hyperlink>
    </w:p>
    <w:p>
      <w:pPr>
        <w:pStyle w:val="TOC1"/>
        <w:tabs>
          <w:tab w:val="right" w:leader="dot" w:pos="8306"/>
        </w:tabs>
      </w:pPr>
      <w:hyperlink w:anchor="_Toc12486" w:history="1">
        <w:r>
          <w:rPr>
            <w:rFonts w:ascii="仿宋" w:eastAsia="仿宋" w:hAnsi="仿宋" w:cs="仿宋" w:hint="eastAsia"/>
            <w:lang w:eastAsia="zh-CN"/>
          </w:rPr>
          <w:t>四、经济影响分析</w:t>
        </w:r>
        <w:r>
          <w:tab/>
        </w:r>
        <w:r>
          <w:fldChar w:fldCharType="begin"/>
        </w:r>
        <w:r>
          <w:instrText xml:space="preserve"> PAGEREF _Toc12486 \h </w:instrText>
        </w:r>
        <w:r>
          <w:fldChar w:fldCharType="separate"/>
        </w:r>
        <w:r>
          <w:t>26</w:t>
        </w:r>
        <w:r>
          <w:fldChar w:fldCharType="end"/>
        </w:r>
      </w:hyperlink>
    </w:p>
    <w:p>
      <w:pPr>
        <w:pStyle w:val="TOC2"/>
        <w:tabs>
          <w:tab w:val="right" w:leader="dot" w:pos="8306"/>
        </w:tabs>
      </w:pPr>
      <w:hyperlink w:anchor="_Toc2922" w:history="1">
        <w:r>
          <w:rPr>
            <w:rFonts w:ascii="仿宋" w:eastAsia="仿宋" w:hAnsi="仿宋" w:cs="仿宋" w:hint="eastAsia"/>
            <w:lang w:eastAsia="zh-CN"/>
          </w:rPr>
          <w:t>(一)、经济费用效益或费用效果分析</w:t>
        </w:r>
        <w:r>
          <w:tab/>
        </w:r>
        <w:r>
          <w:fldChar w:fldCharType="begin"/>
        </w:r>
        <w:r>
          <w:instrText xml:space="preserve"> PAGEREF _Toc2922 \h </w:instrText>
        </w:r>
        <w:r>
          <w:fldChar w:fldCharType="separate"/>
        </w:r>
        <w:r>
          <w:t>26</w:t>
        </w:r>
        <w:r>
          <w:fldChar w:fldCharType="end"/>
        </w:r>
      </w:hyperlink>
    </w:p>
    <w:p>
      <w:pPr>
        <w:pStyle w:val="TOC2"/>
        <w:tabs>
          <w:tab w:val="right" w:leader="dot" w:pos="8306"/>
        </w:tabs>
      </w:pPr>
      <w:hyperlink w:anchor="_Toc14949" w:history="1">
        <w:r>
          <w:rPr>
            <w:rFonts w:ascii="仿宋" w:eastAsia="仿宋" w:hAnsi="仿宋" w:cs="仿宋" w:hint="eastAsia"/>
            <w:lang w:eastAsia="zh-CN"/>
          </w:rPr>
          <w:t>(二)、行业影响分析</w:t>
        </w:r>
        <w:r>
          <w:tab/>
        </w:r>
        <w:r>
          <w:fldChar w:fldCharType="begin"/>
        </w:r>
        <w:r>
          <w:instrText xml:space="preserve"> PAGEREF _Toc14949 \h </w:instrText>
        </w:r>
        <w:r>
          <w:fldChar w:fldCharType="separate"/>
        </w:r>
        <w:r>
          <w:t>28</w:t>
        </w:r>
        <w:r>
          <w:fldChar w:fldCharType="end"/>
        </w:r>
      </w:hyperlink>
    </w:p>
    <w:p>
      <w:pPr>
        <w:pStyle w:val="TOC2"/>
        <w:tabs>
          <w:tab w:val="right" w:leader="dot" w:pos="8306"/>
        </w:tabs>
      </w:pPr>
      <w:hyperlink w:anchor="_Toc16305" w:history="1">
        <w:r>
          <w:rPr>
            <w:rFonts w:ascii="仿宋" w:eastAsia="仿宋" w:hAnsi="仿宋" w:cs="仿宋" w:hint="eastAsia"/>
            <w:lang w:eastAsia="zh-CN"/>
          </w:rPr>
          <w:t>(三)、区域经济影响分析</w:t>
        </w:r>
        <w:r>
          <w:tab/>
        </w:r>
        <w:r>
          <w:fldChar w:fldCharType="begin"/>
        </w:r>
        <w:r>
          <w:instrText xml:space="preserve"> PAGEREF _Toc16305 \h </w:instrText>
        </w:r>
        <w:r>
          <w:fldChar w:fldCharType="separate"/>
        </w:r>
        <w:r>
          <w:t>30</w:t>
        </w:r>
        <w:r>
          <w:fldChar w:fldCharType="end"/>
        </w:r>
      </w:hyperlink>
    </w:p>
    <w:p>
      <w:pPr>
        <w:pStyle w:val="TOC2"/>
        <w:tabs>
          <w:tab w:val="right" w:leader="dot" w:pos="8306"/>
        </w:tabs>
      </w:pPr>
      <w:hyperlink w:anchor="_Toc19531" w:history="1">
        <w:r>
          <w:rPr>
            <w:rFonts w:ascii="仿宋" w:eastAsia="仿宋" w:hAnsi="仿宋" w:cs="仿宋" w:hint="eastAsia"/>
            <w:lang w:eastAsia="zh-CN"/>
          </w:rPr>
          <w:t>(四)、宏观经济影响分析</w:t>
        </w:r>
        <w:r>
          <w:tab/>
        </w:r>
        <w:r>
          <w:fldChar w:fldCharType="begin"/>
        </w:r>
        <w:r>
          <w:instrText xml:space="preserve"> PAGEREF _Toc19531 \h </w:instrText>
        </w:r>
        <w:r>
          <w:fldChar w:fldCharType="separate"/>
        </w:r>
        <w:r>
          <w:t>30</w:t>
        </w:r>
        <w:r>
          <w:fldChar w:fldCharType="end"/>
        </w:r>
      </w:hyperlink>
    </w:p>
    <w:p>
      <w:pPr>
        <w:pStyle w:val="TOC1"/>
        <w:tabs>
          <w:tab w:val="right" w:leader="dot" w:pos="8306"/>
        </w:tabs>
      </w:pPr>
      <w:hyperlink w:anchor="_Toc5998" w:history="1">
        <w:r>
          <w:rPr>
            <w:rFonts w:ascii="仿宋" w:eastAsia="仿宋" w:hAnsi="仿宋" w:cs="仿宋" w:hint="eastAsia"/>
            <w:lang w:eastAsia="zh-CN"/>
          </w:rPr>
          <w:t>五、广播电视设备项目概论</w:t>
        </w:r>
        <w:r>
          <w:tab/>
        </w:r>
        <w:r>
          <w:fldChar w:fldCharType="begin"/>
        </w:r>
        <w:r>
          <w:instrText xml:space="preserve"> PAGEREF _Toc5998 \h </w:instrText>
        </w:r>
        <w:r>
          <w:fldChar w:fldCharType="separate"/>
        </w:r>
        <w:r>
          <w:t>32</w:t>
        </w:r>
        <w:r>
          <w:fldChar w:fldCharType="end"/>
        </w:r>
      </w:hyperlink>
    </w:p>
    <w:p>
      <w:pPr>
        <w:pStyle w:val="TOC2"/>
        <w:tabs>
          <w:tab w:val="right" w:leader="dot" w:pos="8306"/>
        </w:tabs>
      </w:pPr>
      <w:hyperlink w:anchor="_Toc20444" w:history="1">
        <w:r>
          <w:rPr>
            <w:rFonts w:ascii="仿宋" w:eastAsia="仿宋" w:hAnsi="仿宋" w:cs="仿宋" w:hint="eastAsia"/>
            <w:lang w:eastAsia="zh-CN"/>
          </w:rPr>
          <w:t>(一)、项目申报单位概况</w:t>
        </w:r>
        <w:r>
          <w:tab/>
        </w:r>
        <w:r>
          <w:fldChar w:fldCharType="begin"/>
        </w:r>
        <w:r>
          <w:instrText xml:space="preserve"> PAGEREF _Toc20444 \h </w:instrText>
        </w:r>
        <w:r>
          <w:fldChar w:fldCharType="separate"/>
        </w:r>
        <w:r>
          <w:t>32</w:t>
        </w:r>
        <w:r>
          <w:fldChar w:fldCharType="end"/>
        </w:r>
      </w:hyperlink>
    </w:p>
    <w:p>
      <w:pPr>
        <w:pStyle w:val="TOC2"/>
        <w:tabs>
          <w:tab w:val="right" w:leader="dot" w:pos="8306"/>
        </w:tabs>
      </w:pPr>
      <w:hyperlink w:anchor="_Toc21249" w:history="1">
        <w:r>
          <w:rPr>
            <w:rFonts w:ascii="仿宋" w:eastAsia="仿宋" w:hAnsi="仿宋" w:cs="仿宋" w:hint="eastAsia"/>
            <w:lang w:eastAsia="zh-CN"/>
          </w:rPr>
          <w:t>(二)、项目概况</w:t>
        </w:r>
        <w:r>
          <w:tab/>
        </w:r>
        <w:r>
          <w:fldChar w:fldCharType="begin"/>
        </w:r>
        <w:r>
          <w:instrText xml:space="preserve"> PAGEREF _Toc21249 \h </w:instrText>
        </w:r>
        <w:r>
          <w:fldChar w:fldCharType="separate"/>
        </w:r>
        <w:r>
          <w:t>33</w:t>
        </w:r>
        <w:r>
          <w:fldChar w:fldCharType="end"/>
        </w:r>
      </w:hyperlink>
    </w:p>
    <w:p>
      <w:pPr>
        <w:pStyle w:val="TOC1"/>
        <w:tabs>
          <w:tab w:val="right" w:leader="dot" w:pos="8306"/>
        </w:tabs>
      </w:pPr>
      <w:hyperlink w:anchor="_Toc5749" w:history="1">
        <w:r>
          <w:rPr>
            <w:rFonts w:ascii="仿宋" w:eastAsia="仿宋" w:hAnsi="仿宋" w:cs="仿宋" w:hint="eastAsia"/>
            <w:lang w:eastAsia="zh-CN"/>
          </w:rPr>
          <w:t>六、建设风险评估分析</w:t>
        </w:r>
        <w:r>
          <w:tab/>
        </w:r>
        <w:r>
          <w:fldChar w:fldCharType="begin"/>
        </w:r>
        <w:r>
          <w:instrText xml:space="preserve"> PAGEREF _Toc5749 \h </w:instrText>
        </w:r>
        <w:r>
          <w:fldChar w:fldCharType="separate"/>
        </w:r>
        <w:r>
          <w:t>36</w:t>
        </w:r>
        <w:r>
          <w:fldChar w:fldCharType="end"/>
        </w:r>
      </w:hyperlink>
    </w:p>
    <w:p>
      <w:pPr>
        <w:pStyle w:val="TOC2"/>
        <w:tabs>
          <w:tab w:val="right" w:leader="dot" w:pos="8306"/>
        </w:tabs>
      </w:pPr>
      <w:hyperlink w:anchor="_Toc11999" w:history="1">
        <w:r>
          <w:rPr>
            <w:rFonts w:ascii="仿宋" w:eastAsia="仿宋" w:hAnsi="仿宋" w:cs="仿宋" w:hint="eastAsia"/>
            <w:lang w:eastAsia="zh-CN"/>
          </w:rPr>
          <w:t>(一)、政策风险分析</w:t>
        </w:r>
        <w:r>
          <w:tab/>
        </w:r>
        <w:r>
          <w:fldChar w:fldCharType="begin"/>
        </w:r>
        <w:r>
          <w:instrText xml:space="preserve"> PAGEREF _Toc11999 \h </w:instrText>
        </w:r>
        <w:r>
          <w:fldChar w:fldCharType="separate"/>
        </w:r>
        <w:r>
          <w:t>36</w:t>
        </w:r>
        <w:r>
          <w:fldChar w:fldCharType="end"/>
        </w:r>
      </w:hyperlink>
    </w:p>
    <w:p>
      <w:pPr>
        <w:pStyle w:val="TOC2"/>
        <w:tabs>
          <w:tab w:val="right" w:leader="dot" w:pos="8306"/>
        </w:tabs>
      </w:pPr>
      <w:hyperlink w:anchor="_Toc8449" w:history="1">
        <w:r>
          <w:rPr>
            <w:rFonts w:ascii="仿宋" w:eastAsia="仿宋" w:hAnsi="仿宋" w:cs="仿宋" w:hint="eastAsia"/>
            <w:lang w:eastAsia="zh-CN"/>
          </w:rPr>
          <w:t>(二)、社会风险分析</w:t>
        </w:r>
        <w:r>
          <w:tab/>
        </w:r>
        <w:r>
          <w:fldChar w:fldCharType="begin"/>
        </w:r>
        <w:r>
          <w:instrText xml:space="preserve"> PAGEREF _Toc8449 \h </w:instrText>
        </w:r>
        <w:r>
          <w:fldChar w:fldCharType="separate"/>
        </w:r>
        <w:r>
          <w:t>37</w:t>
        </w:r>
        <w:r>
          <w:fldChar w:fldCharType="end"/>
        </w:r>
      </w:hyperlink>
    </w:p>
    <w:p>
      <w:pPr>
        <w:pStyle w:val="TOC2"/>
        <w:tabs>
          <w:tab w:val="right" w:leader="dot" w:pos="8306"/>
        </w:tabs>
      </w:pPr>
      <w:hyperlink w:anchor="_Toc11625" w:history="1">
        <w:r>
          <w:rPr>
            <w:rFonts w:ascii="仿宋" w:eastAsia="仿宋" w:hAnsi="仿宋" w:cs="仿宋" w:hint="eastAsia"/>
            <w:lang w:eastAsia="zh-CN"/>
          </w:rPr>
          <w:t>(三)、市场风险分析</w:t>
        </w:r>
        <w:r>
          <w:tab/>
        </w:r>
        <w:r>
          <w:fldChar w:fldCharType="begin"/>
        </w:r>
        <w:r>
          <w:instrText xml:space="preserve"> PAGEREF _Toc11625 \h </w:instrText>
        </w:r>
        <w:r>
          <w:fldChar w:fldCharType="separate"/>
        </w:r>
        <w:r>
          <w:t>39</w:t>
        </w:r>
        <w:r>
          <w:fldChar w:fldCharType="end"/>
        </w:r>
      </w:hyperlink>
    </w:p>
    <w:p>
      <w:pPr>
        <w:pStyle w:val="TOC2"/>
        <w:tabs>
          <w:tab w:val="right" w:leader="dot" w:pos="8306"/>
        </w:tabs>
      </w:pPr>
      <w:hyperlink w:anchor="_Toc24823" w:history="1">
        <w:r>
          <w:rPr>
            <w:rFonts w:ascii="仿宋" w:eastAsia="仿宋" w:hAnsi="仿宋" w:cs="仿宋" w:hint="eastAsia"/>
            <w:lang w:eastAsia="zh-CN"/>
          </w:rPr>
          <w:t>(四)、资金风险分析</w:t>
        </w:r>
        <w:r>
          <w:tab/>
        </w:r>
        <w:r>
          <w:fldChar w:fldCharType="begin"/>
        </w:r>
        <w:r>
          <w:instrText xml:space="preserve"> PAGEREF _Toc24823 \h </w:instrText>
        </w:r>
        <w:r>
          <w:fldChar w:fldCharType="separate"/>
        </w:r>
        <w:r>
          <w:t>40</w:t>
        </w:r>
        <w:r>
          <w:fldChar w:fldCharType="end"/>
        </w:r>
      </w:hyperlink>
    </w:p>
    <w:p>
      <w:pPr>
        <w:pStyle w:val="TOC2"/>
        <w:tabs>
          <w:tab w:val="right" w:leader="dot" w:pos="8306"/>
        </w:tabs>
      </w:pPr>
      <w:hyperlink w:anchor="_Toc30831" w:history="1">
        <w:r>
          <w:rPr>
            <w:rFonts w:ascii="仿宋" w:eastAsia="仿宋" w:hAnsi="仿宋" w:cs="仿宋" w:hint="eastAsia"/>
            <w:lang w:eastAsia="zh-CN"/>
          </w:rPr>
          <w:t>(五)、技术风险分析</w:t>
        </w:r>
        <w:r>
          <w:tab/>
        </w:r>
        <w:r>
          <w:fldChar w:fldCharType="begin"/>
        </w:r>
        <w:r>
          <w:instrText xml:space="preserve"> PAGEREF _Toc30831 \h </w:instrText>
        </w:r>
        <w:r>
          <w:fldChar w:fldCharType="separate"/>
        </w:r>
        <w:r>
          <w:t>41</w:t>
        </w:r>
        <w:r>
          <w:fldChar w:fldCharType="end"/>
        </w:r>
      </w:hyperlink>
    </w:p>
    <w:p>
      <w:pPr>
        <w:pStyle w:val="TOC2"/>
        <w:tabs>
          <w:tab w:val="right" w:leader="dot" w:pos="8306"/>
        </w:tabs>
      </w:pPr>
      <w:hyperlink w:anchor="_Toc9807" w:history="1">
        <w:r>
          <w:rPr>
            <w:rFonts w:ascii="仿宋" w:eastAsia="仿宋" w:hAnsi="仿宋" w:cs="仿宋" w:hint="eastAsia"/>
            <w:lang w:eastAsia="zh-CN"/>
          </w:rPr>
          <w:t>(六)、财务风险分析</w:t>
        </w:r>
        <w:r>
          <w:tab/>
        </w:r>
        <w:r>
          <w:fldChar w:fldCharType="begin"/>
        </w:r>
        <w:r>
          <w:instrText xml:space="preserve"> PAGEREF _Toc9807 \h </w:instrText>
        </w:r>
        <w:r>
          <w:fldChar w:fldCharType="separate"/>
        </w:r>
        <w:r>
          <w:t>42</w:t>
        </w:r>
        <w:r>
          <w:fldChar w:fldCharType="end"/>
        </w:r>
      </w:hyperlink>
    </w:p>
    <w:p>
      <w:pPr>
        <w:pStyle w:val="TOC2"/>
        <w:tabs>
          <w:tab w:val="right" w:leader="dot" w:pos="8306"/>
        </w:tabs>
      </w:pPr>
      <w:hyperlink w:anchor="_Toc24520" w:history="1">
        <w:r>
          <w:rPr>
            <w:rFonts w:ascii="仿宋" w:eastAsia="仿宋" w:hAnsi="仿宋" w:cs="仿宋" w:hint="eastAsia"/>
            <w:lang w:eastAsia="zh-CN"/>
          </w:rPr>
          <w:t>(七)、管理风险分析</w:t>
        </w:r>
        <w:r>
          <w:tab/>
        </w:r>
        <w:r>
          <w:fldChar w:fldCharType="begin"/>
        </w:r>
        <w:r>
          <w:instrText xml:space="preserve"> PAGEREF _Toc24520 \h </w:instrText>
        </w:r>
        <w:r>
          <w:fldChar w:fldCharType="separate"/>
        </w:r>
        <w:r>
          <w:t>44</w:t>
        </w:r>
        <w:r>
          <w:fldChar w:fldCharType="end"/>
        </w:r>
      </w:hyperlink>
    </w:p>
    <w:p>
      <w:pPr>
        <w:pStyle w:val="TOC2"/>
        <w:tabs>
          <w:tab w:val="right" w:leader="dot" w:pos="8306"/>
        </w:tabs>
      </w:pPr>
      <w:hyperlink w:anchor="_Toc19007" w:history="1">
        <w:r>
          <w:rPr>
            <w:rFonts w:ascii="仿宋" w:eastAsia="仿宋" w:hAnsi="仿宋" w:cs="仿宋" w:hint="eastAsia"/>
            <w:lang w:eastAsia="zh-CN"/>
          </w:rPr>
          <w:t>(八)、其它风险分析</w:t>
        </w:r>
        <w:r>
          <w:tab/>
        </w:r>
        <w:r>
          <w:fldChar w:fldCharType="begin"/>
        </w:r>
        <w:r>
          <w:instrText xml:space="preserve"> PAGEREF _Toc19007 \h </w:instrText>
        </w:r>
        <w:r>
          <w:fldChar w:fldCharType="separate"/>
        </w:r>
        <w:r>
          <w:t>45</w:t>
        </w:r>
        <w:r>
          <w:fldChar w:fldCharType="end"/>
        </w:r>
      </w:hyperlink>
    </w:p>
    <w:p>
      <w:pPr>
        <w:pStyle w:val="TOC2"/>
        <w:tabs>
          <w:tab w:val="right" w:leader="dot" w:pos="8306"/>
        </w:tabs>
      </w:pPr>
      <w:hyperlink w:anchor="_Toc26022" w:history="1">
        <w:r>
          <w:rPr>
            <w:rFonts w:ascii="仿宋" w:eastAsia="仿宋" w:hAnsi="仿宋" w:cs="仿宋" w:hint="eastAsia"/>
            <w:lang w:eastAsia="zh-CN"/>
          </w:rPr>
          <w:t>(九)、社会影响评估</w:t>
        </w:r>
        <w:r>
          <w:tab/>
        </w:r>
        <w:r>
          <w:fldChar w:fldCharType="begin"/>
        </w:r>
        <w:r>
          <w:instrText xml:space="preserve"> PAGEREF _Toc26022 \h </w:instrText>
        </w:r>
        <w:r>
          <w:fldChar w:fldCharType="separate"/>
        </w:r>
        <w:r>
          <w:t>47</w:t>
        </w:r>
        <w:r>
          <w:fldChar w:fldCharType="end"/>
        </w:r>
      </w:hyperlink>
    </w:p>
    <w:p>
      <w:pPr>
        <w:pStyle w:val="TOC1"/>
        <w:tabs>
          <w:tab w:val="right" w:leader="dot" w:pos="8306"/>
        </w:tabs>
      </w:pPr>
      <w:hyperlink w:anchor="_Toc25786" w:history="1">
        <w:r>
          <w:rPr>
            <w:rFonts w:ascii="仿宋" w:eastAsia="仿宋" w:hAnsi="仿宋" w:cs="仿宋" w:hint="eastAsia"/>
            <w:lang w:eastAsia="zh-CN"/>
          </w:rPr>
          <w:t>七、环境保护与绿色发展</w:t>
        </w:r>
        <w:r>
          <w:tab/>
        </w:r>
        <w:r>
          <w:fldChar w:fldCharType="begin"/>
        </w:r>
        <w:r>
          <w:instrText xml:space="preserve"> PAGEREF _Toc25786 \h </w:instrText>
        </w:r>
        <w:r>
          <w:fldChar w:fldCharType="separate"/>
        </w:r>
        <w:r>
          <w:t>49</w:t>
        </w:r>
        <w:r>
          <w:fldChar w:fldCharType="end"/>
        </w:r>
      </w:hyperlink>
    </w:p>
    <w:p>
      <w:pPr>
        <w:pStyle w:val="TOC2"/>
        <w:tabs>
          <w:tab w:val="right" w:leader="dot" w:pos="8306"/>
        </w:tabs>
      </w:pPr>
      <w:hyperlink w:anchor="_Toc3729" w:history="1">
        <w:r>
          <w:rPr>
            <w:rFonts w:ascii="仿宋" w:eastAsia="仿宋" w:hAnsi="仿宋" w:cs="仿宋" w:hint="eastAsia"/>
            <w:lang w:eastAsia="zh-CN"/>
          </w:rPr>
          <w:t>(一)、环境保护措施</w:t>
        </w:r>
        <w:r>
          <w:tab/>
        </w:r>
        <w:r>
          <w:fldChar w:fldCharType="begin"/>
        </w:r>
        <w:r>
          <w:instrText xml:space="preserve"> PAGEREF _Toc3729 \h </w:instrText>
        </w:r>
        <w:r>
          <w:fldChar w:fldCharType="separate"/>
        </w:r>
        <w:r>
          <w:t>49</w:t>
        </w:r>
        <w:r>
          <w:fldChar w:fldCharType="end"/>
        </w:r>
      </w:hyperlink>
    </w:p>
    <w:p>
      <w:pPr>
        <w:pStyle w:val="TOC2"/>
        <w:tabs>
          <w:tab w:val="right" w:leader="dot" w:pos="8306"/>
        </w:tabs>
      </w:pPr>
      <w:hyperlink w:anchor="_Toc2822" w:history="1">
        <w:r>
          <w:rPr>
            <w:rFonts w:ascii="仿宋" w:eastAsia="仿宋" w:hAnsi="仿宋" w:cs="仿宋" w:hint="eastAsia"/>
            <w:lang w:eastAsia="zh-CN"/>
          </w:rPr>
          <w:t>(二)、绿色发展与可持续发展策略</w:t>
        </w:r>
        <w:r>
          <w:tab/>
        </w:r>
        <w:r>
          <w:fldChar w:fldCharType="begin"/>
        </w:r>
        <w:r>
          <w:instrText xml:space="preserve"> PAGEREF _Toc2822 \h </w:instrText>
        </w:r>
        <w:r>
          <w:fldChar w:fldCharType="separate"/>
        </w:r>
        <w:r>
          <w:t>50</w:t>
        </w:r>
        <w:r>
          <w:fldChar w:fldCharType="end"/>
        </w:r>
      </w:hyperlink>
    </w:p>
    <w:p>
      <w:pPr>
        <w:pStyle w:val="TOC1"/>
        <w:tabs>
          <w:tab w:val="right" w:leader="dot" w:pos="8306"/>
        </w:tabs>
      </w:pPr>
      <w:hyperlink w:anchor="_Toc6699" w:history="1">
        <w:r>
          <w:rPr>
            <w:rFonts w:ascii="仿宋" w:eastAsia="仿宋" w:hAnsi="仿宋" w:cs="仿宋" w:hint="eastAsia"/>
            <w:lang w:eastAsia="zh-CN"/>
          </w:rPr>
          <w:t>八、经济效益与社会效益优化</w:t>
        </w:r>
        <w:r>
          <w:tab/>
        </w:r>
        <w:r>
          <w:fldChar w:fldCharType="begin"/>
        </w:r>
        <w:r>
          <w:instrText xml:space="preserve"> PAGEREF _Toc6699 \h </w:instrText>
        </w:r>
        <w:r>
          <w:fldChar w:fldCharType="separate"/>
        </w:r>
        <w:r>
          <w:t>52</w:t>
        </w:r>
        <w:r>
          <w:fldChar w:fldCharType="end"/>
        </w:r>
      </w:hyperlink>
    </w:p>
    <w:p>
      <w:pPr>
        <w:pStyle w:val="TOC2"/>
        <w:tabs>
          <w:tab w:val="right" w:leader="dot" w:pos="8306"/>
        </w:tabs>
      </w:pPr>
      <w:hyperlink w:anchor="_Toc18405" w:history="1">
        <w:r>
          <w:rPr>
            <w:rFonts w:ascii="仿宋" w:eastAsia="仿宋" w:hAnsi="仿宋" w:cs="仿宋" w:hint="eastAsia"/>
            <w:lang w:eastAsia="zh-CN"/>
          </w:rPr>
          <w:t>(一)、经济效益提升策略</w:t>
        </w:r>
        <w:r>
          <w:tab/>
        </w:r>
        <w:r>
          <w:fldChar w:fldCharType="begin"/>
        </w:r>
        <w:r>
          <w:instrText xml:space="preserve"> PAGEREF _Toc18405 \h </w:instrText>
        </w:r>
        <w:r>
          <w:fldChar w:fldCharType="separate"/>
        </w:r>
        <w:r>
          <w:t>52</w:t>
        </w:r>
        <w:r>
          <w:fldChar w:fldCharType="end"/>
        </w:r>
      </w:hyperlink>
    </w:p>
    <w:p>
      <w:pPr>
        <w:pStyle w:val="TOC2"/>
        <w:tabs>
          <w:tab w:val="right" w:leader="dot" w:pos="8306"/>
        </w:tabs>
      </w:pPr>
      <w:hyperlink w:anchor="_Toc13100" w:history="1">
        <w:r>
          <w:rPr>
            <w:rFonts w:ascii="仿宋" w:eastAsia="仿宋" w:hAnsi="仿宋" w:cs="仿宋" w:hint="eastAsia"/>
            <w:lang w:eastAsia="zh-CN"/>
          </w:rPr>
          <w:t>(二)、社会效益增强方案</w:t>
        </w:r>
        <w:r>
          <w:tab/>
        </w:r>
        <w:r>
          <w:fldChar w:fldCharType="begin"/>
        </w:r>
        <w:r>
          <w:instrText xml:space="preserve"> PAGEREF _Toc13100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3" w:history="1">
        <w:r>
          <w:rPr>
            <w:rFonts w:ascii="仿宋" w:eastAsia="仿宋" w:hAnsi="仿宋" w:cs="仿宋" w:hint="eastAsia"/>
            <w:lang w:eastAsia="zh-CN"/>
          </w:rPr>
          <w:t>九、技术创新与产业升级</w:t>
        </w:r>
        <w:r>
          <w:tab/>
        </w:r>
        <w:r>
          <w:fldChar w:fldCharType="begin"/>
        </w:r>
        <w:r>
          <w:instrText xml:space="preserve"> PAGEREF _Toc16933 \h </w:instrText>
        </w:r>
        <w:r>
          <w:fldChar w:fldCharType="separate"/>
        </w:r>
        <w:r>
          <w:t>54</w:t>
        </w:r>
        <w:r>
          <w:fldChar w:fldCharType="end"/>
        </w:r>
      </w:hyperlink>
    </w:p>
    <w:p>
      <w:pPr>
        <w:pStyle w:val="TOC2"/>
        <w:tabs>
          <w:tab w:val="right" w:leader="dot" w:pos="8306"/>
        </w:tabs>
      </w:pPr>
      <w:hyperlink w:anchor="_Toc22591" w:history="1">
        <w:r>
          <w:rPr>
            <w:rFonts w:ascii="仿宋" w:eastAsia="仿宋" w:hAnsi="仿宋" w:cs="仿宋" w:hint="eastAsia"/>
            <w:lang w:eastAsia="zh-CN"/>
          </w:rPr>
          <w:t>(一)、技术创新方向与目标</w:t>
        </w:r>
        <w:r>
          <w:tab/>
        </w:r>
        <w:r>
          <w:fldChar w:fldCharType="begin"/>
        </w:r>
        <w:r>
          <w:instrText xml:space="preserve"> PAGEREF _Toc22591 \h </w:instrText>
        </w:r>
        <w:r>
          <w:fldChar w:fldCharType="separate"/>
        </w:r>
        <w:r>
          <w:t>54</w:t>
        </w:r>
        <w:r>
          <w:fldChar w:fldCharType="end"/>
        </w:r>
      </w:hyperlink>
    </w:p>
    <w:p>
      <w:pPr>
        <w:pStyle w:val="TOC2"/>
        <w:tabs>
          <w:tab w:val="right" w:leader="dot" w:pos="8306"/>
        </w:tabs>
      </w:pPr>
      <w:hyperlink w:anchor="_Toc27796" w:history="1">
        <w:r>
          <w:rPr>
            <w:rFonts w:ascii="仿宋" w:eastAsia="仿宋" w:hAnsi="仿宋" w:cs="仿宋" w:hint="eastAsia"/>
            <w:lang w:eastAsia="zh-CN"/>
          </w:rPr>
          <w:t>(二)、产业升级路径与措施</w:t>
        </w:r>
        <w:r>
          <w:tab/>
        </w:r>
        <w:r>
          <w:fldChar w:fldCharType="begin"/>
        </w:r>
        <w:r>
          <w:instrText xml:space="preserve"> PAGEREF _Toc27796 \h </w:instrText>
        </w:r>
        <w:r>
          <w:fldChar w:fldCharType="separate"/>
        </w:r>
        <w:r>
          <w:t>55</w:t>
        </w:r>
        <w:r>
          <w:fldChar w:fldCharType="end"/>
        </w:r>
      </w:hyperlink>
    </w:p>
    <w:p>
      <w:pPr>
        <w:pStyle w:val="TOC1"/>
        <w:tabs>
          <w:tab w:val="right" w:leader="dot" w:pos="8306"/>
        </w:tabs>
      </w:pPr>
      <w:hyperlink w:anchor="_Toc3225" w:history="1">
        <w:r>
          <w:rPr>
            <w:rFonts w:ascii="仿宋" w:eastAsia="仿宋" w:hAnsi="仿宋" w:cs="仿宋" w:hint="eastAsia"/>
            <w:lang w:eastAsia="zh-CN"/>
          </w:rPr>
          <w:t>十、客户关系管理与市场拓展</w:t>
        </w:r>
        <w:r>
          <w:tab/>
        </w:r>
        <w:r>
          <w:fldChar w:fldCharType="begin"/>
        </w:r>
        <w:r>
          <w:instrText xml:space="preserve"> PAGEREF _Toc3225 \h </w:instrText>
        </w:r>
        <w:r>
          <w:fldChar w:fldCharType="separate"/>
        </w:r>
        <w:r>
          <w:t>56</w:t>
        </w:r>
        <w:r>
          <w:fldChar w:fldCharType="end"/>
        </w:r>
      </w:hyperlink>
    </w:p>
    <w:p>
      <w:pPr>
        <w:pStyle w:val="TOC2"/>
        <w:tabs>
          <w:tab w:val="right" w:leader="dot" w:pos="8306"/>
        </w:tabs>
      </w:pPr>
      <w:hyperlink w:anchor="_Toc12970" w:history="1">
        <w:r>
          <w:rPr>
            <w:rFonts w:ascii="仿宋" w:eastAsia="仿宋" w:hAnsi="仿宋" w:cs="仿宋" w:hint="eastAsia"/>
            <w:lang w:eastAsia="zh-CN"/>
          </w:rPr>
          <w:t>(一)、客户关系管理策略</w:t>
        </w:r>
        <w:r>
          <w:tab/>
        </w:r>
        <w:r>
          <w:fldChar w:fldCharType="begin"/>
        </w:r>
        <w:r>
          <w:instrText xml:space="preserve"> PAGEREF _Toc12970 \h </w:instrText>
        </w:r>
        <w:r>
          <w:fldChar w:fldCharType="separate"/>
        </w:r>
        <w:r>
          <w:t>56</w:t>
        </w:r>
        <w:r>
          <w:fldChar w:fldCharType="end"/>
        </w:r>
      </w:hyperlink>
    </w:p>
    <w:p>
      <w:pPr>
        <w:pStyle w:val="TOC2"/>
        <w:tabs>
          <w:tab w:val="right" w:leader="dot" w:pos="8306"/>
        </w:tabs>
      </w:pPr>
      <w:hyperlink w:anchor="_Toc5770" w:history="1">
        <w:r>
          <w:rPr>
            <w:rFonts w:ascii="仿宋" w:eastAsia="仿宋" w:hAnsi="仿宋" w:cs="仿宋" w:hint="eastAsia"/>
            <w:lang w:eastAsia="zh-CN"/>
          </w:rPr>
          <w:t>(二)、市场拓展方案</w:t>
        </w:r>
        <w:r>
          <w:tab/>
        </w:r>
        <w:r>
          <w:fldChar w:fldCharType="begin"/>
        </w:r>
        <w:r>
          <w:instrText xml:space="preserve"> PAGEREF _Toc5770 \h </w:instrText>
        </w:r>
        <w:r>
          <w:fldChar w:fldCharType="separate"/>
        </w:r>
        <w:r>
          <w:t>58</w:t>
        </w:r>
        <w:r>
          <w:fldChar w:fldCharType="end"/>
        </w:r>
      </w:hyperlink>
    </w:p>
    <w:p>
      <w:pPr>
        <w:pStyle w:val="TOC1"/>
        <w:tabs>
          <w:tab w:val="right" w:leader="dot" w:pos="8306"/>
        </w:tabs>
      </w:pPr>
      <w:hyperlink w:anchor="_Toc28516" w:history="1">
        <w:r>
          <w:rPr>
            <w:rFonts w:ascii="仿宋" w:eastAsia="仿宋" w:hAnsi="仿宋" w:cs="仿宋" w:hint="eastAsia"/>
            <w:lang w:eastAsia="zh-CN"/>
          </w:rPr>
          <w:t>十一、安全与应急管理</w:t>
        </w:r>
        <w:r>
          <w:tab/>
        </w:r>
        <w:r>
          <w:fldChar w:fldCharType="begin"/>
        </w:r>
        <w:r>
          <w:instrText xml:space="preserve"> PAGEREF _Toc28516 \h </w:instrText>
        </w:r>
        <w:r>
          <w:fldChar w:fldCharType="separate"/>
        </w:r>
        <w:r>
          <w:t>59</w:t>
        </w:r>
        <w:r>
          <w:fldChar w:fldCharType="end"/>
        </w:r>
      </w:hyperlink>
    </w:p>
    <w:p>
      <w:pPr>
        <w:pStyle w:val="TOC2"/>
        <w:tabs>
          <w:tab w:val="right" w:leader="dot" w:pos="8306"/>
        </w:tabs>
      </w:pPr>
      <w:hyperlink w:anchor="_Toc855" w:history="1">
        <w:r>
          <w:rPr>
            <w:rFonts w:ascii="仿宋" w:eastAsia="仿宋" w:hAnsi="仿宋" w:cs="仿宋" w:hint="eastAsia"/>
            <w:lang w:eastAsia="zh-CN"/>
          </w:rPr>
          <w:t>(一)、安全生产管理</w:t>
        </w:r>
        <w:r>
          <w:tab/>
        </w:r>
        <w:r>
          <w:fldChar w:fldCharType="begin"/>
        </w:r>
        <w:r>
          <w:instrText xml:space="preserve"> PAGEREF _Toc855 \h </w:instrText>
        </w:r>
        <w:r>
          <w:fldChar w:fldCharType="separate"/>
        </w:r>
        <w:r>
          <w:t>59</w:t>
        </w:r>
        <w:r>
          <w:fldChar w:fldCharType="end"/>
        </w:r>
      </w:hyperlink>
    </w:p>
    <w:p>
      <w:pPr>
        <w:pStyle w:val="TOC2"/>
        <w:tabs>
          <w:tab w:val="right" w:leader="dot" w:pos="8306"/>
        </w:tabs>
      </w:pPr>
      <w:hyperlink w:anchor="_Toc10283" w:history="1">
        <w:r>
          <w:rPr>
            <w:rFonts w:ascii="仿宋" w:eastAsia="仿宋" w:hAnsi="仿宋" w:cs="仿宋" w:hint="eastAsia"/>
            <w:lang w:eastAsia="zh-CN"/>
          </w:rPr>
          <w:t>(二)、应急预案与响应</w:t>
        </w:r>
        <w:r>
          <w:tab/>
        </w:r>
        <w:r>
          <w:fldChar w:fldCharType="begin"/>
        </w:r>
        <w:r>
          <w:instrText xml:space="preserve"> PAGEREF _Toc10283 \h </w:instrText>
        </w:r>
        <w:r>
          <w:fldChar w:fldCharType="separate"/>
        </w:r>
        <w:r>
          <w:t>60</w:t>
        </w:r>
        <w:r>
          <w:fldChar w:fldCharType="end"/>
        </w:r>
      </w:hyperlink>
    </w:p>
    <w:p>
      <w:pPr>
        <w:pStyle w:val="TOC1"/>
        <w:tabs>
          <w:tab w:val="right" w:leader="dot" w:pos="8306"/>
        </w:tabs>
      </w:pPr>
      <w:hyperlink w:anchor="_Toc8986" w:history="1">
        <w:r>
          <w:rPr>
            <w:rFonts w:ascii="仿宋" w:eastAsia="仿宋" w:hAnsi="仿宋" w:cs="仿宋" w:hint="eastAsia"/>
            <w:lang w:eastAsia="zh-CN"/>
          </w:rPr>
          <w:t>十二、环境保护与治理方案</w:t>
        </w:r>
        <w:r>
          <w:tab/>
        </w:r>
        <w:r>
          <w:fldChar w:fldCharType="begin"/>
        </w:r>
        <w:r>
          <w:instrText xml:space="preserve"> PAGEREF _Toc8986 \h </w:instrText>
        </w:r>
        <w:r>
          <w:fldChar w:fldCharType="separate"/>
        </w:r>
        <w:r>
          <w:t>62</w:t>
        </w:r>
        <w:r>
          <w:fldChar w:fldCharType="end"/>
        </w:r>
      </w:hyperlink>
    </w:p>
    <w:p>
      <w:pPr>
        <w:pStyle w:val="TOC2"/>
        <w:tabs>
          <w:tab w:val="right" w:leader="dot" w:pos="8306"/>
        </w:tabs>
      </w:pPr>
      <w:hyperlink w:anchor="_Toc5050" w:history="1">
        <w:r>
          <w:rPr>
            <w:rFonts w:ascii="仿宋" w:eastAsia="仿宋" w:hAnsi="仿宋" w:cs="仿宋" w:hint="eastAsia"/>
            <w:lang w:eastAsia="zh-CN"/>
          </w:rPr>
          <w:t>(一)、项目环境影响评估</w:t>
        </w:r>
        <w:r>
          <w:tab/>
        </w:r>
        <w:r>
          <w:fldChar w:fldCharType="begin"/>
        </w:r>
        <w:r>
          <w:instrText xml:space="preserve"> PAGEREF _Toc5050 \h </w:instrText>
        </w:r>
        <w:r>
          <w:fldChar w:fldCharType="separate"/>
        </w:r>
        <w:r>
          <w:t>62</w:t>
        </w:r>
        <w:r>
          <w:fldChar w:fldCharType="end"/>
        </w:r>
      </w:hyperlink>
    </w:p>
    <w:p>
      <w:pPr>
        <w:pStyle w:val="TOC2"/>
        <w:tabs>
          <w:tab w:val="right" w:leader="dot" w:pos="8306"/>
        </w:tabs>
      </w:pPr>
      <w:hyperlink w:anchor="_Toc1156" w:history="1">
        <w:r>
          <w:rPr>
            <w:rFonts w:ascii="仿宋" w:eastAsia="仿宋" w:hAnsi="仿宋" w:cs="仿宋" w:hint="eastAsia"/>
            <w:lang w:eastAsia="zh-CN"/>
          </w:rPr>
          <w:t>(二)、环境保护措施与治理方案</w:t>
        </w:r>
        <w:r>
          <w:tab/>
        </w:r>
        <w:r>
          <w:fldChar w:fldCharType="begin"/>
        </w:r>
        <w:r>
          <w:instrText xml:space="preserve"> PAGEREF _Toc1156 \h </w:instrText>
        </w:r>
        <w:r>
          <w:fldChar w:fldCharType="separate"/>
        </w:r>
        <w:r>
          <w:t>62</w:t>
        </w:r>
        <w:r>
          <w:fldChar w:fldCharType="end"/>
        </w:r>
      </w:hyperlink>
    </w:p>
    <w:p>
      <w:pPr>
        <w:pStyle w:val="TOC1"/>
        <w:tabs>
          <w:tab w:val="right" w:leader="dot" w:pos="8306"/>
        </w:tabs>
      </w:pPr>
      <w:hyperlink w:anchor="_Toc30042" w:history="1">
        <w:r>
          <w:rPr>
            <w:rFonts w:ascii="仿宋" w:eastAsia="仿宋" w:hAnsi="仿宋" w:cs="仿宋" w:hint="eastAsia"/>
            <w:lang w:eastAsia="zh-CN"/>
          </w:rPr>
          <w:t>十三、法律法规与政策遵循</w:t>
        </w:r>
        <w:r>
          <w:tab/>
        </w:r>
        <w:r>
          <w:fldChar w:fldCharType="begin"/>
        </w:r>
        <w:r>
          <w:instrText xml:space="preserve"> PAGEREF _Toc30042 \h </w:instrText>
        </w:r>
        <w:r>
          <w:fldChar w:fldCharType="separate"/>
        </w:r>
        <w:r>
          <w:t>63</w:t>
        </w:r>
        <w:r>
          <w:fldChar w:fldCharType="end"/>
        </w:r>
      </w:hyperlink>
    </w:p>
    <w:p>
      <w:pPr>
        <w:pStyle w:val="TOC2"/>
        <w:tabs>
          <w:tab w:val="right" w:leader="dot" w:pos="8306"/>
        </w:tabs>
      </w:pPr>
      <w:hyperlink w:anchor="_Toc30633" w:history="1">
        <w:r>
          <w:rPr>
            <w:rFonts w:ascii="仿宋" w:eastAsia="仿宋" w:hAnsi="仿宋" w:cs="仿宋" w:hint="eastAsia"/>
            <w:lang w:eastAsia="zh-CN"/>
          </w:rPr>
          <w:t>(一)、法律法规遵守</w:t>
        </w:r>
        <w:r>
          <w:tab/>
        </w:r>
        <w:r>
          <w:fldChar w:fldCharType="begin"/>
        </w:r>
        <w:r>
          <w:instrText xml:space="preserve"> PAGEREF _Toc30633 \h </w:instrText>
        </w:r>
        <w:r>
          <w:fldChar w:fldCharType="separate"/>
        </w:r>
        <w:r>
          <w:t>63</w:t>
        </w:r>
        <w:r>
          <w:fldChar w:fldCharType="end"/>
        </w:r>
      </w:hyperlink>
    </w:p>
    <w:p>
      <w:pPr>
        <w:pStyle w:val="TOC2"/>
        <w:tabs>
          <w:tab w:val="right" w:leader="dot" w:pos="8306"/>
        </w:tabs>
      </w:pPr>
      <w:hyperlink w:anchor="_Toc22265" w:history="1">
        <w:r>
          <w:rPr>
            <w:rFonts w:ascii="仿宋" w:eastAsia="仿宋" w:hAnsi="仿宋" w:cs="仿宋" w:hint="eastAsia"/>
            <w:lang w:eastAsia="zh-CN"/>
          </w:rPr>
          <w:t>(二)、政策导向与利用</w:t>
        </w:r>
        <w:r>
          <w:tab/>
        </w:r>
        <w:r>
          <w:fldChar w:fldCharType="begin"/>
        </w:r>
        <w:r>
          <w:instrText xml:space="preserve"> PAGEREF _Toc22265 \h </w:instrText>
        </w:r>
        <w:r>
          <w:fldChar w:fldCharType="separate"/>
        </w:r>
        <w:r>
          <w:t>64</w:t>
        </w:r>
        <w:r>
          <w:fldChar w:fldCharType="end"/>
        </w:r>
      </w:hyperlink>
    </w:p>
    <w:p>
      <w:pPr>
        <w:pStyle w:val="TOC1"/>
        <w:tabs>
          <w:tab w:val="right" w:leader="dot" w:pos="8306"/>
        </w:tabs>
      </w:pPr>
      <w:hyperlink w:anchor="_Toc6213" w:history="1">
        <w:r>
          <w:rPr>
            <w:rFonts w:ascii="仿宋" w:eastAsia="仿宋" w:hAnsi="仿宋" w:cs="仿宋" w:hint="eastAsia"/>
            <w:lang w:eastAsia="zh-CN"/>
          </w:rPr>
          <w:t>十四、成果转化与推广应用</w:t>
        </w:r>
        <w:r>
          <w:tab/>
        </w:r>
        <w:r>
          <w:fldChar w:fldCharType="begin"/>
        </w:r>
        <w:r>
          <w:instrText xml:space="preserve"> PAGEREF _Toc6213 \h </w:instrText>
        </w:r>
        <w:r>
          <w:fldChar w:fldCharType="separate"/>
        </w:r>
        <w:r>
          <w:t>65</w:t>
        </w:r>
        <w:r>
          <w:fldChar w:fldCharType="end"/>
        </w:r>
      </w:hyperlink>
    </w:p>
    <w:p>
      <w:pPr>
        <w:pStyle w:val="TOC2"/>
        <w:tabs>
          <w:tab w:val="right" w:leader="dot" w:pos="8306"/>
        </w:tabs>
      </w:pPr>
      <w:hyperlink w:anchor="_Toc16602" w:history="1">
        <w:r>
          <w:rPr>
            <w:rFonts w:ascii="仿宋" w:eastAsia="仿宋" w:hAnsi="仿宋" w:cs="仿宋" w:hint="eastAsia"/>
            <w:lang w:eastAsia="zh-CN"/>
          </w:rPr>
          <w:t>(一)、成果转化策略制定</w:t>
        </w:r>
        <w:r>
          <w:tab/>
        </w:r>
        <w:r>
          <w:fldChar w:fldCharType="begin"/>
        </w:r>
        <w:r>
          <w:instrText xml:space="preserve"> PAGEREF _Toc16602 \h </w:instrText>
        </w:r>
        <w:r>
          <w:fldChar w:fldCharType="separate"/>
        </w:r>
        <w:r>
          <w:t>65</w:t>
        </w:r>
        <w:r>
          <w:fldChar w:fldCharType="end"/>
        </w:r>
      </w:hyperlink>
    </w:p>
    <w:p>
      <w:pPr>
        <w:pStyle w:val="TOC2"/>
        <w:tabs>
          <w:tab w:val="right" w:leader="dot" w:pos="8306"/>
        </w:tabs>
      </w:pPr>
      <w:hyperlink w:anchor="_Toc8990" w:history="1">
        <w:r>
          <w:rPr>
            <w:rFonts w:ascii="仿宋" w:eastAsia="仿宋" w:hAnsi="仿宋" w:cs="仿宋" w:hint="eastAsia"/>
            <w:lang w:eastAsia="zh-CN"/>
          </w:rPr>
          <w:t>(二)、成果推广应用方案</w:t>
        </w:r>
        <w:r>
          <w:tab/>
        </w:r>
        <w:r>
          <w:fldChar w:fldCharType="begin"/>
        </w:r>
        <w:r>
          <w:instrText xml:space="preserve"> PAGEREF _Toc8990 \h </w:instrText>
        </w:r>
        <w:r>
          <w:fldChar w:fldCharType="separate"/>
        </w:r>
        <w:r>
          <w:t>66</w:t>
        </w:r>
        <w:r>
          <w:fldChar w:fldCharType="end"/>
        </w:r>
      </w:hyperlink>
    </w:p>
    <w:p>
      <w:pPr>
        <w:pStyle w:val="TOC1"/>
        <w:tabs>
          <w:tab w:val="right" w:leader="dot" w:pos="8306"/>
        </w:tabs>
      </w:pPr>
      <w:hyperlink w:anchor="_Toc17400" w:history="1">
        <w:r>
          <w:rPr>
            <w:rFonts w:ascii="仿宋" w:eastAsia="仿宋" w:hAnsi="仿宋" w:cs="仿宋" w:hint="eastAsia"/>
            <w:lang w:eastAsia="zh-CN"/>
          </w:rPr>
          <w:t>十五、产业协同与集群发展</w:t>
        </w:r>
        <w:r>
          <w:tab/>
        </w:r>
        <w:r>
          <w:fldChar w:fldCharType="begin"/>
        </w:r>
        <w:r>
          <w:instrText xml:space="preserve"> PAGEREF _Toc17400 \h </w:instrText>
        </w:r>
        <w:r>
          <w:fldChar w:fldCharType="separate"/>
        </w:r>
        <w:r>
          <w:t>68</w:t>
        </w:r>
        <w:r>
          <w:fldChar w:fldCharType="end"/>
        </w:r>
      </w:hyperlink>
    </w:p>
    <w:p>
      <w:pPr>
        <w:pStyle w:val="TOC2"/>
        <w:tabs>
          <w:tab w:val="right" w:leader="dot" w:pos="8306"/>
        </w:tabs>
      </w:pPr>
      <w:hyperlink w:anchor="_Toc14184" w:history="1">
        <w:r>
          <w:rPr>
            <w:rFonts w:ascii="仿宋" w:eastAsia="仿宋" w:hAnsi="仿宋" w:cs="仿宋" w:hint="eastAsia"/>
            <w:lang w:eastAsia="zh-CN"/>
          </w:rPr>
          <w:t>(一)、产业协同机制建设</w:t>
        </w:r>
        <w:r>
          <w:tab/>
        </w:r>
        <w:r>
          <w:fldChar w:fldCharType="begin"/>
        </w:r>
        <w:r>
          <w:instrText xml:space="preserve"> PAGEREF _Toc14184 \h </w:instrText>
        </w:r>
        <w:r>
          <w:fldChar w:fldCharType="separate"/>
        </w:r>
        <w:r>
          <w:t>68</w:t>
        </w:r>
        <w:r>
          <w:fldChar w:fldCharType="end"/>
        </w:r>
      </w:hyperlink>
    </w:p>
    <w:p>
      <w:pPr>
        <w:pStyle w:val="TOC2"/>
        <w:tabs>
          <w:tab w:val="right" w:leader="dot" w:pos="8306"/>
        </w:tabs>
      </w:pPr>
      <w:hyperlink w:anchor="_Toc5201" w:history="1">
        <w:r>
          <w:rPr>
            <w:rFonts w:ascii="仿宋" w:eastAsia="仿宋" w:hAnsi="仿宋" w:cs="仿宋" w:hint="eastAsia"/>
            <w:lang w:eastAsia="zh-CN"/>
          </w:rPr>
          <w:t>(二)、产业集群培育与发展</w:t>
        </w:r>
        <w:r>
          <w:tab/>
        </w:r>
        <w:r>
          <w:fldChar w:fldCharType="begin"/>
        </w:r>
        <w:r>
          <w:instrText xml:space="preserve"> PAGEREF _Toc5201 \h </w:instrText>
        </w:r>
        <w:r>
          <w:fldChar w:fldCharType="separate"/>
        </w:r>
        <w:r>
          <w:t>69</w:t>
        </w:r>
        <w:r>
          <w:fldChar w:fldCharType="end"/>
        </w:r>
      </w:hyperlink>
    </w:p>
    <w:p>
      <w:pPr>
        <w:pStyle w:val="TOC1"/>
        <w:tabs>
          <w:tab w:val="right" w:leader="dot" w:pos="8306"/>
        </w:tabs>
      </w:pPr>
      <w:hyperlink w:anchor="_Toc27735" w:history="1">
        <w:r>
          <w:rPr>
            <w:rFonts w:ascii="仿宋" w:eastAsia="仿宋" w:hAnsi="仿宋" w:cs="仿宋" w:hint="eastAsia"/>
            <w:lang w:eastAsia="zh-CN"/>
          </w:rPr>
          <w:t>十六、项目施工方案</w:t>
        </w:r>
        <w:r>
          <w:tab/>
        </w:r>
        <w:r>
          <w:fldChar w:fldCharType="begin"/>
        </w:r>
        <w:r>
          <w:instrText xml:space="preserve"> PAGEREF _Toc27735 \h </w:instrText>
        </w:r>
        <w:r>
          <w:fldChar w:fldCharType="separate"/>
        </w:r>
        <w:r>
          <w:t>70</w:t>
        </w:r>
        <w:r>
          <w:fldChar w:fldCharType="end"/>
        </w:r>
      </w:hyperlink>
    </w:p>
    <w:p>
      <w:pPr>
        <w:pStyle w:val="TOC2"/>
        <w:tabs>
          <w:tab w:val="right" w:leader="dot" w:pos="8306"/>
        </w:tabs>
      </w:pPr>
      <w:hyperlink w:anchor="_Toc6835" w:history="1">
        <w:r>
          <w:rPr>
            <w:rFonts w:ascii="仿宋" w:eastAsia="仿宋" w:hAnsi="仿宋" w:cs="仿宋" w:hint="eastAsia"/>
            <w:lang w:eastAsia="zh-CN"/>
          </w:rPr>
          <w:t>(一)、施工组织设计</w:t>
        </w:r>
        <w:r>
          <w:tab/>
        </w:r>
        <w:r>
          <w:fldChar w:fldCharType="begin"/>
        </w:r>
        <w:r>
          <w:instrText xml:space="preserve"> PAGEREF _Toc6835 \h </w:instrText>
        </w:r>
        <w:r>
          <w:fldChar w:fldCharType="separate"/>
        </w:r>
        <w:r>
          <w:t>70</w:t>
        </w:r>
        <w:r>
          <w:fldChar w:fldCharType="end"/>
        </w:r>
      </w:hyperlink>
    </w:p>
    <w:p>
      <w:pPr>
        <w:pStyle w:val="TOC2"/>
        <w:tabs>
          <w:tab w:val="right" w:leader="dot" w:pos="8306"/>
        </w:tabs>
      </w:pPr>
      <w:hyperlink w:anchor="_Toc9288" w:history="1">
        <w:r>
          <w:rPr>
            <w:rFonts w:ascii="仿宋" w:eastAsia="仿宋" w:hAnsi="仿宋" w:cs="仿宋" w:hint="eastAsia"/>
            <w:lang w:eastAsia="zh-CN"/>
          </w:rPr>
          <w:t>(二)、施工工艺与技术路线</w:t>
        </w:r>
        <w:r>
          <w:tab/>
        </w:r>
        <w:r>
          <w:fldChar w:fldCharType="begin"/>
        </w:r>
        <w:r>
          <w:instrText xml:space="preserve"> PAGEREF _Toc9288 \h </w:instrText>
        </w:r>
        <w:r>
          <w:fldChar w:fldCharType="separate"/>
        </w:r>
        <w:r>
          <w:t>71</w:t>
        </w:r>
        <w:r>
          <w:fldChar w:fldCharType="end"/>
        </w:r>
      </w:hyperlink>
    </w:p>
    <w:p>
      <w:pPr>
        <w:pStyle w:val="TOC2"/>
        <w:tabs>
          <w:tab w:val="right" w:leader="dot" w:pos="8306"/>
        </w:tabs>
      </w:pPr>
      <w:hyperlink w:anchor="_Toc25023" w:history="1">
        <w:r>
          <w:rPr>
            <w:rFonts w:ascii="仿宋" w:eastAsia="仿宋" w:hAnsi="仿宋" w:cs="仿宋" w:hint="eastAsia"/>
            <w:lang w:eastAsia="zh-CN"/>
          </w:rPr>
          <w:t>(三)、关键节点施工计划</w:t>
        </w:r>
        <w:r>
          <w:tab/>
        </w:r>
        <w:r>
          <w:fldChar w:fldCharType="begin"/>
        </w:r>
        <w:r>
          <w:instrText xml:space="preserve"> PAGEREF _Toc25023 \h </w:instrText>
        </w:r>
        <w:r>
          <w:fldChar w:fldCharType="separate"/>
        </w:r>
        <w:r>
          <w:t>72</w:t>
        </w:r>
        <w:r>
          <w:fldChar w:fldCharType="end"/>
        </w:r>
      </w:hyperlink>
    </w:p>
    <w:p>
      <w:pPr>
        <w:pStyle w:val="TOC2"/>
        <w:tabs>
          <w:tab w:val="right" w:leader="dot" w:pos="8306"/>
        </w:tabs>
      </w:pPr>
      <w:hyperlink w:anchor="_Toc4646" w:history="1">
        <w:r>
          <w:rPr>
            <w:rFonts w:ascii="仿宋" w:eastAsia="仿宋" w:hAnsi="仿宋" w:cs="仿宋" w:hint="eastAsia"/>
            <w:lang w:eastAsia="zh-CN"/>
          </w:rPr>
          <w:t>(四)、施工现场管理</w:t>
        </w:r>
        <w:r>
          <w:tab/>
        </w:r>
        <w:r>
          <w:fldChar w:fldCharType="begin"/>
        </w:r>
        <w:r>
          <w:instrText xml:space="preserve"> PAGEREF _Toc4646 \h </w:instrText>
        </w:r>
        <w:r>
          <w:fldChar w:fldCharType="separate"/>
        </w:r>
        <w:r>
          <w:t>74</w:t>
        </w:r>
        <w:r>
          <w:fldChar w:fldCharType="end"/>
        </w:r>
      </w:hyperlink>
    </w:p>
    <w:p>
      <w:pPr>
        <w:pStyle w:val="TOC1"/>
        <w:tabs>
          <w:tab w:val="right" w:leader="dot" w:pos="8306"/>
        </w:tabs>
      </w:pPr>
      <w:hyperlink w:anchor="_Toc8256" w:history="1">
        <w:r>
          <w:rPr>
            <w:rFonts w:ascii="仿宋" w:eastAsia="仿宋" w:hAnsi="仿宋" w:cs="仿宋" w:hint="eastAsia"/>
            <w:lang w:eastAsia="zh-CN"/>
          </w:rPr>
          <w:t>十七、企业合规与伦理</w:t>
        </w:r>
        <w:r>
          <w:tab/>
        </w:r>
        <w:r>
          <w:fldChar w:fldCharType="begin"/>
        </w:r>
        <w:r>
          <w:instrText xml:space="preserve"> PAGEREF _Toc8256 \h </w:instrText>
        </w:r>
        <w:r>
          <w:fldChar w:fldCharType="separate"/>
        </w:r>
        <w:r>
          <w:t>76</w:t>
        </w:r>
        <w:r>
          <w:fldChar w:fldCharType="end"/>
        </w:r>
      </w:hyperlink>
    </w:p>
    <w:p>
      <w:pPr>
        <w:pStyle w:val="TOC2"/>
        <w:tabs>
          <w:tab w:val="right" w:leader="dot" w:pos="8306"/>
        </w:tabs>
      </w:pPr>
      <w:hyperlink w:anchor="_Toc19185" w:history="1">
        <w:r>
          <w:rPr>
            <w:rFonts w:ascii="仿宋" w:eastAsia="仿宋" w:hAnsi="仿宋" w:cs="仿宋" w:hint="eastAsia"/>
            <w:lang w:eastAsia="zh-CN"/>
          </w:rPr>
          <w:t>(一)、合规政策与程序</w:t>
        </w:r>
        <w:r>
          <w:tab/>
        </w:r>
        <w:r>
          <w:fldChar w:fldCharType="begin"/>
        </w:r>
        <w:r>
          <w:instrText xml:space="preserve"> PAGEREF _Toc19185 \h </w:instrText>
        </w:r>
        <w:r>
          <w:fldChar w:fldCharType="separate"/>
        </w:r>
        <w:r>
          <w:t>76</w:t>
        </w:r>
        <w:r>
          <w:fldChar w:fldCharType="end"/>
        </w:r>
      </w:hyperlink>
    </w:p>
    <w:p>
      <w:pPr>
        <w:pStyle w:val="TOC2"/>
        <w:tabs>
          <w:tab w:val="right" w:leader="dot" w:pos="8306"/>
        </w:tabs>
      </w:pPr>
      <w:hyperlink w:anchor="_Toc29454" w:history="1">
        <w:r>
          <w:rPr>
            <w:rFonts w:ascii="仿宋" w:eastAsia="仿宋" w:hAnsi="仿宋" w:cs="仿宋" w:hint="eastAsia"/>
            <w:lang w:eastAsia="zh-CN"/>
          </w:rPr>
          <w:t>(二)、伦理规范与培训</w:t>
        </w:r>
        <w:r>
          <w:tab/>
        </w:r>
        <w:r>
          <w:fldChar w:fldCharType="begin"/>
        </w:r>
        <w:r>
          <w:instrText xml:space="preserve"> PAGEREF _Toc29454 \h </w:instrText>
        </w:r>
        <w:r>
          <w:fldChar w:fldCharType="separate"/>
        </w:r>
        <w:r>
          <w:t>77</w:t>
        </w:r>
        <w:r>
          <w:fldChar w:fldCharType="end"/>
        </w:r>
      </w:hyperlink>
    </w:p>
    <w:p>
      <w:pPr>
        <w:pStyle w:val="TOC2"/>
        <w:tabs>
          <w:tab w:val="right" w:leader="dot" w:pos="8306"/>
        </w:tabs>
      </w:pPr>
      <w:hyperlink w:anchor="_Toc19609" w:history="1">
        <w:r>
          <w:rPr>
            <w:rFonts w:ascii="仿宋" w:eastAsia="仿宋" w:hAnsi="仿宋" w:cs="仿宋" w:hint="eastAsia"/>
            <w:lang w:eastAsia="zh-CN"/>
          </w:rPr>
          <w:t>(三)、合规风险评估</w:t>
        </w:r>
        <w:r>
          <w:tab/>
        </w:r>
        <w:r>
          <w:fldChar w:fldCharType="begin"/>
        </w:r>
        <w:r>
          <w:instrText xml:space="preserve"> PAGEREF _Toc19609 \h </w:instrText>
        </w:r>
        <w:r>
          <w:fldChar w:fldCharType="separate"/>
        </w:r>
        <w:r>
          <w:t>78</w:t>
        </w:r>
        <w:r>
          <w:fldChar w:fldCharType="end"/>
        </w:r>
      </w:hyperlink>
    </w:p>
    <w:p>
      <w:pPr>
        <w:pStyle w:val="TOC2"/>
        <w:tabs>
          <w:tab w:val="right" w:leader="dot" w:pos="8306"/>
        </w:tabs>
      </w:pPr>
      <w:hyperlink w:anchor="_Toc11013" w:history="1">
        <w:r>
          <w:rPr>
            <w:rFonts w:ascii="仿宋" w:eastAsia="仿宋" w:hAnsi="仿宋" w:cs="仿宋" w:hint="eastAsia"/>
            <w:lang w:eastAsia="zh-CN"/>
          </w:rPr>
          <w:t>(四)、合规监督与执行</w:t>
        </w:r>
        <w:r>
          <w:tab/>
        </w:r>
        <w:r>
          <w:fldChar w:fldCharType="begin"/>
        </w:r>
        <w:r>
          <w:instrText xml:space="preserve"> PAGEREF _Toc11013 \h </w:instrText>
        </w:r>
        <w:r>
          <w:fldChar w:fldCharType="separate"/>
        </w:r>
        <w:r>
          <w:t>80</w:t>
        </w:r>
        <w:r>
          <w:fldChar w:fldCharType="end"/>
        </w:r>
      </w:hyperlink>
    </w:p>
    <w:p>
      <w:pPr>
        <w:pStyle w:val="TOC1"/>
        <w:tabs>
          <w:tab w:val="right" w:leader="dot" w:pos="8306"/>
        </w:tabs>
      </w:pPr>
      <w:hyperlink w:anchor="_Toc27781" w:history="1">
        <w:r>
          <w:rPr>
            <w:rFonts w:ascii="仿宋" w:eastAsia="仿宋" w:hAnsi="仿宋" w:cs="仿宋" w:hint="eastAsia"/>
            <w:lang w:eastAsia="zh-CN"/>
          </w:rPr>
          <w:t>十八、知识产权管理与保护</w:t>
        </w:r>
        <w:r>
          <w:tab/>
        </w:r>
        <w:r>
          <w:fldChar w:fldCharType="begin"/>
        </w:r>
        <w:r>
          <w:instrText xml:space="preserve"> PAGEREF _Toc27781 \h </w:instrText>
        </w:r>
        <w:r>
          <w:fldChar w:fldCharType="separate"/>
        </w:r>
        <w:r>
          <w:t>80</w:t>
        </w:r>
        <w:r>
          <w:fldChar w:fldCharType="end"/>
        </w:r>
      </w:hyperlink>
    </w:p>
    <w:p>
      <w:pPr>
        <w:pStyle w:val="TOC2"/>
        <w:tabs>
          <w:tab w:val="right" w:leader="dot" w:pos="8306"/>
        </w:tabs>
      </w:pPr>
      <w:hyperlink w:anchor="_Toc30698" w:history="1">
        <w:r>
          <w:rPr>
            <w:rFonts w:ascii="仿宋" w:eastAsia="仿宋" w:hAnsi="仿宋" w:cs="仿宋" w:hint="eastAsia"/>
            <w:lang w:eastAsia="zh-CN"/>
          </w:rPr>
          <w:t>(一)、知识产权管理体系建设</w:t>
        </w:r>
        <w:r>
          <w:tab/>
        </w:r>
        <w:r>
          <w:fldChar w:fldCharType="begin"/>
        </w:r>
        <w:r>
          <w:instrText xml:space="preserve"> PAGEREF _Toc30698 \h </w:instrText>
        </w:r>
        <w:r>
          <w:fldChar w:fldCharType="separate"/>
        </w:r>
        <w:r>
          <w:t>80</w:t>
        </w:r>
        <w:r>
          <w:fldChar w:fldCharType="end"/>
        </w:r>
      </w:hyperlink>
    </w:p>
    <w:p>
      <w:pPr>
        <w:pStyle w:val="TOC2"/>
        <w:tabs>
          <w:tab w:val="right" w:leader="dot" w:pos="8306"/>
        </w:tabs>
      </w:pPr>
      <w:hyperlink w:anchor="_Toc29567" w:history="1">
        <w:r>
          <w:rPr>
            <w:rFonts w:ascii="仿宋" w:eastAsia="仿宋" w:hAnsi="仿宋" w:cs="仿宋" w:hint="eastAsia"/>
            <w:lang w:eastAsia="zh-CN"/>
          </w:rPr>
          <w:t>(二)、知识产权保护措施</w:t>
        </w:r>
        <w:r>
          <w:tab/>
        </w:r>
        <w:r>
          <w:fldChar w:fldCharType="begin"/>
        </w:r>
        <w:r>
          <w:instrText xml:space="preserve"> PAGEREF _Toc29567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一、广播电视设备项目的技术资源开发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二、广播电视设备项目的人力资源管理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广播电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三、广播电视设备项目的资金资源筹措与优化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广播电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2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广播电视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广播电视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广播电视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16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广播电视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广播电视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广播电视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3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01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1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https://d.book118.com/545201142202011123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82DAD"/>
    <w:rsid w:val="72782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0114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2024-02-28T16:26:00Z</dcterms:created>
  <dcterms:modified xsi:type="dcterms:W3CDTF">2024-02-28T16:27:02Z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167E4D381C544D9F8AD4F3678240D923_11</vt:lpwstr>
  </property>
  <property fmtid="{D5CDD505-2E9C-101B-9397-08002B2CF9AE}" pid="3" name="KSOProductBuildVer">
    <vt:lpwstr>2052-12.1.0.16250</vt:lpwstr>
  </property>
</Properties>
</file>