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3EB8" w14:paraId="703C4B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EB8" w14:paraId="23F86B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EB8" w14:paraId="1AE12F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EB8" w:rsidRPr="00443EB8" w14:paraId="6E726972" w14:textId="47DECCE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3EB8">
        <w:rPr>
          <w:rFonts w:ascii="宋体" w:eastAsia="宋体" w:hAnsi="宋体" w:hint="eastAsia"/>
          <w:b/>
          <w:sz w:val="60"/>
        </w:rPr>
        <w:t>发动机试车台项目安全评估报告</w:t>
      </w:r>
    </w:p>
    <w:p w:rsidR="00443EB8" w:rsidP="00443EB8" w14:paraId="1A583724" w14:textId="198DC2A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3EB8">
        <w:rPr>
          <w:rFonts w:ascii="仿宋" w:eastAsia="仿宋" w:hAnsi="仿宋" w:hint="eastAsia"/>
          <w:b/>
          <w:sz w:val="40"/>
        </w:rPr>
        <w:t>目录</w:t>
      </w:r>
    </w:p>
    <w:p w:rsidR="00443EB8" w14:paraId="71413FEA" w14:textId="41D2063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3EB8" w14:paraId="6F3DE78B" w14:textId="3E256F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3EB8" w14:paraId="34E8C34C" w14:textId="0265D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3EB8" w14:paraId="60990191" w14:textId="318E2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3EB8" w14:paraId="68DDF20A" w14:textId="044B32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3EB8" w14:paraId="259B45B9" w14:textId="18EB4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3EB8" w14:paraId="50CE86C0" w14:textId="31752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3EB8" w14:paraId="1E14449A" w14:textId="20A69B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3EB8" w14:paraId="0A987B0D" w14:textId="31EFD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3EB8" w14:paraId="16B5508E" w14:textId="62AB4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3EB8" w14:paraId="44E01F38" w14:textId="3A640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3EB8" w14:paraId="651A73B2" w14:textId="25179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3EB8" w14:paraId="42D55106" w14:textId="71B2FF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3EB8" w14:paraId="0C923976" w14:textId="366E6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3EB8" w14:paraId="60B31505" w14:textId="71DA5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43EB8" w14:paraId="513A40A6" w14:textId="2579E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3EB8" w14:paraId="42CF065B" w14:textId="558C54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3EB8" w14:paraId="1B33BA09" w14:textId="659B3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3EB8" w14:paraId="2A74B11B" w14:textId="1B832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43EB8" w14:paraId="59BB175F" w14:textId="1DBC8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43EB8" w14:paraId="797C8B0C" w14:textId="346A1CC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43EB8" w14:paraId="39EF4F02" w14:textId="2F4FD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43EB8" w14:paraId="2CB6DF1D" w14:textId="78EA73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43EB8" w14:paraId="7E9A17C6" w14:textId="762CC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43EB8" w14:paraId="788F08A1" w14:textId="4265D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43EB8" w14:paraId="224AF284" w14:textId="2DD3C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43EB8" w14:paraId="30466654" w14:textId="75756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43EB8" w14:paraId="17D07D15" w14:textId="2991A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43EB8" w14:paraId="345B5CEE" w14:textId="4306E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43EB8" w14:paraId="3008E92F" w14:textId="1988D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43EB8" w14:paraId="60E677EE" w14:textId="386E7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43EB8" w14:paraId="0493C6B9" w14:textId="015F7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43EB8" w14:paraId="343B51D8" w14:textId="43427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43EB8" w14:paraId="62BF8C81" w14:textId="5E6AC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43EB8" w14:paraId="697E242D" w14:textId="603F38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_Toc158580678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43EB8" w14:paraId="273EC118" w14:textId="0CE3C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43EB8" w14:paraId="2D827B07" w14:textId="3F913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(二)、评价发动机试车台项目风险分析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43EB8" w14:paraId="01B6960F" w14:textId="3DDEF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43EB8" w14:paraId="54A7811C" w14:textId="1BBE80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43EB8" w14:paraId="3910E9D7" w14:textId="5F4E3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_Toc158580683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43EB8" w14:paraId="58E79F57" w14:textId="1BC7B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43EB8" w14:paraId="48D8BC53" w14:textId="6D06A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_Toc158580685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43EB8" w14:paraId="3DBD8F53" w14:textId="675E1C1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_Toc158580686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43EB8" w14:paraId="2C302E75" w14:textId="5FD22E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_Toc158580687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43EB8" w14:paraId="4F730709" w14:textId="487DE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_Toc158580688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43EB8" w14:paraId="0AE1B785" w14:textId="4AC1E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_Toc158580689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43EB8" w14:paraId="104A153A" w14:textId="101C4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_Toc158580690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43EB8" w14:paraId="051D167C" w14:textId="0352F4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十一、发动机试车台项目安全现状评价报告的存档与发布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_Toc158580691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43EB8" w14:paraId="47F4404E" w14:textId="42450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_Toc158580692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43EB8" w14:paraId="0053BF17" w14:textId="7A572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_Toc158580693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43EB8" w14:paraId="27D68529" w14:textId="76DA6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_Toc158580694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43EB8" w14:paraId="6BBF4B63" w14:textId="207BD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_Toc158580695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43EB8" w14:paraId="24BC06DC" w14:textId="7121A8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_Toc158580696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43EB8" w14:paraId="5C5FDCFE" w14:textId="42D4E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_Toc158580697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43EB8" w14:paraId="64ADE984" w14:textId="52020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_Toc158580698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43EB8" w14:paraId="7EE466B5" w14:textId="4E6AD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_Toc158580699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43EB8" w14:paraId="1B453454" w14:textId="48E51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_Toc158580700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43EB8" w14:paraId="48F536AF" w14:textId="3B6FB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_Toc158580701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43EB8" w14:paraId="023FABF3" w14:textId="02334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_Toc158580702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43EB8" w14:paraId="5FB42A9E" w14:textId="232564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十三、发动机试车台项目安全现状评价报告的审核与批准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_Toc158580703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43EB8" w14:paraId="1DD3E916" w14:textId="777A2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_Toc158580704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43EB8" w14:paraId="65A1BADF" w14:textId="12AB8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_Toc158580705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43EB8" w14:paraId="088ADA9A" w14:textId="45100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_Toc158580706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43EB8" w14:paraId="51F0F466" w14:textId="6F473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_Toc158580707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43EB8" w:rsidP="00443EB8" w14:paraId="60D13C07" w14:textId="23DCDE9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443EB8" w:rsidP="00443EB8" w14:paraId="7D0F44F7" w14:textId="633419DE">
      <w:pPr>
        <w:pStyle w:val="Heading1"/>
        <w:jc w:val="center"/>
        <w:rPr>
          <w:rFonts w:hint="eastAsia"/>
        </w:rPr>
      </w:pPr>
      <w:bookmarkStart w:id="0" w:name="_Toc158580644"/>
      <w:r w:rsidRPr="00443EB8">
        <w:rPr>
          <w:rFonts w:hint="eastAsia"/>
        </w:rPr>
        <w:t>前言</w:t>
      </w:r>
      <w:bookmarkEnd w:id="0"/>
    </w:p>
    <w:p w:rsidR="00443EB8" w:rsidP="00443EB8" w14:paraId="647F6341" w14:textId="060FA72F">
      <w:pPr>
        <w:ind w:firstLine="560" w:firstLineChars="200"/>
        <w:rPr>
          <w:rFonts w:ascii="仿宋" w:eastAsia="仿宋" w:hAnsi="仿宋" w:hint="eastAsia"/>
          <w:sz w:val="28"/>
        </w:rPr>
      </w:pPr>
      <w:r w:rsidRPr="00443EB8">
        <w:rPr>
          <w:rFonts w:ascii="仿宋" w:eastAsia="仿宋" w:hAnsi="仿宋" w:hint="eastAsia"/>
          <w:sz w:val="28"/>
        </w:rPr>
        <w:t>作为项目管理的关键组成部分，安全性评估对确保项目顺利进行具有决定性作用。《发动机试车台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443EB8" w:rsidP="00443EB8" w14:paraId="478789DF" w14:textId="35C106C8">
      <w:pPr>
        <w:pStyle w:val="Heading1"/>
        <w:rPr>
          <w:rFonts w:hint="eastAsia"/>
        </w:rPr>
      </w:pPr>
      <w:bookmarkStart w:id="1" w:name="_Toc158580645"/>
      <w:r w:rsidRPr="00443EB8">
        <w:rPr>
          <w:rFonts w:hint="eastAsia"/>
        </w:rPr>
        <w:t>一、对策措施与建议</w:t>
      </w:r>
      <w:bookmarkEnd w:id="1"/>
    </w:p>
    <w:p w:rsidR="00443EB8" w:rsidP="00443EB8" w14:paraId="010A4586" w14:textId="0219E48C">
      <w:pPr>
        <w:pStyle w:val="Heading2"/>
      </w:pPr>
      <w:bookmarkStart w:id="2" w:name="_Toc158580646"/>
      <w:r w:rsidRPr="00443EB8">
        <w:t>(一)、事故隐患的整改措施</w:t>
      </w:r>
      <w:bookmarkEnd w:id="2"/>
    </w:p>
    <w:p w:rsidR="00443EB8" w:rsidRPr="00443EB8" w:rsidP="00443EB8" w14:paraId="4215064C" w14:textId="77777777">
      <w:pPr>
        <w:ind w:firstLine="560" w:firstLineChars="200"/>
        <w:rPr>
          <w:rFonts w:ascii="仿宋" w:eastAsia="仿宋" w:hAnsi="仿宋"/>
          <w:sz w:val="28"/>
        </w:rPr>
      </w:pPr>
      <w:r w:rsidRPr="00443EB8">
        <w:rPr>
          <w:rFonts w:ascii="仿宋" w:eastAsia="仿宋" w:hAnsi="仿宋"/>
          <w:sz w:val="28"/>
        </w:rPr>
        <w:t>1.1 设备检修与更新：</w:t>
      </w:r>
    </w:p>
    <w:p w:rsidR="00443EB8" w:rsidRPr="00443EB8" w:rsidP="00443EB8" w14:paraId="0720458B" w14:textId="77777777">
      <w:pPr>
        <w:ind w:firstLine="560" w:firstLineChars="200"/>
        <w:rPr>
          <w:rFonts w:ascii="仿宋" w:eastAsia="仿宋" w:hAnsi="仿宋"/>
          <w:sz w:val="28"/>
        </w:rPr>
      </w:pPr>
      <w:r w:rsidRPr="00443EB8">
        <w:rPr>
          <w:rFonts w:ascii="仿宋" w:eastAsia="仿宋" w:hAnsi="仿宋" w:hint="eastAsia"/>
          <w:sz w:val="28"/>
        </w:rPr>
        <w:t>在发动机试车台项目中，我们首先进行了对关键设备的全面检修。通过仔细检查设备的运行状态和性能，我们及时发现了一些老化设备存在的问题。为此，我们制定了全面的设备更新计划。这一计划包括替换老化设备、加强对关键部件的监测，并引入了先进的设备健康管理系统。这一系列措施将有力地保障设备的运行稳定性和安全性，从而降低事故隐患。</w:t>
      </w:r>
    </w:p>
    <w:p w:rsidR="00443EB8" w:rsidRPr="00443EB8" w:rsidP="00443EB8" w14:paraId="587785B2" w14:textId="77777777">
      <w:pPr>
        <w:ind w:firstLine="560" w:firstLineChars="200"/>
        <w:rPr>
          <w:rFonts w:ascii="仿宋" w:eastAsia="仿宋" w:hAnsi="仿宋"/>
          <w:sz w:val="28"/>
        </w:rPr>
      </w:pPr>
      <w:r w:rsidRPr="00443EB8">
        <w:rPr>
          <w:rFonts w:ascii="仿宋" w:eastAsia="仿宋" w:hAnsi="仿宋"/>
          <w:sz w:val="28"/>
        </w:rPr>
        <w:t>1.2 人员培训与意识提升：</w:t>
      </w:r>
    </w:p>
    <w:p w:rsidR="00443EB8" w:rsidRPr="00443EB8" w:rsidP="00443EB8" w14:paraId="31D97A7C" w14:textId="77777777">
      <w:pPr>
        <w:ind w:firstLine="560" w:firstLineChars="200"/>
        <w:rPr>
          <w:rFonts w:ascii="仿宋" w:eastAsia="仿宋" w:hAnsi="仿宋"/>
          <w:sz w:val="28"/>
        </w:rPr>
      </w:pPr>
      <w:r w:rsidRPr="00443EB8">
        <w:rPr>
          <w:rFonts w:ascii="仿宋" w:eastAsia="仿宋" w:hAnsi="仿宋"/>
          <w:sz w:val="28"/>
        </w:rPr>
        <w:br/>
      </w:r>
      <w:r w:rsidRPr="00443EB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https://d.book118.com/545204111124011112</w:t>
        </w:r>
      </w:hyperlink>
    </w:p>
    <w:p w:rsidR="00443EB8" w:rsidRPr="00443EB8" w:rsidP="00443EB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P="00583FA1" w14:paraId="2D1ECB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EB8" w14:paraId="27CE2E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P="00583FA1" w14:paraId="1181FBBF" w14:textId="1791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3EB8" w14:paraId="0D5257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paraId="5F13963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P="00583F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E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P="00583FA1" w14:textId="1791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3E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P="00583F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EB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P="00583FA1" w14:textId="1791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43EB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P="00583F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EB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P="00583FA1" w14:textId="1791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43EB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P="00583F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EB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P="00583FA1" w14:textId="1791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43EB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paraId="238BC3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RPr="00443EB8" w:rsidP="00443EB8" w14:paraId="4FE77181" w14:textId="0D76AF27">
    <w:pPr>
      <w:pStyle w:val="Header"/>
      <w:rPr>
        <w:rFonts w:ascii="仿宋" w:eastAsia="仿宋" w:hAnsi="仿宋"/>
      </w:rPr>
    </w:pPr>
    <w:r w:rsidRPr="00443EB8">
      <w:rPr>
        <w:rFonts w:ascii="仿宋" w:eastAsia="仿宋" w:hAnsi="仿宋" w:hint="eastAsia"/>
      </w:rPr>
      <w:t>发动机试车台项目安全评估报告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paraId="06F50A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RPr="00443EB8" w:rsidP="00443EB8" w14:textId="0D76AF27">
    <w:pPr>
      <w:pStyle w:val="Header"/>
      <w:rPr>
        <w:rFonts w:ascii="仿宋" w:eastAsia="仿宋" w:hAnsi="仿宋"/>
      </w:rPr>
    </w:pPr>
    <w:r w:rsidRPr="00443EB8">
      <w:rPr>
        <w:rFonts w:ascii="仿宋" w:eastAsia="仿宋" w:hAnsi="仿宋" w:hint="eastAsia"/>
      </w:rPr>
      <w:t>发动机试车台项目安全评估报告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RPr="00443EB8" w:rsidP="00443EB8" w14:textId="0D76AF27">
    <w:pPr>
      <w:pStyle w:val="Header"/>
      <w:rPr>
        <w:rFonts w:ascii="仿宋" w:eastAsia="仿宋" w:hAnsi="仿宋"/>
      </w:rPr>
    </w:pPr>
    <w:r w:rsidRPr="00443EB8">
      <w:rPr>
        <w:rFonts w:ascii="仿宋" w:eastAsia="仿宋" w:hAnsi="仿宋" w:hint="eastAsia"/>
      </w:rPr>
      <w:t>发动机试车台项目安全评估报告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RPr="00443EB8" w:rsidP="00443EB8" w14:textId="0D76AF27">
    <w:pPr>
      <w:pStyle w:val="Header"/>
      <w:rPr>
        <w:rFonts w:ascii="仿宋" w:eastAsia="仿宋" w:hAnsi="仿宋"/>
      </w:rPr>
    </w:pPr>
    <w:r w:rsidRPr="00443EB8">
      <w:rPr>
        <w:rFonts w:ascii="仿宋" w:eastAsia="仿宋" w:hAnsi="仿宋" w:hint="eastAsia"/>
      </w:rPr>
      <w:t>发动机试车台项目安全评估报告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:rsidRPr="00443EB8" w:rsidP="00443EB8" w14:textId="0D76AF27">
    <w:pPr>
      <w:pStyle w:val="Header"/>
      <w:rPr>
        <w:rFonts w:ascii="仿宋" w:eastAsia="仿宋" w:hAnsi="仿宋"/>
      </w:rPr>
    </w:pPr>
    <w:r w:rsidRPr="00443EB8">
      <w:rPr>
        <w:rFonts w:ascii="仿宋" w:eastAsia="仿宋" w:hAnsi="仿宋" w:hint="eastAsia"/>
      </w:rPr>
      <w:t>发动机试车台项目安全评估报告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E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EB8"/>
    <w:rsid w:val="00443EB8"/>
    <w:rsid w:val="00583F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672CD6"/>
  <w15:chartTrackingRefBased/>
  <w15:docId w15:val="{70964D26-EE09-4483-AA66-786D671C2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3E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3E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3EB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3EB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3E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3EB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3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3EB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3EB8"/>
  </w:style>
  <w:style w:type="paragraph" w:styleId="TOC1">
    <w:name w:val="toc 1"/>
    <w:basedOn w:val="Normal"/>
    <w:next w:val="Normal"/>
    <w:autoRedefine/>
    <w:uiPriority w:val="39"/>
    <w:unhideWhenUsed/>
    <w:rsid w:val="00443EB8"/>
  </w:style>
  <w:style w:type="paragraph" w:styleId="TOC2">
    <w:name w:val="toc 2"/>
    <w:basedOn w:val="Normal"/>
    <w:next w:val="Normal"/>
    <w:autoRedefine/>
    <w:uiPriority w:val="39"/>
    <w:unhideWhenUsed/>
    <w:rsid w:val="00443EB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4520411112401111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6453</Words>
  <Characters>36783</Characters>
  <Application>Microsoft Office Word</Application>
  <DocSecurity>0</DocSecurity>
  <Lines>306</Lines>
  <Paragraphs>86</Paragraphs>
  <ScaleCrop>false</ScaleCrop>
  <Company/>
  <LinksUpToDate>false</LinksUpToDate>
  <CharactersWithSpaces>43150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2024-02-11T13:49:00Z</dcterms:created>
  <dcterms:modified xsi:type="dcterms:W3CDTF">2024-02-11T13:50:00Z</dcterms:modified>
</cp:coreProperties>
</file>