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碳化硅陶瓷材料项目规划设计蓝图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6" w:history="1">
        <w:r>
          <w:rPr>
            <w:rFonts w:ascii="仿宋" w:eastAsia="仿宋" w:hAnsi="仿宋" w:cs="仿宋" w:hint="eastAsia"/>
            <w:lang w:eastAsia="zh-CN"/>
          </w:rPr>
          <w:t>前言</w:t>
        </w:r>
        <w:r>
          <w:tab/>
        </w:r>
        <w:r>
          <w:fldChar w:fldCharType="begin"/>
        </w:r>
        <w:r>
          <w:instrText xml:space="preserve"> PAGEREF _Toc2446 \h </w:instrText>
        </w:r>
        <w:r>
          <w:fldChar w:fldCharType="separate"/>
        </w:r>
        <w:r>
          <w:t>3</w:t>
        </w:r>
        <w:r>
          <w:fldChar w:fldCharType="end"/>
        </w:r>
      </w:hyperlink>
    </w:p>
    <w:p>
      <w:pPr>
        <w:pStyle w:val="TOC1"/>
        <w:tabs>
          <w:tab w:val="right" w:leader="dot" w:pos="8306"/>
        </w:tabs>
      </w:pPr>
      <w:hyperlink w:anchor="_Toc21020" w:history="1">
        <w:r>
          <w:rPr>
            <w:rFonts w:ascii="仿宋" w:eastAsia="仿宋" w:hAnsi="仿宋" w:cs="仿宋" w:hint="eastAsia"/>
            <w:lang w:eastAsia="zh-CN"/>
          </w:rPr>
          <w:t>一、碳化硅陶瓷材料项目土建工程</w:t>
        </w:r>
        <w:r>
          <w:tab/>
        </w:r>
        <w:r>
          <w:fldChar w:fldCharType="begin"/>
        </w:r>
        <w:r>
          <w:instrText xml:space="preserve"> PAGEREF _Toc21020 \h </w:instrText>
        </w:r>
        <w:r>
          <w:fldChar w:fldCharType="separate"/>
        </w:r>
        <w:r>
          <w:t>3</w:t>
        </w:r>
        <w:r>
          <w:fldChar w:fldCharType="end"/>
        </w:r>
      </w:hyperlink>
    </w:p>
    <w:p>
      <w:pPr>
        <w:pStyle w:val="TOC2"/>
        <w:tabs>
          <w:tab w:val="right" w:leader="dot" w:pos="8306"/>
        </w:tabs>
      </w:pPr>
      <w:hyperlink w:anchor="_Toc958" w:history="1">
        <w:r>
          <w:rPr>
            <w:rFonts w:ascii="仿宋" w:eastAsia="仿宋" w:hAnsi="仿宋" w:cs="仿宋" w:hint="eastAsia"/>
            <w:lang w:eastAsia="zh-CN"/>
          </w:rPr>
          <w:t>(一)、建筑工程设计原则</w:t>
        </w:r>
        <w:r>
          <w:tab/>
        </w:r>
        <w:r>
          <w:fldChar w:fldCharType="begin"/>
        </w:r>
        <w:r>
          <w:instrText xml:space="preserve"> PAGEREF _Toc958 \h </w:instrText>
        </w:r>
        <w:r>
          <w:fldChar w:fldCharType="separate"/>
        </w:r>
        <w:r>
          <w:t>3</w:t>
        </w:r>
        <w:r>
          <w:fldChar w:fldCharType="end"/>
        </w:r>
      </w:hyperlink>
    </w:p>
    <w:p>
      <w:pPr>
        <w:pStyle w:val="TOC2"/>
        <w:tabs>
          <w:tab w:val="right" w:leader="dot" w:pos="8306"/>
        </w:tabs>
      </w:pPr>
      <w:hyperlink w:anchor="_Toc6565" w:history="1">
        <w:r>
          <w:rPr>
            <w:rFonts w:ascii="仿宋" w:eastAsia="仿宋" w:hAnsi="仿宋" w:cs="仿宋" w:hint="eastAsia"/>
            <w:lang w:eastAsia="zh-CN"/>
          </w:rPr>
          <w:t>(二)、土建工程设计年限及安全等级</w:t>
        </w:r>
        <w:r>
          <w:tab/>
        </w:r>
        <w:r>
          <w:fldChar w:fldCharType="begin"/>
        </w:r>
        <w:r>
          <w:instrText xml:space="preserve"> PAGEREF _Toc6565 \h </w:instrText>
        </w:r>
        <w:r>
          <w:fldChar w:fldCharType="separate"/>
        </w:r>
        <w:r>
          <w:t>4</w:t>
        </w:r>
        <w:r>
          <w:fldChar w:fldCharType="end"/>
        </w:r>
      </w:hyperlink>
    </w:p>
    <w:p>
      <w:pPr>
        <w:pStyle w:val="TOC2"/>
        <w:tabs>
          <w:tab w:val="right" w:leader="dot" w:pos="8306"/>
        </w:tabs>
      </w:pPr>
      <w:hyperlink w:anchor="_Toc12665" w:history="1">
        <w:r>
          <w:rPr>
            <w:rFonts w:ascii="仿宋" w:eastAsia="仿宋" w:hAnsi="仿宋" w:cs="仿宋" w:hint="eastAsia"/>
            <w:lang w:eastAsia="zh-CN"/>
          </w:rPr>
          <w:t>(三)、建筑工程设计总体要求</w:t>
        </w:r>
        <w:r>
          <w:tab/>
        </w:r>
        <w:r>
          <w:fldChar w:fldCharType="begin"/>
        </w:r>
        <w:r>
          <w:instrText xml:space="preserve"> PAGEREF _Toc12665 \h </w:instrText>
        </w:r>
        <w:r>
          <w:fldChar w:fldCharType="separate"/>
        </w:r>
        <w:r>
          <w:t>5</w:t>
        </w:r>
        <w:r>
          <w:fldChar w:fldCharType="end"/>
        </w:r>
      </w:hyperlink>
    </w:p>
    <w:p>
      <w:pPr>
        <w:pStyle w:val="TOC2"/>
        <w:tabs>
          <w:tab w:val="right" w:leader="dot" w:pos="8306"/>
        </w:tabs>
      </w:pPr>
      <w:hyperlink w:anchor="_Toc3992" w:history="1">
        <w:r>
          <w:rPr>
            <w:rFonts w:ascii="仿宋" w:eastAsia="仿宋" w:hAnsi="仿宋" w:cs="仿宋" w:hint="eastAsia"/>
            <w:lang w:eastAsia="zh-CN"/>
          </w:rPr>
          <w:t>(四)、土建工程建设指标</w:t>
        </w:r>
        <w:r>
          <w:tab/>
        </w:r>
        <w:r>
          <w:fldChar w:fldCharType="begin"/>
        </w:r>
        <w:r>
          <w:instrText xml:space="preserve"> PAGEREF _Toc3992 \h </w:instrText>
        </w:r>
        <w:r>
          <w:fldChar w:fldCharType="separate"/>
        </w:r>
        <w:r>
          <w:t>6</w:t>
        </w:r>
        <w:r>
          <w:fldChar w:fldCharType="end"/>
        </w:r>
      </w:hyperlink>
    </w:p>
    <w:p>
      <w:pPr>
        <w:pStyle w:val="TOC1"/>
        <w:tabs>
          <w:tab w:val="right" w:leader="dot" w:pos="8306"/>
        </w:tabs>
      </w:pPr>
      <w:hyperlink w:anchor="_Toc11735" w:history="1">
        <w:r>
          <w:rPr>
            <w:rFonts w:ascii="仿宋" w:eastAsia="仿宋" w:hAnsi="仿宋" w:cs="仿宋" w:hint="eastAsia"/>
            <w:lang w:eastAsia="zh-CN"/>
          </w:rPr>
          <w:t>二、碳化硅陶瓷材料项目文档管理</w:t>
        </w:r>
        <w:r>
          <w:tab/>
        </w:r>
        <w:r>
          <w:fldChar w:fldCharType="begin"/>
        </w:r>
        <w:r>
          <w:instrText xml:space="preserve"> PAGEREF _Toc11735 \h </w:instrText>
        </w:r>
        <w:r>
          <w:fldChar w:fldCharType="separate"/>
        </w:r>
        <w:r>
          <w:t>6</w:t>
        </w:r>
        <w:r>
          <w:fldChar w:fldCharType="end"/>
        </w:r>
      </w:hyperlink>
    </w:p>
    <w:p>
      <w:pPr>
        <w:pStyle w:val="TOC2"/>
        <w:tabs>
          <w:tab w:val="right" w:leader="dot" w:pos="8306"/>
        </w:tabs>
      </w:pPr>
      <w:hyperlink w:anchor="_Toc27890" w:history="1">
        <w:r>
          <w:rPr>
            <w:rFonts w:ascii="仿宋" w:eastAsia="仿宋" w:hAnsi="仿宋" w:cs="仿宋" w:hint="eastAsia"/>
            <w:lang w:eastAsia="zh-CN"/>
          </w:rPr>
          <w:t>(一)、文档编制与审查</w:t>
        </w:r>
        <w:r>
          <w:tab/>
        </w:r>
        <w:r>
          <w:fldChar w:fldCharType="begin"/>
        </w:r>
        <w:r>
          <w:instrText xml:space="preserve"> PAGEREF _Toc27890 \h </w:instrText>
        </w:r>
        <w:r>
          <w:fldChar w:fldCharType="separate"/>
        </w:r>
        <w:r>
          <w:t>6</w:t>
        </w:r>
        <w:r>
          <w:fldChar w:fldCharType="end"/>
        </w:r>
      </w:hyperlink>
    </w:p>
    <w:p>
      <w:pPr>
        <w:pStyle w:val="TOC2"/>
        <w:tabs>
          <w:tab w:val="right" w:leader="dot" w:pos="8306"/>
        </w:tabs>
      </w:pPr>
      <w:hyperlink w:anchor="_Toc22281" w:history="1">
        <w:r>
          <w:rPr>
            <w:rFonts w:ascii="仿宋" w:eastAsia="仿宋" w:hAnsi="仿宋" w:cs="仿宋" w:hint="eastAsia"/>
            <w:lang w:eastAsia="zh-CN"/>
          </w:rPr>
          <w:t>(二)、文档发布与分发</w:t>
        </w:r>
        <w:r>
          <w:tab/>
        </w:r>
        <w:r>
          <w:fldChar w:fldCharType="begin"/>
        </w:r>
        <w:r>
          <w:instrText xml:space="preserve"> PAGEREF _Toc22281 \h </w:instrText>
        </w:r>
        <w:r>
          <w:fldChar w:fldCharType="separate"/>
        </w:r>
        <w:r>
          <w:t>8</w:t>
        </w:r>
        <w:r>
          <w:fldChar w:fldCharType="end"/>
        </w:r>
      </w:hyperlink>
    </w:p>
    <w:p>
      <w:pPr>
        <w:pStyle w:val="TOC2"/>
        <w:tabs>
          <w:tab w:val="right" w:leader="dot" w:pos="8306"/>
        </w:tabs>
      </w:pPr>
      <w:hyperlink w:anchor="_Toc961" w:history="1">
        <w:r>
          <w:rPr>
            <w:rFonts w:ascii="仿宋" w:eastAsia="仿宋" w:hAnsi="仿宋" w:cs="仿宋" w:hint="eastAsia"/>
            <w:lang w:eastAsia="zh-CN"/>
          </w:rPr>
          <w:t>(三)、文档存档与归档</w:t>
        </w:r>
        <w:r>
          <w:tab/>
        </w:r>
        <w:r>
          <w:fldChar w:fldCharType="begin"/>
        </w:r>
        <w:r>
          <w:instrText xml:space="preserve"> PAGEREF _Toc961 \h </w:instrText>
        </w:r>
        <w:r>
          <w:fldChar w:fldCharType="separate"/>
        </w:r>
        <w:r>
          <w:t>8</w:t>
        </w:r>
        <w:r>
          <w:fldChar w:fldCharType="end"/>
        </w:r>
      </w:hyperlink>
    </w:p>
    <w:p>
      <w:pPr>
        <w:pStyle w:val="TOC1"/>
        <w:tabs>
          <w:tab w:val="right" w:leader="dot" w:pos="8306"/>
        </w:tabs>
      </w:pPr>
      <w:hyperlink w:anchor="_Toc22802" w:history="1">
        <w:r>
          <w:rPr>
            <w:rFonts w:ascii="仿宋" w:eastAsia="仿宋" w:hAnsi="仿宋" w:cs="仿宋" w:hint="eastAsia"/>
            <w:lang w:eastAsia="zh-CN"/>
          </w:rPr>
          <w:t>三、市场分析、调研</w:t>
        </w:r>
        <w:r>
          <w:tab/>
        </w:r>
        <w:r>
          <w:fldChar w:fldCharType="begin"/>
        </w:r>
        <w:r>
          <w:instrText xml:space="preserve"> PAGEREF _Toc22802 \h </w:instrText>
        </w:r>
        <w:r>
          <w:fldChar w:fldCharType="separate"/>
        </w:r>
        <w:r>
          <w:t>10</w:t>
        </w:r>
        <w:r>
          <w:fldChar w:fldCharType="end"/>
        </w:r>
      </w:hyperlink>
    </w:p>
    <w:p>
      <w:pPr>
        <w:pStyle w:val="TOC2"/>
        <w:tabs>
          <w:tab w:val="right" w:leader="dot" w:pos="8306"/>
        </w:tabs>
      </w:pPr>
      <w:hyperlink w:anchor="_Toc12640" w:history="1">
        <w:r>
          <w:rPr>
            <w:rFonts w:ascii="仿宋" w:eastAsia="仿宋" w:hAnsi="仿宋" w:cs="仿宋" w:hint="eastAsia"/>
            <w:lang w:eastAsia="zh-CN"/>
          </w:rPr>
          <w:t>(一)、碳化硅陶瓷材料行业分析</w:t>
        </w:r>
        <w:r>
          <w:tab/>
        </w:r>
        <w:r>
          <w:fldChar w:fldCharType="begin"/>
        </w:r>
        <w:r>
          <w:instrText xml:space="preserve"> PAGEREF _Toc12640 \h </w:instrText>
        </w:r>
        <w:r>
          <w:fldChar w:fldCharType="separate"/>
        </w:r>
        <w:r>
          <w:t>10</w:t>
        </w:r>
        <w:r>
          <w:fldChar w:fldCharType="end"/>
        </w:r>
      </w:hyperlink>
    </w:p>
    <w:p>
      <w:pPr>
        <w:pStyle w:val="TOC2"/>
        <w:tabs>
          <w:tab w:val="right" w:leader="dot" w:pos="8306"/>
        </w:tabs>
      </w:pPr>
      <w:hyperlink w:anchor="_Toc8103" w:history="1">
        <w:r>
          <w:rPr>
            <w:rFonts w:ascii="仿宋" w:eastAsia="仿宋" w:hAnsi="仿宋" w:cs="仿宋" w:hint="eastAsia"/>
            <w:lang w:eastAsia="zh-CN"/>
          </w:rPr>
          <w:t>(二)、碳化硅陶瓷材料市场分析预测</w:t>
        </w:r>
        <w:r>
          <w:tab/>
        </w:r>
        <w:r>
          <w:fldChar w:fldCharType="begin"/>
        </w:r>
        <w:r>
          <w:instrText xml:space="preserve"> PAGEREF _Toc8103 \h </w:instrText>
        </w:r>
        <w:r>
          <w:fldChar w:fldCharType="separate"/>
        </w:r>
        <w:r>
          <w:t>10</w:t>
        </w:r>
        <w:r>
          <w:fldChar w:fldCharType="end"/>
        </w:r>
      </w:hyperlink>
    </w:p>
    <w:p>
      <w:pPr>
        <w:pStyle w:val="TOC1"/>
        <w:tabs>
          <w:tab w:val="right" w:leader="dot" w:pos="8306"/>
        </w:tabs>
      </w:pPr>
      <w:hyperlink w:anchor="_Toc12141" w:history="1">
        <w:r>
          <w:rPr>
            <w:rFonts w:ascii="仿宋" w:eastAsia="仿宋" w:hAnsi="仿宋" w:cs="仿宋" w:hint="eastAsia"/>
            <w:lang w:eastAsia="zh-CN"/>
          </w:rPr>
          <w:t>四、碳化硅陶瓷材料项目可持续发展</w:t>
        </w:r>
        <w:r>
          <w:tab/>
        </w:r>
        <w:r>
          <w:fldChar w:fldCharType="begin"/>
        </w:r>
        <w:r>
          <w:instrText xml:space="preserve"> PAGEREF _Toc12141 \h </w:instrText>
        </w:r>
        <w:r>
          <w:fldChar w:fldCharType="separate"/>
        </w:r>
        <w:r>
          <w:t>11</w:t>
        </w:r>
        <w:r>
          <w:fldChar w:fldCharType="end"/>
        </w:r>
      </w:hyperlink>
    </w:p>
    <w:p>
      <w:pPr>
        <w:pStyle w:val="TOC2"/>
        <w:tabs>
          <w:tab w:val="right" w:leader="dot" w:pos="8306"/>
        </w:tabs>
      </w:pPr>
      <w:hyperlink w:anchor="_Toc28606" w:history="1">
        <w:r>
          <w:rPr>
            <w:rFonts w:ascii="仿宋" w:eastAsia="仿宋" w:hAnsi="仿宋" w:cs="仿宋" w:hint="eastAsia"/>
            <w:lang w:eastAsia="zh-CN"/>
          </w:rPr>
          <w:t>(一)、可持续战略与实践</w:t>
        </w:r>
        <w:r>
          <w:tab/>
        </w:r>
        <w:r>
          <w:fldChar w:fldCharType="begin"/>
        </w:r>
        <w:r>
          <w:instrText xml:space="preserve"> PAGEREF _Toc28606 \h </w:instrText>
        </w:r>
        <w:r>
          <w:fldChar w:fldCharType="separate"/>
        </w:r>
        <w:r>
          <w:t>11</w:t>
        </w:r>
        <w:r>
          <w:fldChar w:fldCharType="end"/>
        </w:r>
      </w:hyperlink>
    </w:p>
    <w:p>
      <w:pPr>
        <w:pStyle w:val="TOC2"/>
        <w:tabs>
          <w:tab w:val="right" w:leader="dot" w:pos="8306"/>
        </w:tabs>
      </w:pPr>
      <w:hyperlink w:anchor="_Toc8588" w:history="1">
        <w:r>
          <w:rPr>
            <w:rFonts w:ascii="仿宋" w:eastAsia="仿宋" w:hAnsi="仿宋" w:cs="仿宋" w:hint="eastAsia"/>
            <w:lang w:eastAsia="zh-CN"/>
          </w:rPr>
          <w:t>(二)、环保与社会责任</w:t>
        </w:r>
        <w:r>
          <w:tab/>
        </w:r>
        <w:r>
          <w:fldChar w:fldCharType="begin"/>
        </w:r>
        <w:r>
          <w:instrText xml:space="preserve"> PAGEREF _Toc8588 \h </w:instrText>
        </w:r>
        <w:r>
          <w:fldChar w:fldCharType="separate"/>
        </w:r>
        <w:r>
          <w:t>12</w:t>
        </w:r>
        <w:r>
          <w:fldChar w:fldCharType="end"/>
        </w:r>
      </w:hyperlink>
    </w:p>
    <w:p>
      <w:pPr>
        <w:pStyle w:val="TOC1"/>
        <w:tabs>
          <w:tab w:val="right" w:leader="dot" w:pos="8306"/>
        </w:tabs>
      </w:pPr>
      <w:hyperlink w:anchor="_Toc11981" w:history="1">
        <w:r>
          <w:rPr>
            <w:rFonts w:ascii="仿宋" w:eastAsia="仿宋" w:hAnsi="仿宋" w:cs="仿宋" w:hint="eastAsia"/>
            <w:lang w:eastAsia="zh-CN"/>
          </w:rPr>
          <w:t>五、工艺说明</w:t>
        </w:r>
        <w:r>
          <w:tab/>
        </w:r>
        <w:r>
          <w:fldChar w:fldCharType="begin"/>
        </w:r>
        <w:r>
          <w:instrText xml:space="preserve"> PAGEREF _Toc11981 \h </w:instrText>
        </w:r>
        <w:r>
          <w:fldChar w:fldCharType="separate"/>
        </w:r>
        <w:r>
          <w:t>13</w:t>
        </w:r>
        <w:r>
          <w:fldChar w:fldCharType="end"/>
        </w:r>
      </w:hyperlink>
    </w:p>
    <w:p>
      <w:pPr>
        <w:pStyle w:val="TOC2"/>
        <w:tabs>
          <w:tab w:val="right" w:leader="dot" w:pos="8306"/>
        </w:tabs>
      </w:pPr>
      <w:hyperlink w:anchor="_Toc28220" w:history="1">
        <w:r>
          <w:rPr>
            <w:rFonts w:ascii="仿宋" w:eastAsia="仿宋" w:hAnsi="仿宋" w:cs="仿宋" w:hint="eastAsia"/>
            <w:lang w:eastAsia="zh-CN"/>
          </w:rPr>
          <w:t>(一)、技术管理特点</w:t>
        </w:r>
        <w:r>
          <w:tab/>
        </w:r>
        <w:r>
          <w:fldChar w:fldCharType="begin"/>
        </w:r>
        <w:r>
          <w:instrText xml:space="preserve"> PAGEREF _Toc28220 \h </w:instrText>
        </w:r>
        <w:r>
          <w:fldChar w:fldCharType="separate"/>
        </w:r>
        <w:r>
          <w:t>13</w:t>
        </w:r>
        <w:r>
          <w:fldChar w:fldCharType="end"/>
        </w:r>
      </w:hyperlink>
    </w:p>
    <w:p>
      <w:pPr>
        <w:pStyle w:val="TOC2"/>
        <w:tabs>
          <w:tab w:val="right" w:leader="dot" w:pos="8306"/>
        </w:tabs>
      </w:pPr>
      <w:hyperlink w:anchor="_Toc19658" w:history="1">
        <w:r>
          <w:rPr>
            <w:rFonts w:ascii="仿宋" w:eastAsia="仿宋" w:hAnsi="仿宋" w:cs="仿宋" w:hint="eastAsia"/>
            <w:lang w:eastAsia="zh-CN"/>
          </w:rPr>
          <w:t>(二)、碳化硅陶瓷材料项目工艺技术设计方案</w:t>
        </w:r>
        <w:r>
          <w:tab/>
        </w:r>
        <w:r>
          <w:fldChar w:fldCharType="begin"/>
        </w:r>
        <w:r>
          <w:instrText xml:space="preserve"> PAGEREF _Toc19658 \h </w:instrText>
        </w:r>
        <w:r>
          <w:fldChar w:fldCharType="separate"/>
        </w:r>
        <w:r>
          <w:t>14</w:t>
        </w:r>
        <w:r>
          <w:fldChar w:fldCharType="end"/>
        </w:r>
      </w:hyperlink>
    </w:p>
    <w:p>
      <w:pPr>
        <w:pStyle w:val="TOC2"/>
        <w:tabs>
          <w:tab w:val="right" w:leader="dot" w:pos="8306"/>
        </w:tabs>
      </w:pPr>
      <w:hyperlink w:anchor="_Toc9024" w:history="1">
        <w:r>
          <w:rPr>
            <w:rFonts w:ascii="仿宋" w:eastAsia="仿宋" w:hAnsi="仿宋" w:cs="仿宋" w:hint="eastAsia"/>
            <w:lang w:eastAsia="zh-CN"/>
          </w:rPr>
          <w:t>(三)、设备选型方案</w:t>
        </w:r>
        <w:r>
          <w:tab/>
        </w:r>
        <w:r>
          <w:fldChar w:fldCharType="begin"/>
        </w:r>
        <w:r>
          <w:instrText xml:space="preserve"> PAGEREF _Toc9024 \h </w:instrText>
        </w:r>
        <w:r>
          <w:fldChar w:fldCharType="separate"/>
        </w:r>
        <w:r>
          <w:t>15</w:t>
        </w:r>
        <w:r>
          <w:fldChar w:fldCharType="end"/>
        </w:r>
      </w:hyperlink>
    </w:p>
    <w:p>
      <w:pPr>
        <w:pStyle w:val="TOC1"/>
        <w:tabs>
          <w:tab w:val="right" w:leader="dot" w:pos="8306"/>
        </w:tabs>
      </w:pPr>
      <w:hyperlink w:anchor="_Toc12140" w:history="1">
        <w:r>
          <w:rPr>
            <w:rFonts w:ascii="仿宋" w:eastAsia="仿宋" w:hAnsi="仿宋" w:cs="仿宋" w:hint="eastAsia"/>
            <w:lang w:eastAsia="zh-CN"/>
          </w:rPr>
          <w:t>六、碳化硅陶瓷材料项目概论</w:t>
        </w:r>
        <w:r>
          <w:tab/>
        </w:r>
        <w:r>
          <w:fldChar w:fldCharType="begin"/>
        </w:r>
        <w:r>
          <w:instrText xml:space="preserve"> PAGEREF _Toc12140 \h </w:instrText>
        </w:r>
        <w:r>
          <w:fldChar w:fldCharType="separate"/>
        </w:r>
        <w:r>
          <w:t>17</w:t>
        </w:r>
        <w:r>
          <w:fldChar w:fldCharType="end"/>
        </w:r>
      </w:hyperlink>
    </w:p>
    <w:p>
      <w:pPr>
        <w:pStyle w:val="TOC2"/>
        <w:tabs>
          <w:tab w:val="right" w:leader="dot" w:pos="8306"/>
        </w:tabs>
      </w:pPr>
      <w:hyperlink w:anchor="_Toc27248" w:history="1">
        <w:r>
          <w:rPr>
            <w:rFonts w:ascii="仿宋" w:eastAsia="仿宋" w:hAnsi="仿宋" w:cs="仿宋" w:hint="eastAsia"/>
            <w:lang w:eastAsia="zh-CN"/>
          </w:rPr>
          <w:t>(一)、碳化硅陶瓷材料项目概况</w:t>
        </w:r>
        <w:r>
          <w:tab/>
        </w:r>
        <w:r>
          <w:fldChar w:fldCharType="begin"/>
        </w:r>
        <w:r>
          <w:instrText xml:space="preserve"> PAGEREF _Toc27248 \h </w:instrText>
        </w:r>
        <w:r>
          <w:fldChar w:fldCharType="separate"/>
        </w:r>
        <w:r>
          <w:t>17</w:t>
        </w:r>
        <w:r>
          <w:fldChar w:fldCharType="end"/>
        </w:r>
      </w:hyperlink>
    </w:p>
    <w:p>
      <w:pPr>
        <w:pStyle w:val="TOC2"/>
        <w:tabs>
          <w:tab w:val="right" w:leader="dot" w:pos="8306"/>
        </w:tabs>
      </w:pPr>
      <w:hyperlink w:anchor="_Toc12352" w:history="1">
        <w:r>
          <w:rPr>
            <w:rFonts w:ascii="仿宋" w:eastAsia="仿宋" w:hAnsi="仿宋" w:cs="仿宋" w:hint="eastAsia"/>
            <w:lang w:eastAsia="zh-CN"/>
          </w:rPr>
          <w:t>(二)、碳化硅陶瓷材料项目目标</w:t>
        </w:r>
        <w:r>
          <w:tab/>
        </w:r>
        <w:r>
          <w:fldChar w:fldCharType="begin"/>
        </w:r>
        <w:r>
          <w:instrText xml:space="preserve"> PAGEREF _Toc12352 \h </w:instrText>
        </w:r>
        <w:r>
          <w:fldChar w:fldCharType="separate"/>
        </w:r>
        <w:r>
          <w:t>19</w:t>
        </w:r>
        <w:r>
          <w:fldChar w:fldCharType="end"/>
        </w:r>
      </w:hyperlink>
    </w:p>
    <w:p>
      <w:pPr>
        <w:pStyle w:val="TOC2"/>
        <w:tabs>
          <w:tab w:val="right" w:leader="dot" w:pos="8306"/>
        </w:tabs>
      </w:pPr>
      <w:hyperlink w:anchor="_Toc31210" w:history="1">
        <w:r>
          <w:rPr>
            <w:rFonts w:ascii="仿宋" w:eastAsia="仿宋" w:hAnsi="仿宋" w:cs="仿宋" w:hint="eastAsia"/>
            <w:lang w:eastAsia="zh-CN"/>
          </w:rPr>
          <w:t>(三)、碳化硅陶瓷材料项目提出的理由</w:t>
        </w:r>
        <w:r>
          <w:tab/>
        </w:r>
        <w:r>
          <w:fldChar w:fldCharType="begin"/>
        </w:r>
        <w:r>
          <w:instrText xml:space="preserve"> PAGEREF _Toc31210 \h </w:instrText>
        </w:r>
        <w:r>
          <w:fldChar w:fldCharType="separate"/>
        </w:r>
        <w:r>
          <w:t>20</w:t>
        </w:r>
        <w:r>
          <w:fldChar w:fldCharType="end"/>
        </w:r>
      </w:hyperlink>
    </w:p>
    <w:p>
      <w:pPr>
        <w:pStyle w:val="TOC2"/>
        <w:tabs>
          <w:tab w:val="right" w:leader="dot" w:pos="8306"/>
        </w:tabs>
      </w:pPr>
      <w:hyperlink w:anchor="_Toc3211" w:history="1">
        <w:r>
          <w:rPr>
            <w:rFonts w:ascii="仿宋" w:eastAsia="仿宋" w:hAnsi="仿宋" w:cs="仿宋" w:hint="eastAsia"/>
            <w:lang w:eastAsia="zh-CN"/>
          </w:rPr>
          <w:t>(四)、碳化硅陶瓷材料项目意义</w:t>
        </w:r>
        <w:r>
          <w:tab/>
        </w:r>
        <w:r>
          <w:fldChar w:fldCharType="begin"/>
        </w:r>
        <w:r>
          <w:instrText xml:space="preserve"> PAGEREF _Toc3211 \h </w:instrText>
        </w:r>
        <w:r>
          <w:fldChar w:fldCharType="separate"/>
        </w:r>
        <w:r>
          <w:t>22</w:t>
        </w:r>
        <w:r>
          <w:fldChar w:fldCharType="end"/>
        </w:r>
      </w:hyperlink>
    </w:p>
    <w:p>
      <w:pPr>
        <w:pStyle w:val="TOC2"/>
        <w:tabs>
          <w:tab w:val="right" w:leader="dot" w:pos="8306"/>
        </w:tabs>
      </w:pPr>
      <w:hyperlink w:anchor="_Toc766" w:history="1">
        <w:r>
          <w:rPr>
            <w:rFonts w:ascii="仿宋" w:eastAsia="仿宋" w:hAnsi="仿宋" w:cs="仿宋" w:hint="eastAsia"/>
            <w:lang w:eastAsia="zh-CN"/>
          </w:rPr>
          <w:t>(五)、碳化硅陶瓷材料项目背景</w:t>
        </w:r>
        <w:r>
          <w:tab/>
        </w:r>
        <w:r>
          <w:fldChar w:fldCharType="begin"/>
        </w:r>
        <w:r>
          <w:instrText xml:space="preserve"> PAGEREF _Toc766 \h </w:instrText>
        </w:r>
        <w:r>
          <w:fldChar w:fldCharType="separate"/>
        </w:r>
        <w:r>
          <w:t>23</w:t>
        </w:r>
        <w:r>
          <w:fldChar w:fldCharType="end"/>
        </w:r>
      </w:hyperlink>
    </w:p>
    <w:p>
      <w:pPr>
        <w:pStyle w:val="TOC1"/>
        <w:tabs>
          <w:tab w:val="right" w:leader="dot" w:pos="8306"/>
        </w:tabs>
      </w:pPr>
      <w:hyperlink w:anchor="_Toc23824" w:history="1">
        <w:r>
          <w:rPr>
            <w:rFonts w:ascii="仿宋" w:eastAsia="仿宋" w:hAnsi="仿宋" w:cs="仿宋" w:hint="eastAsia"/>
            <w:lang w:eastAsia="zh-CN"/>
          </w:rPr>
          <w:t>七、碳化硅陶瓷材料项目人力资源培养与发展</w:t>
        </w:r>
        <w:r>
          <w:tab/>
        </w:r>
        <w:r>
          <w:fldChar w:fldCharType="begin"/>
        </w:r>
        <w:r>
          <w:instrText xml:space="preserve"> PAGEREF _Toc23824 \h </w:instrText>
        </w:r>
        <w:r>
          <w:fldChar w:fldCharType="separate"/>
        </w:r>
        <w:r>
          <w:t>24</w:t>
        </w:r>
        <w:r>
          <w:fldChar w:fldCharType="end"/>
        </w:r>
      </w:hyperlink>
    </w:p>
    <w:p>
      <w:pPr>
        <w:pStyle w:val="TOC2"/>
        <w:tabs>
          <w:tab w:val="right" w:leader="dot" w:pos="8306"/>
        </w:tabs>
      </w:pPr>
      <w:hyperlink w:anchor="_Toc32076" w:history="1">
        <w:r>
          <w:rPr>
            <w:rFonts w:ascii="仿宋" w:eastAsia="仿宋" w:hAnsi="仿宋" w:cs="仿宋" w:hint="eastAsia"/>
            <w:lang w:eastAsia="zh-CN"/>
          </w:rPr>
          <w:t>(一)、人才需求与规划</w:t>
        </w:r>
        <w:r>
          <w:tab/>
        </w:r>
        <w:r>
          <w:fldChar w:fldCharType="begin"/>
        </w:r>
        <w:r>
          <w:instrText xml:space="preserve"> PAGEREF _Toc32076 \h </w:instrText>
        </w:r>
        <w:r>
          <w:fldChar w:fldCharType="separate"/>
        </w:r>
        <w:r>
          <w:t>24</w:t>
        </w:r>
        <w:r>
          <w:fldChar w:fldCharType="end"/>
        </w:r>
      </w:hyperlink>
    </w:p>
    <w:p>
      <w:pPr>
        <w:pStyle w:val="TOC2"/>
        <w:tabs>
          <w:tab w:val="right" w:leader="dot" w:pos="8306"/>
        </w:tabs>
      </w:pPr>
      <w:hyperlink w:anchor="_Toc7473" w:history="1">
        <w:r>
          <w:rPr>
            <w:rFonts w:ascii="仿宋" w:eastAsia="仿宋" w:hAnsi="仿宋" w:cs="仿宋" w:hint="eastAsia"/>
            <w:lang w:eastAsia="zh-CN"/>
          </w:rPr>
          <w:t>(二)、培训与发展计划</w:t>
        </w:r>
        <w:r>
          <w:tab/>
        </w:r>
        <w:r>
          <w:fldChar w:fldCharType="begin"/>
        </w:r>
        <w:r>
          <w:instrText xml:space="preserve"> PAGEREF _Toc7473 \h </w:instrText>
        </w:r>
        <w:r>
          <w:fldChar w:fldCharType="separate"/>
        </w:r>
        <w:r>
          <w:t>24</w:t>
        </w:r>
        <w:r>
          <w:fldChar w:fldCharType="end"/>
        </w:r>
      </w:hyperlink>
    </w:p>
    <w:p>
      <w:pPr>
        <w:pStyle w:val="TOC1"/>
        <w:tabs>
          <w:tab w:val="right" w:leader="dot" w:pos="8306"/>
        </w:tabs>
      </w:pPr>
      <w:hyperlink w:anchor="_Toc22500" w:history="1">
        <w:r>
          <w:rPr>
            <w:rFonts w:ascii="仿宋" w:eastAsia="仿宋" w:hAnsi="仿宋" w:cs="仿宋" w:hint="eastAsia"/>
            <w:lang w:eastAsia="zh-CN"/>
          </w:rPr>
          <w:t>八、碳化硅陶瓷材料项目计划安排</w:t>
        </w:r>
        <w:r>
          <w:tab/>
        </w:r>
        <w:r>
          <w:fldChar w:fldCharType="begin"/>
        </w:r>
        <w:r>
          <w:instrText xml:space="preserve"> PAGEREF _Toc22500 \h </w:instrText>
        </w:r>
        <w:r>
          <w:fldChar w:fldCharType="separate"/>
        </w:r>
        <w:r>
          <w:t>25</w:t>
        </w:r>
        <w:r>
          <w:fldChar w:fldCharType="end"/>
        </w:r>
      </w:hyperlink>
    </w:p>
    <w:p>
      <w:pPr>
        <w:pStyle w:val="TOC2"/>
        <w:tabs>
          <w:tab w:val="right" w:leader="dot" w:pos="8306"/>
        </w:tabs>
      </w:pPr>
      <w:hyperlink w:anchor="_Toc17423" w:history="1">
        <w:r>
          <w:rPr>
            <w:rFonts w:ascii="仿宋" w:eastAsia="仿宋" w:hAnsi="仿宋" w:cs="仿宋" w:hint="eastAsia"/>
            <w:lang w:eastAsia="zh-CN"/>
          </w:rPr>
          <w:t>(一)、建设周期</w:t>
        </w:r>
        <w:r>
          <w:tab/>
        </w:r>
        <w:r>
          <w:fldChar w:fldCharType="begin"/>
        </w:r>
        <w:r>
          <w:instrText xml:space="preserve"> PAGEREF _Toc17423 \h </w:instrText>
        </w:r>
        <w:r>
          <w:fldChar w:fldCharType="separate"/>
        </w:r>
        <w:r>
          <w:t>25</w:t>
        </w:r>
        <w:r>
          <w:fldChar w:fldCharType="end"/>
        </w:r>
      </w:hyperlink>
    </w:p>
    <w:p>
      <w:pPr>
        <w:pStyle w:val="TOC2"/>
        <w:tabs>
          <w:tab w:val="right" w:leader="dot" w:pos="8306"/>
        </w:tabs>
      </w:pPr>
      <w:hyperlink w:anchor="_Toc10356" w:history="1">
        <w:r>
          <w:rPr>
            <w:rFonts w:ascii="仿宋" w:eastAsia="仿宋" w:hAnsi="仿宋" w:cs="仿宋" w:hint="eastAsia"/>
            <w:lang w:eastAsia="zh-CN"/>
          </w:rPr>
          <w:t>(二)、建设进度</w:t>
        </w:r>
        <w:r>
          <w:tab/>
        </w:r>
        <w:r>
          <w:fldChar w:fldCharType="begin"/>
        </w:r>
        <w:r>
          <w:instrText xml:space="preserve"> PAGEREF _Toc10356 \h </w:instrText>
        </w:r>
        <w:r>
          <w:fldChar w:fldCharType="separate"/>
        </w:r>
        <w:r>
          <w:t>26</w:t>
        </w:r>
        <w:r>
          <w:fldChar w:fldCharType="end"/>
        </w:r>
      </w:hyperlink>
    </w:p>
    <w:p>
      <w:pPr>
        <w:pStyle w:val="TOC2"/>
        <w:tabs>
          <w:tab w:val="right" w:leader="dot" w:pos="8306"/>
        </w:tabs>
      </w:pPr>
      <w:hyperlink w:anchor="_Toc18310" w:history="1">
        <w:r>
          <w:rPr>
            <w:rFonts w:ascii="仿宋" w:eastAsia="仿宋" w:hAnsi="仿宋" w:cs="仿宋" w:hint="eastAsia"/>
            <w:lang w:eastAsia="zh-CN"/>
          </w:rPr>
          <w:t>(三)、进度安排注意事项</w:t>
        </w:r>
        <w:r>
          <w:tab/>
        </w:r>
        <w:r>
          <w:fldChar w:fldCharType="begin"/>
        </w:r>
        <w:r>
          <w:instrText xml:space="preserve"> PAGEREF _Toc18310 \h </w:instrText>
        </w:r>
        <w:r>
          <w:fldChar w:fldCharType="separate"/>
        </w:r>
        <w:r>
          <w:t>27</w:t>
        </w:r>
        <w:r>
          <w:fldChar w:fldCharType="end"/>
        </w:r>
      </w:hyperlink>
    </w:p>
    <w:p>
      <w:pPr>
        <w:pStyle w:val="TOC2"/>
        <w:tabs>
          <w:tab w:val="right" w:leader="dot" w:pos="8306"/>
        </w:tabs>
      </w:pPr>
      <w:hyperlink w:anchor="_Toc28862" w:history="1">
        <w:r>
          <w:rPr>
            <w:rFonts w:ascii="仿宋" w:eastAsia="仿宋" w:hAnsi="仿宋" w:cs="仿宋" w:hint="eastAsia"/>
            <w:lang w:eastAsia="zh-CN"/>
          </w:rPr>
          <w:t>(四)、人力资源配置</w:t>
        </w:r>
        <w:r>
          <w:tab/>
        </w:r>
        <w:r>
          <w:fldChar w:fldCharType="begin"/>
        </w:r>
        <w:r>
          <w:instrText xml:space="preserve"> PAGEREF _Toc28862 \h </w:instrText>
        </w:r>
        <w:r>
          <w:fldChar w:fldCharType="separate"/>
        </w:r>
        <w:r>
          <w:t>28</w:t>
        </w:r>
        <w:r>
          <w:fldChar w:fldCharType="end"/>
        </w:r>
      </w:hyperlink>
    </w:p>
    <w:p>
      <w:pPr>
        <w:pStyle w:val="TOC1"/>
        <w:tabs>
          <w:tab w:val="right" w:leader="dot" w:pos="8306"/>
        </w:tabs>
      </w:pPr>
      <w:hyperlink w:anchor="_Toc24639" w:history="1">
        <w:r>
          <w:rPr>
            <w:rFonts w:ascii="仿宋" w:eastAsia="仿宋" w:hAnsi="仿宋" w:cs="仿宋" w:hint="eastAsia"/>
            <w:lang w:eastAsia="zh-CN"/>
          </w:rPr>
          <w:t>九、碳化硅陶瓷材料项目风险管理</w:t>
        </w:r>
        <w:r>
          <w:tab/>
        </w:r>
        <w:r>
          <w:fldChar w:fldCharType="begin"/>
        </w:r>
        <w:r>
          <w:instrText xml:space="preserve"> PAGEREF _Toc24639 \h </w:instrText>
        </w:r>
        <w:r>
          <w:fldChar w:fldCharType="separate"/>
        </w:r>
        <w:r>
          <w:t>29</w:t>
        </w:r>
        <w:r>
          <w:fldChar w:fldCharType="end"/>
        </w:r>
      </w:hyperlink>
    </w:p>
    <w:p>
      <w:pPr>
        <w:pStyle w:val="TOC2"/>
        <w:tabs>
          <w:tab w:val="right" w:leader="dot" w:pos="8306"/>
        </w:tabs>
      </w:pPr>
      <w:hyperlink w:anchor="_Toc5359" w:history="1">
        <w:r>
          <w:rPr>
            <w:rFonts w:ascii="仿宋" w:eastAsia="仿宋" w:hAnsi="仿宋" w:cs="仿宋" w:hint="eastAsia"/>
            <w:lang w:eastAsia="zh-CN"/>
          </w:rPr>
          <w:t>(一)、风险识别与评估</w:t>
        </w:r>
        <w:r>
          <w:tab/>
        </w:r>
        <w:r>
          <w:fldChar w:fldCharType="begin"/>
        </w:r>
        <w:r>
          <w:instrText xml:space="preserve"> PAGEREF _Toc5359 \h </w:instrText>
        </w:r>
        <w:r>
          <w:fldChar w:fldCharType="separate"/>
        </w:r>
        <w:r>
          <w:t>29</w:t>
        </w:r>
        <w:r>
          <w:fldChar w:fldCharType="end"/>
        </w:r>
      </w:hyperlink>
    </w:p>
    <w:p>
      <w:pPr>
        <w:pStyle w:val="TOC2"/>
        <w:tabs>
          <w:tab w:val="right" w:leader="dot" w:pos="8306"/>
        </w:tabs>
      </w:pPr>
      <w:hyperlink w:anchor="_Toc24373" w:history="1">
        <w:r>
          <w:rPr>
            <w:rFonts w:ascii="仿宋" w:eastAsia="仿宋" w:hAnsi="仿宋" w:cs="仿宋" w:hint="eastAsia"/>
            <w:lang w:eastAsia="zh-CN"/>
          </w:rPr>
          <w:t>(二)、风险应对策略</w:t>
        </w:r>
        <w:r>
          <w:tab/>
        </w:r>
        <w:r>
          <w:fldChar w:fldCharType="begin"/>
        </w:r>
        <w:r>
          <w:instrText xml:space="preserve"> PAGEREF _Toc24373 \h </w:instrText>
        </w:r>
        <w:r>
          <w:fldChar w:fldCharType="separate"/>
        </w:r>
        <w:r>
          <w:t>30</w:t>
        </w:r>
        <w:r>
          <w:fldChar w:fldCharType="end"/>
        </w:r>
      </w:hyperlink>
    </w:p>
    <w:p>
      <w:pPr>
        <w:pStyle w:val="TOC2"/>
        <w:tabs>
          <w:tab w:val="right" w:leader="dot" w:pos="8306"/>
        </w:tabs>
      </w:pPr>
      <w:hyperlink w:anchor="_Toc12692" w:history="1">
        <w:r>
          <w:rPr>
            <w:rFonts w:ascii="仿宋" w:eastAsia="仿宋" w:hAnsi="仿宋" w:cs="仿宋" w:hint="eastAsia"/>
            <w:lang w:eastAsia="zh-CN"/>
          </w:rPr>
          <w:t>(三)、风险监控与控制</w:t>
        </w:r>
        <w:r>
          <w:tab/>
        </w:r>
        <w:r>
          <w:fldChar w:fldCharType="begin"/>
        </w:r>
        <w:r>
          <w:instrText xml:space="preserve"> PAGEREF _Toc12692 \h </w:instrText>
        </w:r>
        <w:r>
          <w:fldChar w:fldCharType="separate"/>
        </w:r>
        <w:r>
          <w:t>32</w:t>
        </w:r>
        <w:r>
          <w:fldChar w:fldCharType="end"/>
        </w:r>
      </w:hyperlink>
    </w:p>
    <w:p>
      <w:pPr>
        <w:pStyle w:val="TOC1"/>
        <w:tabs>
          <w:tab w:val="right" w:leader="dot" w:pos="8306"/>
        </w:tabs>
      </w:pPr>
      <w:hyperlink w:anchor="_Toc10321" w:history="1">
        <w:r>
          <w:rPr>
            <w:rFonts w:ascii="仿宋" w:eastAsia="仿宋" w:hAnsi="仿宋" w:cs="仿宋" w:hint="eastAsia"/>
            <w:lang w:eastAsia="zh-CN"/>
          </w:rPr>
          <w:t>十、碳化硅陶瓷材料项目创新与研发</w:t>
        </w:r>
        <w:r>
          <w:tab/>
        </w:r>
        <w:r>
          <w:fldChar w:fldCharType="begin"/>
        </w:r>
        <w:r>
          <w:instrText xml:space="preserve"> PAGEREF _Toc10321 \h </w:instrText>
        </w:r>
        <w:r>
          <w:fldChar w:fldCharType="separate"/>
        </w:r>
        <w:r>
          <w:t>33</w:t>
        </w:r>
        <w:r>
          <w:fldChar w:fldCharType="end"/>
        </w:r>
      </w:hyperlink>
    </w:p>
    <w:p>
      <w:pPr>
        <w:pStyle w:val="TOC2"/>
        <w:tabs>
          <w:tab w:val="right" w:leader="dot" w:pos="8306"/>
        </w:tabs>
      </w:pPr>
      <w:hyperlink w:anchor="_Toc13882" w:history="1">
        <w:r>
          <w:rPr>
            <w:rFonts w:ascii="仿宋" w:eastAsia="仿宋" w:hAnsi="仿宋" w:cs="仿宋" w:hint="eastAsia"/>
            <w:lang w:eastAsia="zh-CN"/>
          </w:rPr>
          <w:t>(一)、创新策略与方向</w:t>
        </w:r>
        <w:r>
          <w:tab/>
        </w:r>
        <w:r>
          <w:fldChar w:fldCharType="begin"/>
        </w:r>
        <w:r>
          <w:instrText xml:space="preserve"> PAGEREF _Toc13882 \h </w:instrText>
        </w:r>
        <w:r>
          <w:fldChar w:fldCharType="separate"/>
        </w:r>
        <w:r>
          <w:t>33</w:t>
        </w:r>
        <w:r>
          <w:fldChar w:fldCharType="end"/>
        </w:r>
      </w:hyperlink>
    </w:p>
    <w:p>
      <w:pPr>
        <w:pStyle w:val="TOC2"/>
        <w:tabs>
          <w:tab w:val="right" w:leader="dot" w:pos="8306"/>
        </w:tabs>
      </w:pPr>
      <w:hyperlink w:anchor="_Toc17172" w:history="1">
        <w:r>
          <w:rPr>
            <w:rFonts w:ascii="仿宋" w:eastAsia="仿宋" w:hAnsi="仿宋" w:cs="仿宋" w:hint="eastAsia"/>
            <w:lang w:eastAsia="zh-CN"/>
          </w:rPr>
          <w:t>(二)、研发规划与投入</w:t>
        </w:r>
        <w:r>
          <w:tab/>
        </w:r>
        <w:r>
          <w:fldChar w:fldCharType="begin"/>
        </w:r>
        <w:r>
          <w:instrText xml:space="preserve"> PAGEREF _Toc17172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99" w:history="1">
        <w:r>
          <w:rPr>
            <w:rFonts w:ascii="仿宋" w:eastAsia="仿宋" w:hAnsi="仿宋" w:cs="仿宋" w:hint="eastAsia"/>
            <w:lang w:eastAsia="zh-CN"/>
          </w:rPr>
          <w:t>十一、生产安全保护</w:t>
        </w:r>
        <w:r>
          <w:tab/>
        </w:r>
        <w:r>
          <w:fldChar w:fldCharType="begin"/>
        </w:r>
        <w:r>
          <w:instrText xml:space="preserve"> PAGEREF _Toc4599 \h </w:instrText>
        </w:r>
        <w:r>
          <w:fldChar w:fldCharType="separate"/>
        </w:r>
        <w:r>
          <w:t>36</w:t>
        </w:r>
        <w:r>
          <w:fldChar w:fldCharType="end"/>
        </w:r>
      </w:hyperlink>
    </w:p>
    <w:p>
      <w:pPr>
        <w:pStyle w:val="TOC2"/>
        <w:tabs>
          <w:tab w:val="right" w:leader="dot" w:pos="8306"/>
        </w:tabs>
      </w:pPr>
      <w:hyperlink w:anchor="_Toc14696" w:history="1">
        <w:r>
          <w:rPr>
            <w:rFonts w:ascii="仿宋" w:eastAsia="仿宋" w:hAnsi="仿宋" w:cs="仿宋" w:hint="eastAsia"/>
            <w:lang w:eastAsia="zh-CN"/>
          </w:rPr>
          <w:t>(一)、消防安全</w:t>
        </w:r>
        <w:r>
          <w:tab/>
        </w:r>
        <w:r>
          <w:fldChar w:fldCharType="begin"/>
        </w:r>
        <w:r>
          <w:instrText xml:space="preserve"> PAGEREF _Toc14696 \h </w:instrText>
        </w:r>
        <w:r>
          <w:fldChar w:fldCharType="separate"/>
        </w:r>
        <w:r>
          <w:t>36</w:t>
        </w:r>
        <w:r>
          <w:fldChar w:fldCharType="end"/>
        </w:r>
      </w:hyperlink>
    </w:p>
    <w:p>
      <w:pPr>
        <w:pStyle w:val="TOC2"/>
        <w:tabs>
          <w:tab w:val="right" w:leader="dot" w:pos="8306"/>
        </w:tabs>
      </w:pPr>
      <w:hyperlink w:anchor="_Toc27001" w:history="1">
        <w:r>
          <w:rPr>
            <w:rFonts w:ascii="仿宋" w:eastAsia="仿宋" w:hAnsi="仿宋" w:cs="仿宋" w:hint="eastAsia"/>
            <w:lang w:eastAsia="zh-CN"/>
          </w:rPr>
          <w:t>(二)、防火防爆总图布置措施</w:t>
        </w:r>
        <w:r>
          <w:tab/>
        </w:r>
        <w:r>
          <w:fldChar w:fldCharType="begin"/>
        </w:r>
        <w:r>
          <w:instrText xml:space="preserve"> PAGEREF _Toc27001 \h </w:instrText>
        </w:r>
        <w:r>
          <w:fldChar w:fldCharType="separate"/>
        </w:r>
        <w:r>
          <w:t>38</w:t>
        </w:r>
        <w:r>
          <w:fldChar w:fldCharType="end"/>
        </w:r>
      </w:hyperlink>
    </w:p>
    <w:p>
      <w:pPr>
        <w:pStyle w:val="TOC2"/>
        <w:tabs>
          <w:tab w:val="right" w:leader="dot" w:pos="8306"/>
        </w:tabs>
      </w:pPr>
      <w:hyperlink w:anchor="_Toc32263" w:history="1">
        <w:r>
          <w:rPr>
            <w:rFonts w:ascii="仿宋" w:eastAsia="仿宋" w:hAnsi="仿宋" w:cs="仿宋" w:hint="eastAsia"/>
            <w:lang w:eastAsia="zh-CN"/>
          </w:rPr>
          <w:t>(三)、自然灾害防范措施</w:t>
        </w:r>
        <w:r>
          <w:tab/>
        </w:r>
        <w:r>
          <w:fldChar w:fldCharType="begin"/>
        </w:r>
        <w:r>
          <w:instrText xml:space="preserve"> PAGEREF _Toc32263 \h </w:instrText>
        </w:r>
        <w:r>
          <w:fldChar w:fldCharType="separate"/>
        </w:r>
        <w:r>
          <w:t>39</w:t>
        </w:r>
        <w:r>
          <w:fldChar w:fldCharType="end"/>
        </w:r>
      </w:hyperlink>
    </w:p>
    <w:p>
      <w:pPr>
        <w:pStyle w:val="TOC2"/>
        <w:tabs>
          <w:tab w:val="right" w:leader="dot" w:pos="8306"/>
        </w:tabs>
      </w:pPr>
      <w:hyperlink w:anchor="_Toc19020" w:history="1">
        <w:r>
          <w:rPr>
            <w:rFonts w:ascii="仿宋" w:eastAsia="仿宋" w:hAnsi="仿宋" w:cs="仿宋" w:hint="eastAsia"/>
            <w:lang w:eastAsia="zh-CN"/>
          </w:rPr>
          <w:t>(四)、安全色及安全标志使用要求</w:t>
        </w:r>
        <w:r>
          <w:tab/>
        </w:r>
        <w:r>
          <w:fldChar w:fldCharType="begin"/>
        </w:r>
        <w:r>
          <w:instrText xml:space="preserve"> PAGEREF _Toc19020 \h </w:instrText>
        </w:r>
        <w:r>
          <w:fldChar w:fldCharType="separate"/>
        </w:r>
        <w:r>
          <w:t>40</w:t>
        </w:r>
        <w:r>
          <w:fldChar w:fldCharType="end"/>
        </w:r>
      </w:hyperlink>
    </w:p>
    <w:p>
      <w:pPr>
        <w:pStyle w:val="TOC2"/>
        <w:tabs>
          <w:tab w:val="right" w:leader="dot" w:pos="8306"/>
        </w:tabs>
      </w:pPr>
      <w:hyperlink w:anchor="_Toc7968" w:history="1">
        <w:r>
          <w:rPr>
            <w:rFonts w:ascii="仿宋" w:eastAsia="仿宋" w:hAnsi="仿宋" w:cs="仿宋" w:hint="eastAsia"/>
            <w:lang w:eastAsia="zh-CN"/>
          </w:rPr>
          <w:t>(五)、防尘防毒措施</w:t>
        </w:r>
        <w:r>
          <w:tab/>
        </w:r>
        <w:r>
          <w:fldChar w:fldCharType="begin"/>
        </w:r>
        <w:r>
          <w:instrText xml:space="preserve"> PAGEREF _Toc7968 \h </w:instrText>
        </w:r>
        <w:r>
          <w:fldChar w:fldCharType="separate"/>
        </w:r>
        <w:r>
          <w:t>41</w:t>
        </w:r>
        <w:r>
          <w:fldChar w:fldCharType="end"/>
        </w:r>
      </w:hyperlink>
    </w:p>
    <w:p>
      <w:pPr>
        <w:pStyle w:val="TOC2"/>
        <w:tabs>
          <w:tab w:val="right" w:leader="dot" w:pos="8306"/>
        </w:tabs>
      </w:pPr>
      <w:hyperlink w:anchor="_Toc11627" w:history="1">
        <w:r>
          <w:rPr>
            <w:rFonts w:ascii="仿宋" w:eastAsia="仿宋" w:hAnsi="仿宋" w:cs="仿宋" w:hint="eastAsia"/>
            <w:lang w:eastAsia="zh-CN"/>
          </w:rPr>
          <w:t>(六)、防静电、触电防护及防雷措施</w:t>
        </w:r>
        <w:r>
          <w:tab/>
        </w:r>
        <w:r>
          <w:fldChar w:fldCharType="begin"/>
        </w:r>
        <w:r>
          <w:instrText xml:space="preserve"> PAGEREF _Toc11627 \h </w:instrText>
        </w:r>
        <w:r>
          <w:fldChar w:fldCharType="separate"/>
        </w:r>
        <w:r>
          <w:t>42</w:t>
        </w:r>
        <w:r>
          <w:fldChar w:fldCharType="end"/>
        </w:r>
      </w:hyperlink>
    </w:p>
    <w:p>
      <w:pPr>
        <w:pStyle w:val="TOC2"/>
        <w:tabs>
          <w:tab w:val="right" w:leader="dot" w:pos="8306"/>
        </w:tabs>
      </w:pPr>
      <w:hyperlink w:anchor="_Toc28450" w:history="1">
        <w:r>
          <w:rPr>
            <w:rFonts w:ascii="仿宋" w:eastAsia="仿宋" w:hAnsi="仿宋" w:cs="仿宋" w:hint="eastAsia"/>
            <w:lang w:eastAsia="zh-CN"/>
          </w:rPr>
          <w:t>(七)、机械设备安全保障措施</w:t>
        </w:r>
        <w:r>
          <w:tab/>
        </w:r>
        <w:r>
          <w:fldChar w:fldCharType="begin"/>
        </w:r>
        <w:r>
          <w:instrText xml:space="preserve"> PAGEREF _Toc28450 \h </w:instrText>
        </w:r>
        <w:r>
          <w:fldChar w:fldCharType="separate"/>
        </w:r>
        <w:r>
          <w:t>43</w:t>
        </w:r>
        <w:r>
          <w:fldChar w:fldCharType="end"/>
        </w:r>
      </w:hyperlink>
    </w:p>
    <w:p>
      <w:pPr>
        <w:pStyle w:val="TOC1"/>
        <w:tabs>
          <w:tab w:val="right" w:leader="dot" w:pos="8306"/>
        </w:tabs>
      </w:pPr>
      <w:hyperlink w:anchor="_Toc27495" w:history="1">
        <w:r>
          <w:rPr>
            <w:rFonts w:ascii="仿宋" w:eastAsia="仿宋" w:hAnsi="仿宋" w:cs="仿宋" w:hint="eastAsia"/>
            <w:lang w:eastAsia="zh-CN"/>
          </w:rPr>
          <w:t>十二、碳化硅陶瓷材料项目社会影响</w:t>
        </w:r>
        <w:r>
          <w:tab/>
        </w:r>
        <w:r>
          <w:fldChar w:fldCharType="begin"/>
        </w:r>
        <w:r>
          <w:instrText xml:space="preserve"> PAGEREF _Toc27495 \h </w:instrText>
        </w:r>
        <w:r>
          <w:fldChar w:fldCharType="separate"/>
        </w:r>
        <w:r>
          <w:t>44</w:t>
        </w:r>
        <w:r>
          <w:fldChar w:fldCharType="end"/>
        </w:r>
      </w:hyperlink>
    </w:p>
    <w:p>
      <w:pPr>
        <w:pStyle w:val="TOC2"/>
        <w:tabs>
          <w:tab w:val="right" w:leader="dot" w:pos="8306"/>
        </w:tabs>
      </w:pPr>
      <w:hyperlink w:anchor="_Toc23759" w:history="1">
        <w:r>
          <w:rPr>
            <w:rFonts w:ascii="仿宋" w:eastAsia="仿宋" w:hAnsi="仿宋" w:cs="仿宋" w:hint="eastAsia"/>
            <w:lang w:eastAsia="zh-CN"/>
          </w:rPr>
          <w:t>(一)、社会责任与义务</w:t>
        </w:r>
        <w:r>
          <w:tab/>
        </w:r>
        <w:r>
          <w:fldChar w:fldCharType="begin"/>
        </w:r>
        <w:r>
          <w:instrText xml:space="preserve"> PAGEREF _Toc23759 \h </w:instrText>
        </w:r>
        <w:r>
          <w:fldChar w:fldCharType="separate"/>
        </w:r>
        <w:r>
          <w:t>44</w:t>
        </w:r>
        <w:r>
          <w:fldChar w:fldCharType="end"/>
        </w:r>
      </w:hyperlink>
    </w:p>
    <w:p>
      <w:pPr>
        <w:pStyle w:val="TOC2"/>
        <w:tabs>
          <w:tab w:val="right" w:leader="dot" w:pos="8306"/>
        </w:tabs>
      </w:pPr>
      <w:hyperlink w:anchor="_Toc5790" w:history="1">
        <w:r>
          <w:rPr>
            <w:rFonts w:ascii="仿宋" w:eastAsia="仿宋" w:hAnsi="仿宋" w:cs="仿宋" w:hint="eastAsia"/>
            <w:lang w:eastAsia="zh-CN"/>
          </w:rPr>
          <w:t>(二)、社会参与与沟通</w:t>
        </w:r>
        <w:r>
          <w:tab/>
        </w:r>
        <w:r>
          <w:fldChar w:fldCharType="begin"/>
        </w:r>
        <w:r>
          <w:instrText xml:space="preserve"> PAGEREF _Toc5790 \h </w:instrText>
        </w:r>
        <w:r>
          <w:fldChar w:fldCharType="separate"/>
        </w:r>
        <w:r>
          <w:t>45</w:t>
        </w:r>
        <w:r>
          <w:fldChar w:fldCharType="end"/>
        </w:r>
      </w:hyperlink>
    </w:p>
    <w:p>
      <w:pPr>
        <w:pStyle w:val="TOC1"/>
        <w:tabs>
          <w:tab w:val="right" w:leader="dot" w:pos="8306"/>
        </w:tabs>
      </w:pPr>
      <w:hyperlink w:anchor="_Toc15629" w:history="1">
        <w:r>
          <w:rPr>
            <w:rFonts w:ascii="仿宋" w:eastAsia="仿宋" w:hAnsi="仿宋" w:cs="仿宋" w:hint="eastAsia"/>
            <w:lang w:eastAsia="zh-CN"/>
          </w:rPr>
          <w:t>十三、利益相关者分析与沟通计划</w:t>
        </w:r>
        <w:r>
          <w:tab/>
        </w:r>
        <w:r>
          <w:fldChar w:fldCharType="begin"/>
        </w:r>
        <w:r>
          <w:instrText xml:space="preserve"> PAGEREF _Toc15629 \h </w:instrText>
        </w:r>
        <w:r>
          <w:fldChar w:fldCharType="separate"/>
        </w:r>
        <w:r>
          <w:t>46</w:t>
        </w:r>
        <w:r>
          <w:fldChar w:fldCharType="end"/>
        </w:r>
      </w:hyperlink>
    </w:p>
    <w:p>
      <w:pPr>
        <w:pStyle w:val="TOC2"/>
        <w:tabs>
          <w:tab w:val="right" w:leader="dot" w:pos="8306"/>
        </w:tabs>
      </w:pPr>
      <w:hyperlink w:anchor="_Toc5212" w:history="1">
        <w:r>
          <w:rPr>
            <w:rFonts w:ascii="仿宋" w:eastAsia="仿宋" w:hAnsi="仿宋" w:cs="仿宋" w:hint="eastAsia"/>
            <w:lang w:eastAsia="zh-CN"/>
          </w:rPr>
          <w:t>(一)、利益相关者分析</w:t>
        </w:r>
        <w:r>
          <w:tab/>
        </w:r>
        <w:r>
          <w:fldChar w:fldCharType="begin"/>
        </w:r>
        <w:r>
          <w:instrText xml:space="preserve"> PAGEREF _Toc5212 \h </w:instrText>
        </w:r>
        <w:r>
          <w:fldChar w:fldCharType="separate"/>
        </w:r>
        <w:r>
          <w:t>46</w:t>
        </w:r>
        <w:r>
          <w:fldChar w:fldCharType="end"/>
        </w:r>
      </w:hyperlink>
    </w:p>
    <w:p>
      <w:pPr>
        <w:pStyle w:val="TOC2"/>
        <w:tabs>
          <w:tab w:val="right" w:leader="dot" w:pos="8306"/>
        </w:tabs>
      </w:pPr>
      <w:hyperlink w:anchor="_Toc7179" w:history="1">
        <w:r>
          <w:rPr>
            <w:rFonts w:ascii="仿宋" w:eastAsia="仿宋" w:hAnsi="仿宋" w:cs="仿宋" w:hint="eastAsia"/>
            <w:lang w:eastAsia="zh-CN"/>
          </w:rPr>
          <w:t>(二)、沟通计划</w:t>
        </w:r>
        <w:r>
          <w:tab/>
        </w:r>
        <w:r>
          <w:fldChar w:fldCharType="begin"/>
        </w:r>
        <w:r>
          <w:instrText xml:space="preserve"> PAGEREF _Toc7179 \h </w:instrText>
        </w:r>
        <w:r>
          <w:fldChar w:fldCharType="separate"/>
        </w:r>
        <w:r>
          <w:t>47</w:t>
        </w:r>
        <w:r>
          <w:fldChar w:fldCharType="end"/>
        </w:r>
      </w:hyperlink>
    </w:p>
    <w:p>
      <w:pPr>
        <w:pStyle w:val="TOC1"/>
        <w:tabs>
          <w:tab w:val="right" w:leader="dot" w:pos="8306"/>
        </w:tabs>
      </w:pPr>
      <w:hyperlink w:anchor="_Toc21471" w:history="1">
        <w:r>
          <w:rPr>
            <w:rFonts w:ascii="仿宋" w:eastAsia="仿宋" w:hAnsi="仿宋" w:cs="仿宋" w:hint="eastAsia"/>
            <w:lang w:eastAsia="zh-CN"/>
          </w:rPr>
          <w:t>十四、供应链管理</w:t>
        </w:r>
        <w:r>
          <w:tab/>
        </w:r>
        <w:r>
          <w:fldChar w:fldCharType="begin"/>
        </w:r>
        <w:r>
          <w:instrText xml:space="preserve"> PAGEREF _Toc21471 \h </w:instrText>
        </w:r>
        <w:r>
          <w:fldChar w:fldCharType="separate"/>
        </w:r>
        <w:r>
          <w:t>48</w:t>
        </w:r>
        <w:r>
          <w:fldChar w:fldCharType="end"/>
        </w:r>
      </w:hyperlink>
    </w:p>
    <w:p>
      <w:pPr>
        <w:pStyle w:val="TOC2"/>
        <w:tabs>
          <w:tab w:val="right" w:leader="dot" w:pos="8306"/>
        </w:tabs>
      </w:pPr>
      <w:hyperlink w:anchor="_Toc6317" w:history="1">
        <w:r>
          <w:rPr>
            <w:rFonts w:ascii="仿宋" w:eastAsia="仿宋" w:hAnsi="仿宋" w:cs="仿宋" w:hint="eastAsia"/>
            <w:lang w:eastAsia="zh-CN"/>
          </w:rPr>
          <w:t>(一)、供应链战略规划</w:t>
        </w:r>
        <w:r>
          <w:tab/>
        </w:r>
        <w:r>
          <w:fldChar w:fldCharType="begin"/>
        </w:r>
        <w:r>
          <w:instrText xml:space="preserve"> PAGEREF _Toc6317 \h </w:instrText>
        </w:r>
        <w:r>
          <w:fldChar w:fldCharType="separate"/>
        </w:r>
        <w:r>
          <w:t>48</w:t>
        </w:r>
        <w:r>
          <w:fldChar w:fldCharType="end"/>
        </w:r>
      </w:hyperlink>
    </w:p>
    <w:p>
      <w:pPr>
        <w:pStyle w:val="TOC2"/>
        <w:tabs>
          <w:tab w:val="right" w:leader="dot" w:pos="8306"/>
        </w:tabs>
      </w:pPr>
      <w:hyperlink w:anchor="_Toc14993" w:history="1">
        <w:r>
          <w:rPr>
            <w:rFonts w:ascii="仿宋" w:eastAsia="仿宋" w:hAnsi="仿宋" w:cs="仿宋" w:hint="eastAsia"/>
            <w:lang w:eastAsia="zh-CN"/>
          </w:rPr>
          <w:t>(二)、供应商选择与合作</w:t>
        </w:r>
        <w:r>
          <w:tab/>
        </w:r>
        <w:r>
          <w:fldChar w:fldCharType="begin"/>
        </w:r>
        <w:r>
          <w:instrText xml:space="preserve"> PAGEREF _Toc14993 \h </w:instrText>
        </w:r>
        <w:r>
          <w:fldChar w:fldCharType="separate"/>
        </w:r>
        <w:r>
          <w:t>50</w:t>
        </w:r>
        <w:r>
          <w:fldChar w:fldCharType="end"/>
        </w:r>
      </w:hyperlink>
    </w:p>
    <w:p>
      <w:pPr>
        <w:pStyle w:val="TOC2"/>
        <w:tabs>
          <w:tab w:val="right" w:leader="dot" w:pos="8306"/>
        </w:tabs>
      </w:pPr>
      <w:hyperlink w:anchor="_Toc9324" w:history="1">
        <w:r>
          <w:rPr>
            <w:rFonts w:ascii="仿宋" w:eastAsia="仿宋" w:hAnsi="仿宋" w:cs="仿宋" w:hint="eastAsia"/>
            <w:lang w:eastAsia="zh-CN"/>
          </w:rPr>
          <w:t>(三)、物流与库存管理</w:t>
        </w:r>
        <w:r>
          <w:tab/>
        </w:r>
        <w:r>
          <w:fldChar w:fldCharType="begin"/>
        </w:r>
        <w:r>
          <w:instrText xml:space="preserve"> PAGEREF _Toc9324 \h </w:instrText>
        </w:r>
        <w:r>
          <w:fldChar w:fldCharType="separate"/>
        </w:r>
        <w:r>
          <w:t>51</w:t>
        </w:r>
        <w:r>
          <w:fldChar w:fldCharType="end"/>
        </w:r>
      </w:hyperlink>
    </w:p>
    <w:p>
      <w:pPr>
        <w:pStyle w:val="TOC1"/>
        <w:tabs>
          <w:tab w:val="right" w:leader="dot" w:pos="8306"/>
        </w:tabs>
      </w:pPr>
      <w:hyperlink w:anchor="_Toc22261" w:history="1">
        <w:r>
          <w:rPr>
            <w:rFonts w:ascii="仿宋" w:eastAsia="仿宋" w:hAnsi="仿宋" w:cs="仿宋" w:hint="eastAsia"/>
            <w:lang w:eastAsia="zh-CN"/>
          </w:rPr>
          <w:t>十五、碳化硅陶瓷材料项目治理与监督</w:t>
        </w:r>
        <w:r>
          <w:tab/>
        </w:r>
        <w:r>
          <w:fldChar w:fldCharType="begin"/>
        </w:r>
        <w:r>
          <w:instrText xml:space="preserve"> PAGEREF _Toc22261 \h </w:instrText>
        </w:r>
        <w:r>
          <w:fldChar w:fldCharType="separate"/>
        </w:r>
        <w:r>
          <w:t>53</w:t>
        </w:r>
        <w:r>
          <w:fldChar w:fldCharType="end"/>
        </w:r>
      </w:hyperlink>
    </w:p>
    <w:p>
      <w:pPr>
        <w:pStyle w:val="TOC2"/>
        <w:tabs>
          <w:tab w:val="right" w:leader="dot" w:pos="8306"/>
        </w:tabs>
      </w:pPr>
      <w:hyperlink w:anchor="_Toc4864" w:history="1">
        <w:r>
          <w:rPr>
            <w:rFonts w:ascii="仿宋" w:eastAsia="仿宋" w:hAnsi="仿宋" w:cs="仿宋" w:hint="eastAsia"/>
            <w:lang w:eastAsia="zh-CN"/>
          </w:rPr>
          <w:t>(一)、碳化硅陶瓷材料项目治理结构</w:t>
        </w:r>
        <w:r>
          <w:tab/>
        </w:r>
        <w:r>
          <w:fldChar w:fldCharType="begin"/>
        </w:r>
        <w:r>
          <w:instrText xml:space="preserve"> PAGEREF _Toc4864 \h </w:instrText>
        </w:r>
        <w:r>
          <w:fldChar w:fldCharType="separate"/>
        </w:r>
        <w:r>
          <w:t>53</w:t>
        </w:r>
        <w:r>
          <w:fldChar w:fldCharType="end"/>
        </w:r>
      </w:hyperlink>
    </w:p>
    <w:p>
      <w:pPr>
        <w:pStyle w:val="TOC2"/>
        <w:tabs>
          <w:tab w:val="right" w:leader="dot" w:pos="8306"/>
        </w:tabs>
      </w:pPr>
      <w:hyperlink w:anchor="_Toc14360" w:history="1">
        <w:r>
          <w:rPr>
            <w:rFonts w:ascii="仿宋" w:eastAsia="仿宋" w:hAnsi="仿宋" w:cs="仿宋" w:hint="eastAsia"/>
            <w:lang w:eastAsia="zh-CN"/>
          </w:rPr>
          <w:t>(二)、监督与审计</w:t>
        </w:r>
        <w:r>
          <w:tab/>
        </w:r>
        <w:r>
          <w:fldChar w:fldCharType="begin"/>
        </w:r>
        <w:r>
          <w:instrText xml:space="preserve"> PAGEREF _Toc14360 \h </w:instrText>
        </w:r>
        <w:r>
          <w:fldChar w:fldCharType="separate"/>
        </w:r>
        <w:r>
          <w:t>54</w:t>
        </w:r>
        <w:r>
          <w:fldChar w:fldCharType="end"/>
        </w:r>
      </w:hyperlink>
    </w:p>
    <w:p>
      <w:pPr>
        <w:pStyle w:val="TOC1"/>
        <w:tabs>
          <w:tab w:val="right" w:leader="dot" w:pos="8306"/>
        </w:tabs>
      </w:pPr>
      <w:hyperlink w:anchor="_Toc146" w:history="1">
        <w:r>
          <w:rPr>
            <w:rFonts w:ascii="仿宋" w:eastAsia="仿宋" w:hAnsi="仿宋" w:cs="仿宋" w:hint="eastAsia"/>
            <w:lang w:eastAsia="zh-CN"/>
          </w:rPr>
          <w:t>十六、风险识别与分类</w:t>
        </w:r>
        <w:r>
          <w:tab/>
        </w:r>
        <w:r>
          <w:fldChar w:fldCharType="begin"/>
        </w:r>
        <w:r>
          <w:instrText xml:space="preserve"> PAGEREF _Toc146 \h </w:instrText>
        </w:r>
        <w:r>
          <w:fldChar w:fldCharType="separate"/>
        </w:r>
        <w:r>
          <w:t>56</w:t>
        </w:r>
        <w:r>
          <w:fldChar w:fldCharType="end"/>
        </w:r>
      </w:hyperlink>
    </w:p>
    <w:p>
      <w:pPr>
        <w:pStyle w:val="TOC2"/>
        <w:tabs>
          <w:tab w:val="right" w:leader="dot" w:pos="8306"/>
        </w:tabs>
      </w:pPr>
      <w:hyperlink w:anchor="_Toc30095" w:history="1">
        <w:r>
          <w:rPr>
            <w:rFonts w:ascii="仿宋" w:eastAsia="仿宋" w:hAnsi="仿宋" w:cs="仿宋" w:hint="eastAsia"/>
            <w:lang w:eastAsia="zh-CN"/>
          </w:rPr>
          <w:t>(一)、风险识别</w:t>
        </w:r>
        <w:r>
          <w:tab/>
        </w:r>
        <w:r>
          <w:fldChar w:fldCharType="begin"/>
        </w:r>
        <w:r>
          <w:instrText xml:space="preserve"> PAGEREF _Toc30095 \h </w:instrText>
        </w:r>
        <w:r>
          <w:fldChar w:fldCharType="separate"/>
        </w:r>
        <w:r>
          <w:t>56</w:t>
        </w:r>
        <w:r>
          <w:fldChar w:fldCharType="end"/>
        </w:r>
      </w:hyperlink>
    </w:p>
    <w:p>
      <w:pPr>
        <w:pStyle w:val="TOC2"/>
        <w:tabs>
          <w:tab w:val="right" w:leader="dot" w:pos="8306"/>
        </w:tabs>
      </w:pPr>
      <w:hyperlink w:anchor="_Toc2633" w:history="1">
        <w:r>
          <w:rPr>
            <w:rFonts w:ascii="仿宋" w:eastAsia="仿宋" w:hAnsi="仿宋" w:cs="仿宋" w:hint="eastAsia"/>
            <w:lang w:eastAsia="zh-CN"/>
          </w:rPr>
          <w:t>(二)、风险分类</w:t>
        </w:r>
        <w:r>
          <w:tab/>
        </w:r>
        <w:r>
          <w:fldChar w:fldCharType="begin"/>
        </w:r>
        <w:r>
          <w:instrText xml:space="preserve"> PAGEREF _Toc2633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020"/>
      <w:r>
        <w:rPr>
          <w:rFonts w:ascii="仿宋" w:eastAsia="仿宋" w:hAnsi="仿宋" w:cs="仿宋" w:hint="eastAsia"/>
          <w:sz w:val="28"/>
          <w:lang w:eastAsia="zh-CN"/>
        </w:rPr>
        <w:t>一、碳化硅陶瓷材料项目土建工程</w:t>
      </w:r>
      <w:bookmarkEnd w:id="2"/>
    </w:p>
    <w:p>
      <w:pPr>
        <w:pStyle w:val="Heading2"/>
        <w:rPr>
          <w:rFonts w:ascii="仿宋" w:eastAsia="仿宋" w:hAnsi="仿宋" w:cs="仿宋" w:hint="eastAsia"/>
          <w:lang w:eastAsia="zh-CN"/>
        </w:rPr>
      </w:pPr>
      <w:bookmarkStart w:id="3" w:name="_Toc95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在碳化硅陶瓷材料项目的建筑工程设计中，我们将秉承一系列重要的设计原则，以确保碳化硅陶瓷材料项目建筑在功能、美观、可持续性等方面达到最佳效果。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首要原则是确保建筑的功能性得到最大化的发挥。我们将充分理解碳化硅陶瓷材料项目的实际需求，合理布局各个功能区域，保证建筑在满足业务需求的同时，提供高效的工作环境。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在建筑设计中，我们将综合考虑建设和运营成本。通过精细的经济效益分析，确保设计方案在高效利用资源的同时，对碳化硅陶瓷材料项目的长期盈利能力有积极的贡献。</w:t>
      </w:r>
    </w:p>
    <w:p>
      <w:pPr>
        <w:pStyle w:val="Heading2"/>
        <w:ind w:firstLine="560" w:firstLineChars="200"/>
        <w:rPr>
          <w:rFonts w:ascii="仿宋" w:eastAsia="仿宋" w:hAnsi="仿宋" w:cs="仿宋" w:hint="eastAsia"/>
          <w:sz w:val="28"/>
          <w:lang w:eastAsia="zh-CN"/>
        </w:rPr>
      </w:pPr>
      <w:bookmarkStart w:id="4" w:name="_Toc656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化硅陶瓷材料项目的土建工程设计中，我们将精准设定设计年限，结合碳化硅陶瓷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碳化硅陶瓷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266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碳化硅陶瓷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碳化硅陶瓷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碳化硅陶瓷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99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本期工程碳化硅陶瓷材料项目预计总建筑面积XXX平方米，其中：计容建筑面积XXX平方米，计划建筑工程投资XX万元，占碳化硅陶瓷材料项目总投资的XX%。</w:t>
      </w:r>
    </w:p>
    <w:p>
      <w:pPr>
        <w:pStyle w:val="Heading1"/>
        <w:ind w:firstLine="560" w:firstLineChars="200"/>
        <w:rPr>
          <w:rFonts w:ascii="仿宋" w:eastAsia="仿宋" w:hAnsi="仿宋" w:cs="仿宋" w:hint="eastAsia"/>
          <w:sz w:val="28"/>
          <w:lang w:eastAsia="zh-CN"/>
        </w:rPr>
      </w:pPr>
      <w:bookmarkStart w:id="7" w:name="_Toc11735"/>
      <w:r>
        <w:rPr>
          <w:rFonts w:ascii="仿宋" w:eastAsia="仿宋" w:hAnsi="仿宋" w:cs="仿宋" w:hint="eastAsia"/>
          <w:sz w:val="28"/>
          <w:lang w:eastAsia="zh-CN"/>
        </w:rPr>
        <w:t>二、碳化硅陶瓷材料项目文档管理</w:t>
      </w:r>
      <w:bookmarkEnd w:id="7"/>
    </w:p>
    <w:p>
      <w:pPr>
        <w:pStyle w:val="Heading2"/>
        <w:rPr>
          <w:rFonts w:ascii="仿宋" w:eastAsia="仿宋" w:hAnsi="仿宋" w:cs="仿宋" w:hint="eastAsia"/>
          <w:lang w:eastAsia="zh-CN"/>
        </w:rPr>
      </w:pPr>
      <w:bookmarkStart w:id="8" w:name="_Toc27890"/>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碳化硅陶瓷材料项目高度重视文档的质量和准确性，以支持碳化硅陶瓷材料项目的各项活动和决策。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材料项目文档的编制始于碳化硅陶瓷材料项目计划的初期，我们制定了详细的文档编制计划，明确了每个文档的内容、格式和编写责任人。在碳化硅陶瓷材料项目启动阶段，我们首先编制了碳化硅陶瓷材料项目章程，明确定义了碳化硅陶瓷材料项目的目标、范围、风险等关键要素。随后，碳化硅陶瓷材料项目团队根据计划陆续编制了需求文档、设计文档、测试文档等各类文档，确保碳化硅陶瓷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碳化硅陶瓷材料项目管理中的重要环节，旨在确保碳化硅陶瓷材料项目文档符合质量标准和碳化硅陶瓷材料项目需求。在碳化硅陶瓷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碳化硅陶瓷材料项目相关利益方和专业领域的专家对文档进行独立审查。这有助于获取更全面、客观的反馈，确保碳化硅陶瓷材料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碳化硅陶瓷材料项目在文档编制与审查方面建立了严格的管理机制，通过规范的流程和多维度的审查，确保碳化硅陶瓷材料项目文档的质量、准确性和可靠性，为碳化硅陶瓷材料项目的顺利推进提供了有力支持。</w:t>
      </w:r>
    </w:p>
    <w:p>
      <w:pPr>
        <w:pStyle w:val="Heading2"/>
        <w:ind w:firstLine="560" w:firstLineChars="200"/>
        <w:rPr>
          <w:rFonts w:ascii="仿宋" w:eastAsia="仿宋" w:hAnsi="仿宋" w:cs="仿宋" w:hint="eastAsia"/>
          <w:sz w:val="28"/>
          <w:lang w:eastAsia="zh-CN"/>
        </w:rPr>
      </w:pPr>
      <w:bookmarkStart w:id="9" w:name="_Toc22281"/>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在碳化硅陶瓷材料项目中，我们致力于优化文档发布与分发过程，以确保信息的高效传递和团队间协作的顺畅进行。以下是我们采取的关键优化策略：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我们通过多渠道发布文档，包括电子邮件、碳化硅陶瓷材料项目管理平台、内部网站等，以满足不同团队成员的偏好和需求。多渠道发布确保了信息的全面覆盖。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我们采用了精细的权限控制，确保只有授权人员可以访问敏感信息。这种安全措施保护了碳化硅陶瓷材料项目文档的机密性，防止了未经授权的信息泄露。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961"/>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碳化硅陶瓷材料项目生命周期中一个至关重要的环节，直接关系到碳化硅陶瓷材料项目信息的长期保存和历史记录的完整性。在碳化硅陶瓷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22802"/>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2640"/>
      <w:r>
        <w:rPr>
          <w:rFonts w:ascii="仿宋" w:eastAsia="仿宋" w:hAnsi="仿宋" w:cs="仿宋" w:hint="eastAsia"/>
          <w:lang w:eastAsia="zh-CN"/>
        </w:rPr>
        <w:t>(一)、碳化硅陶瓷材料行业分析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材料行业一直以来都是市场的关注焦点。行业内的发展趋势、竞争态势以及潜在机会都对碳化硅陶瓷材料项目的推进产生深远的影响。通过深入研究行业的整体概貌，我们将更好地理解行业的核心特征，为碳化硅陶瓷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化硅陶瓷材料行业，技术一直是推动创新和发展的关键因素。我们将对当前技术趋势进行详尽分析，包括但不限于人工智能、大数据应用、先进制造技术等。这有助于碳化硅陶瓷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碳化硅陶瓷材料项目成功的基础。我们将对主要竞争对手进行深入研究，包括其市场份额、产品特点、市场定位等。通过全面了解竞争对手的优势和劣势，碳化硅陶瓷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8103"/>
      <w:r>
        <w:rPr>
          <w:rFonts w:ascii="仿宋" w:eastAsia="仿宋" w:hAnsi="仿宋" w:cs="仿宋" w:hint="eastAsia"/>
          <w:sz w:val="28"/>
          <w:lang w:eastAsia="zh-CN"/>
        </w:rPr>
        <w:t>(二)、碳化硅陶瓷材料市场分析预测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碳化硅陶瓷材料市场未来的增长趋势。这包括市场的整体规模、各细分领域的发展趋势等。碳化硅陶瓷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碳化硅陶瓷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碳化硅陶瓷材料项目实施过程中需要充分考虑的因素。我们将对市场风险进行全面评估，包括但不限于政策法规风险、市场竞争风险、技术变革风险等。通过对潜在风险的深入分析，碳化硅陶瓷材料项目可以制定相应的风险缓解策略，降低不确定性对碳化硅陶瓷材料项目的影响。</w:t>
      </w:r>
    </w:p>
    <w:p>
      <w:pPr>
        <w:pStyle w:val="Heading1"/>
        <w:ind w:firstLine="560" w:firstLineChars="200"/>
        <w:rPr>
          <w:rFonts w:ascii="仿宋" w:eastAsia="仿宋" w:hAnsi="仿宋" w:cs="仿宋" w:hint="eastAsia"/>
          <w:sz w:val="28"/>
          <w:lang w:eastAsia="zh-CN"/>
        </w:rPr>
      </w:pPr>
      <w:bookmarkStart w:id="14" w:name="_Toc12141"/>
      <w:r>
        <w:rPr>
          <w:rFonts w:ascii="仿宋" w:eastAsia="仿宋" w:hAnsi="仿宋" w:cs="仿宋" w:hint="eastAsia"/>
          <w:sz w:val="28"/>
          <w:lang w:eastAsia="zh-CN"/>
        </w:rPr>
        <w:t>四、碳化硅陶瓷材料项目可持续发展</w:t>
      </w:r>
      <w:bookmarkEnd w:id="14"/>
    </w:p>
    <w:p>
      <w:pPr>
        <w:pStyle w:val="Heading2"/>
        <w:rPr>
          <w:rFonts w:ascii="仿宋" w:eastAsia="仿宋" w:hAnsi="仿宋" w:cs="仿宋" w:hint="eastAsia"/>
          <w:lang w:eastAsia="zh-CN"/>
        </w:rPr>
      </w:pPr>
      <w:bookmarkStart w:id="15" w:name="_Toc28606"/>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碳化硅陶瓷材料项目中，碳化硅陶瓷材料项目团队着眼于未来，明确了可持续发展的战略方向。制定的具体可持续发展目标包括降低资源使用、采用环保技术、最大化社会效益等。这一步骤不仅有助于碳化硅陶瓷材料项目在环保和社会责任方面达到最高标准，也为未来提供了明确的指引，确保碳化硅陶瓷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可持续实践的融入碳化硅陶瓷材料项目管理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碳化硅陶瓷材料项目管理周期。从碳化硅陶瓷材料项目规划开始，碳化硅陶瓷材料项目团队就考虑了环境和社会的因素。在执行阶段，碳化硅陶瓷材料项目团队积极推动绿色技术的应用，优化资源利用。此外，关注员工的社会责任，通过培训和沟通活动提高员工对可持续发展的认知，使他们能够在日常工作中践行可持续实践。这些举措不仅为碳化硅陶瓷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8588"/>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扎根于碳化硅陶瓷材料项目的可持续发展理念，我们深信环保与社会责任是碳化硅陶瓷材料项目成功的关键支柱。在碳化硅陶瓷材料项目的每一步，我们都致力于通过创新和实践，履行对环境和社会的坚定责任。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材料项目团队通过引入先进的环保技术、建立高效的废物处理系统以及推动能源节约措施，积极履行环保责任。定期的环保监测和评估确保碳化硅陶瓷材料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材料项目不仅致力于自身可持续发展，还注重对社会的回馈。通过支持社区碳化硅陶瓷材料项目、参与慈善事业、提供培训机会等方式，碳化硅陶瓷材料项目积极履行社会责任。与当地社区建立积极互动，关注员工的工作与生活平衡，以及员工的身心健康，是碳化硅陶瓷材料项目在社会责任层面的关键举措。这样的实践不仅增强了碳化硅陶瓷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1981"/>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8220"/>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材料项目的技术管理特点体现在其创新导向。通过引入最先进的技术趋势和解决方案，碳化硅陶瓷材料项目致力于提升科技含量、提高质量和效率水平。这意味着我们将采用最新的工具和方法，确保碳化硅陶瓷材料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整合性策略是碳化硅陶瓷材料项目技术管理的显著特征。通过整合不同领域的技术资源，我们实现了跨学科的协同工作。这有助于优化技术架构，提高整体效能。此外，整合性策略还促进了不同技术团队之间的紧密沟通和高效合作，确保碳化硅陶瓷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碳化硅陶瓷材料项目所采用的技术。通过不断优化技术方案，碳化硅陶瓷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碳化硅陶瓷材料项目团队将在碳化硅陶瓷材料项目初期识别可能的技术风险，并采取相应的预防和应对措施。通过建立健全的风险评估机制，碳化硅陶瓷材料项目能够在实施过程中及时发现并解决潜在的技术问题，保障碳化硅陶瓷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碳化硅陶瓷材料项目中，技术将成为碳化硅陶瓷材料项目成功的有力支持。这一深度剖析揭示了技术管理在碳化硅陶瓷材料项目实施中的关键作用，为碳化硅陶瓷材料项目的技术基础奠定了坚实的基础。</w:t>
      </w:r>
    </w:p>
    <w:p>
      <w:pPr>
        <w:pStyle w:val="Heading2"/>
        <w:ind w:firstLine="560" w:firstLineChars="200"/>
        <w:rPr>
          <w:rFonts w:ascii="仿宋" w:eastAsia="仿宋" w:hAnsi="仿宋" w:cs="仿宋" w:hint="eastAsia"/>
          <w:sz w:val="28"/>
          <w:lang w:eastAsia="zh-CN"/>
        </w:rPr>
      </w:pPr>
      <w:bookmarkStart w:id="19" w:name="_Toc19658"/>
      <w:r>
        <w:rPr>
          <w:rFonts w:ascii="仿宋" w:eastAsia="仿宋" w:hAnsi="仿宋" w:cs="仿宋" w:hint="eastAsia"/>
          <w:sz w:val="28"/>
          <w:lang w:eastAsia="zh-CN"/>
        </w:rPr>
        <w:t>(二)、碳化硅陶瓷材料项目工艺技术设计方案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碳化硅陶瓷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碳化硅陶瓷材料项目将严格按照相关行业规范要求进行组织。通过有效控制产品质量，碳化硅陶瓷材料项目将致力于为顾客提供优质的碳化硅陶瓷材料项目产品和良好的服务。这体现了碳化硅陶瓷材料项目对于生产活动合规性和质量标准的高度重视，为碳化硅陶瓷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碳化硅陶瓷材料项目注重生态效益和清洁生产原则。碳化硅陶瓷材料项目建设将紧密结合地方特色经济发展，与社会经济发展规划和区域环境保护规划方案相协调一致。通过与当地区域自然生态系统的结合，碳化硅陶瓷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碳化硅陶瓷材料项目产品具有多样化的客户需求和个性化的特点。因此，碳化硅陶瓷材料项目产品规格品种多样，且单批生产数量较小。为满足这一特点，碳化硅陶瓷材料项目承办单位将建设先进的柔性制造生产线。通过广泛应用柔性制造技术，碳化硅陶瓷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碳化硅陶瓷材料项目采用的技术具有较高的技术含量和自动化水平，处于国内先进水平。这一技术选用不仅体现了对生产效率、质量和环境友好性的高标准要求，同时为碳化硅陶瓷材料项目的可持续发展奠定了坚实的基础。</w:t>
      </w:r>
    </w:p>
    <w:p>
      <w:pPr>
        <w:pStyle w:val="Heading2"/>
        <w:ind w:firstLine="560" w:firstLineChars="200"/>
        <w:rPr>
          <w:rFonts w:ascii="仿宋" w:eastAsia="仿宋" w:hAnsi="仿宋" w:cs="仿宋" w:hint="eastAsia"/>
          <w:sz w:val="28"/>
          <w:lang w:eastAsia="zh-CN"/>
        </w:rPr>
      </w:pPr>
      <w:bookmarkStart w:id="20" w:name="_Toc9024"/>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为确保碳化硅陶瓷材料项目的高效生产和技术实施，我们制定了一套精心设计的设备选型方案，以满足碳化硅陶瓷材料项目生产、质量和环保的要求。该方案的主要特点如下：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碳化硅陶瓷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针对碳化硅陶瓷材料项目产品的多样性和小批量生产的特点，我们将建设柔性制造生产线。通过在设备选型中考虑柔性制造技术，可以灵活应对不同产品规格和生产需求，实现生产线的高度灵活性和适应性。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https://d.book118.com/545211213121011113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EE5A5D"/>
    <w:rsid w:val="72EE5A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5211213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2024-02-21T21:35:00Z</dcterms:created>
  <dcterms:modified xsi:type="dcterms:W3CDTF">2024-02-21T21:35:55Z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CDE24B80ECBC44FBAA41F928BC5B5460_11</vt:lpwstr>
  </property>
  <property fmtid="{D5CDD505-2E9C-101B-9397-08002B2CF9AE}" pid="3" name="KSOProductBuildVer">
    <vt:lpwstr>2052-12.1.0.16250</vt:lpwstr>
  </property>
</Properties>
</file>