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花椒项目经营分析报告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87" w:history="1">
        <w:r>
          <w:rPr>
            <w:rFonts w:ascii="仿宋" w:eastAsia="仿宋" w:hAnsi="仿宋" w:cs="仿宋" w:hint="eastAsia"/>
            <w:lang w:eastAsia="zh-CN"/>
          </w:rPr>
          <w:t>概论</w:t>
        </w:r>
        <w:r>
          <w:tab/>
        </w:r>
        <w:r>
          <w:fldChar w:fldCharType="begin"/>
        </w:r>
        <w:r>
          <w:instrText xml:space="preserve"> PAGEREF _Toc31487 \h </w:instrText>
        </w:r>
        <w:r>
          <w:fldChar w:fldCharType="separate"/>
        </w:r>
        <w:r>
          <w:t>4</w:t>
        </w:r>
        <w:r>
          <w:fldChar w:fldCharType="end"/>
        </w:r>
      </w:hyperlink>
    </w:p>
    <w:p>
      <w:pPr>
        <w:pStyle w:val="TOC1"/>
        <w:tabs>
          <w:tab w:val="right" w:leader="dot" w:pos="8306"/>
        </w:tabs>
      </w:pPr>
      <w:hyperlink w:anchor="_Toc4992" w:history="1">
        <w:r>
          <w:rPr>
            <w:rFonts w:ascii="仿宋" w:eastAsia="仿宋" w:hAnsi="仿宋" w:cs="仿宋" w:hint="eastAsia"/>
            <w:lang w:eastAsia="zh-CN"/>
          </w:rPr>
          <w:t>一、对策措施与建议</w:t>
        </w:r>
        <w:r>
          <w:tab/>
        </w:r>
        <w:r>
          <w:fldChar w:fldCharType="begin"/>
        </w:r>
        <w:r>
          <w:instrText xml:space="preserve"> PAGEREF _Toc4992 \h </w:instrText>
        </w:r>
        <w:r>
          <w:fldChar w:fldCharType="separate"/>
        </w:r>
        <w:r>
          <w:t>4</w:t>
        </w:r>
        <w:r>
          <w:fldChar w:fldCharType="end"/>
        </w:r>
      </w:hyperlink>
    </w:p>
    <w:p>
      <w:pPr>
        <w:pStyle w:val="TOC2"/>
        <w:tabs>
          <w:tab w:val="right" w:leader="dot" w:pos="8306"/>
        </w:tabs>
      </w:pPr>
      <w:hyperlink w:anchor="_Toc16112" w:history="1">
        <w:r>
          <w:rPr>
            <w:rFonts w:ascii="仿宋" w:eastAsia="仿宋" w:hAnsi="仿宋" w:cs="仿宋" w:hint="eastAsia"/>
            <w:lang w:eastAsia="zh-CN"/>
          </w:rPr>
          <w:t>(一)、事故隐患的整改措施</w:t>
        </w:r>
        <w:r>
          <w:tab/>
        </w:r>
        <w:r>
          <w:fldChar w:fldCharType="begin"/>
        </w:r>
        <w:r>
          <w:instrText xml:space="preserve"> PAGEREF _Toc16112 \h </w:instrText>
        </w:r>
        <w:r>
          <w:fldChar w:fldCharType="separate"/>
        </w:r>
        <w:r>
          <w:t>4</w:t>
        </w:r>
        <w:r>
          <w:fldChar w:fldCharType="end"/>
        </w:r>
      </w:hyperlink>
    </w:p>
    <w:p>
      <w:pPr>
        <w:pStyle w:val="TOC2"/>
        <w:tabs>
          <w:tab w:val="right" w:leader="dot" w:pos="8306"/>
        </w:tabs>
      </w:pPr>
      <w:hyperlink w:anchor="_Toc10359" w:history="1">
        <w:r>
          <w:rPr>
            <w:rFonts w:ascii="仿宋" w:eastAsia="仿宋" w:hAnsi="仿宋" w:cs="仿宋" w:hint="eastAsia"/>
            <w:lang w:eastAsia="zh-CN"/>
          </w:rPr>
          <w:t>(二)、建议的安全对策措施</w:t>
        </w:r>
        <w:r>
          <w:tab/>
        </w:r>
        <w:r>
          <w:fldChar w:fldCharType="begin"/>
        </w:r>
        <w:r>
          <w:instrText xml:space="preserve"> PAGEREF _Toc10359 \h </w:instrText>
        </w:r>
        <w:r>
          <w:fldChar w:fldCharType="separate"/>
        </w:r>
        <w:r>
          <w:t>5</w:t>
        </w:r>
        <w:r>
          <w:fldChar w:fldCharType="end"/>
        </w:r>
      </w:hyperlink>
    </w:p>
    <w:p>
      <w:pPr>
        <w:pStyle w:val="TOC1"/>
        <w:tabs>
          <w:tab w:val="right" w:leader="dot" w:pos="8306"/>
        </w:tabs>
      </w:pPr>
      <w:hyperlink w:anchor="_Toc2125" w:history="1">
        <w:r>
          <w:rPr>
            <w:rFonts w:ascii="仿宋" w:eastAsia="仿宋" w:hAnsi="仿宋" w:cs="仿宋" w:hint="eastAsia"/>
            <w:lang w:eastAsia="zh-CN"/>
          </w:rPr>
          <w:t>二、花椒项目概况</w:t>
        </w:r>
        <w:r>
          <w:tab/>
        </w:r>
        <w:r>
          <w:fldChar w:fldCharType="begin"/>
        </w:r>
        <w:r>
          <w:instrText xml:space="preserve"> PAGEREF _Toc2125 \h </w:instrText>
        </w:r>
        <w:r>
          <w:fldChar w:fldCharType="separate"/>
        </w:r>
        <w:r>
          <w:t>6</w:t>
        </w:r>
        <w:r>
          <w:fldChar w:fldCharType="end"/>
        </w:r>
      </w:hyperlink>
    </w:p>
    <w:p>
      <w:pPr>
        <w:pStyle w:val="TOC2"/>
        <w:tabs>
          <w:tab w:val="right" w:leader="dot" w:pos="8306"/>
        </w:tabs>
      </w:pPr>
      <w:hyperlink w:anchor="_Toc13243" w:history="1">
        <w:r>
          <w:rPr>
            <w:rFonts w:ascii="仿宋" w:eastAsia="仿宋" w:hAnsi="仿宋" w:cs="仿宋" w:hint="eastAsia"/>
            <w:lang w:eastAsia="zh-CN"/>
          </w:rPr>
          <w:t>(一)、花椒项目承办单位基本情况</w:t>
        </w:r>
        <w:r>
          <w:tab/>
        </w:r>
        <w:r>
          <w:fldChar w:fldCharType="begin"/>
        </w:r>
        <w:r>
          <w:instrText xml:space="preserve"> PAGEREF _Toc13243 \h </w:instrText>
        </w:r>
        <w:r>
          <w:fldChar w:fldCharType="separate"/>
        </w:r>
        <w:r>
          <w:t>6</w:t>
        </w:r>
        <w:r>
          <w:fldChar w:fldCharType="end"/>
        </w:r>
      </w:hyperlink>
    </w:p>
    <w:p>
      <w:pPr>
        <w:pStyle w:val="TOC2"/>
        <w:tabs>
          <w:tab w:val="right" w:leader="dot" w:pos="8306"/>
        </w:tabs>
      </w:pPr>
      <w:hyperlink w:anchor="_Toc12302" w:history="1">
        <w:r>
          <w:rPr>
            <w:rFonts w:ascii="仿宋" w:eastAsia="仿宋" w:hAnsi="仿宋" w:cs="仿宋" w:hint="eastAsia"/>
            <w:lang w:eastAsia="zh-CN"/>
          </w:rPr>
          <w:t>(二)、花椒项目建设符合性</w:t>
        </w:r>
        <w:r>
          <w:tab/>
        </w:r>
        <w:r>
          <w:fldChar w:fldCharType="begin"/>
        </w:r>
        <w:r>
          <w:instrText xml:space="preserve"> PAGEREF _Toc12302 \h </w:instrText>
        </w:r>
        <w:r>
          <w:fldChar w:fldCharType="separate"/>
        </w:r>
        <w:r>
          <w:t>7</w:t>
        </w:r>
        <w:r>
          <w:fldChar w:fldCharType="end"/>
        </w:r>
      </w:hyperlink>
    </w:p>
    <w:p>
      <w:pPr>
        <w:pStyle w:val="TOC2"/>
        <w:tabs>
          <w:tab w:val="right" w:leader="dot" w:pos="8306"/>
        </w:tabs>
      </w:pPr>
      <w:hyperlink w:anchor="_Toc24814" w:history="1">
        <w:r>
          <w:rPr>
            <w:rFonts w:ascii="仿宋" w:eastAsia="仿宋" w:hAnsi="仿宋" w:cs="仿宋" w:hint="eastAsia"/>
            <w:lang w:eastAsia="zh-CN"/>
          </w:rPr>
          <w:t>(三)、花椒项目概况</w:t>
        </w:r>
        <w:r>
          <w:tab/>
        </w:r>
        <w:r>
          <w:fldChar w:fldCharType="begin"/>
        </w:r>
        <w:r>
          <w:instrText xml:space="preserve"> PAGEREF _Toc24814 \h </w:instrText>
        </w:r>
        <w:r>
          <w:fldChar w:fldCharType="separate"/>
        </w:r>
        <w:r>
          <w:t>8</w:t>
        </w:r>
        <w:r>
          <w:fldChar w:fldCharType="end"/>
        </w:r>
      </w:hyperlink>
    </w:p>
    <w:p>
      <w:pPr>
        <w:pStyle w:val="TOC2"/>
        <w:tabs>
          <w:tab w:val="right" w:leader="dot" w:pos="8306"/>
        </w:tabs>
      </w:pPr>
      <w:hyperlink w:anchor="_Toc14256" w:history="1">
        <w:r>
          <w:rPr>
            <w:rFonts w:ascii="仿宋" w:eastAsia="仿宋" w:hAnsi="仿宋" w:cs="仿宋" w:hint="eastAsia"/>
            <w:lang w:eastAsia="zh-CN"/>
          </w:rPr>
          <w:t>(四)、花椒项目评价</w:t>
        </w:r>
        <w:r>
          <w:tab/>
        </w:r>
        <w:r>
          <w:fldChar w:fldCharType="begin"/>
        </w:r>
        <w:r>
          <w:instrText xml:space="preserve"> PAGEREF _Toc14256 \h </w:instrText>
        </w:r>
        <w:r>
          <w:fldChar w:fldCharType="separate"/>
        </w:r>
        <w:r>
          <w:t>10</w:t>
        </w:r>
        <w:r>
          <w:fldChar w:fldCharType="end"/>
        </w:r>
      </w:hyperlink>
    </w:p>
    <w:p>
      <w:pPr>
        <w:pStyle w:val="TOC2"/>
        <w:tabs>
          <w:tab w:val="right" w:leader="dot" w:pos="8306"/>
        </w:tabs>
      </w:pPr>
      <w:hyperlink w:anchor="_Toc9844" w:history="1">
        <w:r>
          <w:rPr>
            <w:rFonts w:ascii="仿宋" w:eastAsia="仿宋" w:hAnsi="仿宋" w:cs="仿宋" w:hint="eastAsia"/>
            <w:lang w:eastAsia="zh-CN"/>
          </w:rPr>
          <w:t>(五)、主要经济指标</w:t>
        </w:r>
        <w:r>
          <w:tab/>
        </w:r>
        <w:r>
          <w:fldChar w:fldCharType="begin"/>
        </w:r>
        <w:r>
          <w:instrText xml:space="preserve"> PAGEREF _Toc9844 \h </w:instrText>
        </w:r>
        <w:r>
          <w:fldChar w:fldCharType="separate"/>
        </w:r>
        <w:r>
          <w:t>11</w:t>
        </w:r>
        <w:r>
          <w:fldChar w:fldCharType="end"/>
        </w:r>
      </w:hyperlink>
    </w:p>
    <w:p>
      <w:pPr>
        <w:pStyle w:val="TOC1"/>
        <w:tabs>
          <w:tab w:val="right" w:leader="dot" w:pos="8306"/>
        </w:tabs>
      </w:pPr>
      <w:hyperlink w:anchor="_Toc13180" w:history="1">
        <w:r>
          <w:rPr>
            <w:rFonts w:ascii="仿宋" w:eastAsia="仿宋" w:hAnsi="仿宋" w:cs="仿宋" w:hint="eastAsia"/>
            <w:lang w:eastAsia="zh-CN"/>
          </w:rPr>
          <w:t>三、安全对策措施及建议</w:t>
        </w:r>
        <w:r>
          <w:tab/>
        </w:r>
        <w:r>
          <w:fldChar w:fldCharType="begin"/>
        </w:r>
        <w:r>
          <w:instrText xml:space="preserve"> PAGEREF _Toc13180 \h </w:instrText>
        </w:r>
        <w:r>
          <w:fldChar w:fldCharType="separate"/>
        </w:r>
        <w:r>
          <w:t>13</w:t>
        </w:r>
        <w:r>
          <w:fldChar w:fldCharType="end"/>
        </w:r>
      </w:hyperlink>
    </w:p>
    <w:p>
      <w:pPr>
        <w:pStyle w:val="TOC2"/>
        <w:tabs>
          <w:tab w:val="right" w:leader="dot" w:pos="8306"/>
        </w:tabs>
      </w:pPr>
      <w:hyperlink w:anchor="_Toc10525" w:history="1">
        <w:r>
          <w:rPr>
            <w:rFonts w:ascii="仿宋" w:eastAsia="仿宋" w:hAnsi="仿宋" w:cs="仿宋" w:hint="eastAsia"/>
            <w:lang w:eastAsia="zh-CN"/>
          </w:rPr>
          <w:t>(一)、安全对策措施提出的依据</w:t>
        </w:r>
        <w:r>
          <w:tab/>
        </w:r>
        <w:r>
          <w:fldChar w:fldCharType="begin"/>
        </w:r>
        <w:r>
          <w:instrText xml:space="preserve"> PAGEREF _Toc10525 \h </w:instrText>
        </w:r>
        <w:r>
          <w:fldChar w:fldCharType="separate"/>
        </w:r>
        <w:r>
          <w:t>13</w:t>
        </w:r>
        <w:r>
          <w:fldChar w:fldCharType="end"/>
        </w:r>
      </w:hyperlink>
    </w:p>
    <w:p>
      <w:pPr>
        <w:pStyle w:val="TOC2"/>
        <w:tabs>
          <w:tab w:val="right" w:leader="dot" w:pos="8306"/>
        </w:tabs>
      </w:pPr>
      <w:hyperlink w:anchor="_Toc14336" w:history="1">
        <w:r>
          <w:rPr>
            <w:rFonts w:ascii="仿宋" w:eastAsia="仿宋" w:hAnsi="仿宋" w:cs="仿宋" w:hint="eastAsia"/>
            <w:lang w:eastAsia="zh-CN"/>
          </w:rPr>
          <w:t>(二)、安全对策措施提出的原则</w:t>
        </w:r>
        <w:r>
          <w:tab/>
        </w:r>
        <w:r>
          <w:fldChar w:fldCharType="begin"/>
        </w:r>
        <w:r>
          <w:instrText xml:space="preserve"> PAGEREF _Toc14336 \h </w:instrText>
        </w:r>
        <w:r>
          <w:fldChar w:fldCharType="separate"/>
        </w:r>
        <w:r>
          <w:t>14</w:t>
        </w:r>
        <w:r>
          <w:fldChar w:fldCharType="end"/>
        </w:r>
      </w:hyperlink>
    </w:p>
    <w:p>
      <w:pPr>
        <w:pStyle w:val="TOC2"/>
        <w:tabs>
          <w:tab w:val="right" w:leader="dot" w:pos="8306"/>
        </w:tabs>
      </w:pPr>
      <w:hyperlink w:anchor="_Toc10804" w:history="1">
        <w:r>
          <w:rPr>
            <w:rFonts w:ascii="仿宋" w:eastAsia="仿宋" w:hAnsi="仿宋" w:cs="仿宋" w:hint="eastAsia"/>
            <w:lang w:eastAsia="zh-CN"/>
          </w:rPr>
          <w:t>(三)、可行性研究报告提出的对策措施</w:t>
        </w:r>
        <w:r>
          <w:tab/>
        </w:r>
        <w:r>
          <w:fldChar w:fldCharType="begin"/>
        </w:r>
        <w:r>
          <w:instrText xml:space="preserve"> PAGEREF _Toc10804 \h </w:instrText>
        </w:r>
        <w:r>
          <w:fldChar w:fldCharType="separate"/>
        </w:r>
        <w:r>
          <w:t>15</w:t>
        </w:r>
        <w:r>
          <w:fldChar w:fldCharType="end"/>
        </w:r>
      </w:hyperlink>
    </w:p>
    <w:p>
      <w:pPr>
        <w:pStyle w:val="TOC2"/>
        <w:tabs>
          <w:tab w:val="right" w:leader="dot" w:pos="8306"/>
        </w:tabs>
      </w:pPr>
      <w:hyperlink w:anchor="_Toc27757" w:history="1">
        <w:r>
          <w:rPr>
            <w:rFonts w:ascii="仿宋" w:eastAsia="仿宋" w:hAnsi="仿宋" w:cs="仿宋" w:hint="eastAsia"/>
            <w:lang w:eastAsia="zh-CN"/>
          </w:rPr>
          <w:t>(四)、建议</w:t>
        </w:r>
        <w:r>
          <w:tab/>
        </w:r>
        <w:r>
          <w:fldChar w:fldCharType="begin"/>
        </w:r>
        <w:r>
          <w:instrText xml:space="preserve"> PAGEREF _Toc27757 \h </w:instrText>
        </w:r>
        <w:r>
          <w:fldChar w:fldCharType="separate"/>
        </w:r>
        <w:r>
          <w:t>17</w:t>
        </w:r>
        <w:r>
          <w:fldChar w:fldCharType="end"/>
        </w:r>
      </w:hyperlink>
    </w:p>
    <w:p>
      <w:pPr>
        <w:pStyle w:val="TOC1"/>
        <w:tabs>
          <w:tab w:val="right" w:leader="dot" w:pos="8306"/>
        </w:tabs>
      </w:pPr>
      <w:hyperlink w:anchor="_Toc15095" w:history="1">
        <w:r>
          <w:rPr>
            <w:rFonts w:ascii="仿宋" w:eastAsia="仿宋" w:hAnsi="仿宋" w:cs="仿宋" w:hint="eastAsia"/>
            <w:lang w:eastAsia="zh-CN"/>
          </w:rPr>
          <w:t>四、花椒项目建设主要内容和规模</w:t>
        </w:r>
        <w:r>
          <w:tab/>
        </w:r>
        <w:r>
          <w:fldChar w:fldCharType="begin"/>
        </w:r>
        <w:r>
          <w:instrText xml:space="preserve"> PAGEREF _Toc15095 \h </w:instrText>
        </w:r>
        <w:r>
          <w:fldChar w:fldCharType="separate"/>
        </w:r>
        <w:r>
          <w:t>18</w:t>
        </w:r>
        <w:r>
          <w:fldChar w:fldCharType="end"/>
        </w:r>
      </w:hyperlink>
    </w:p>
    <w:p>
      <w:pPr>
        <w:pStyle w:val="TOC2"/>
        <w:tabs>
          <w:tab w:val="right" w:leader="dot" w:pos="8306"/>
        </w:tabs>
      </w:pPr>
      <w:hyperlink w:anchor="_Toc12461" w:history="1">
        <w:r>
          <w:rPr>
            <w:rFonts w:ascii="仿宋" w:eastAsia="仿宋" w:hAnsi="仿宋" w:cs="仿宋" w:hint="eastAsia"/>
            <w:lang w:eastAsia="zh-CN"/>
          </w:rPr>
          <w:t>(一)、用地规模</w:t>
        </w:r>
        <w:r>
          <w:tab/>
        </w:r>
        <w:r>
          <w:fldChar w:fldCharType="begin"/>
        </w:r>
        <w:r>
          <w:instrText xml:space="preserve"> PAGEREF _Toc12461 \h </w:instrText>
        </w:r>
        <w:r>
          <w:fldChar w:fldCharType="separate"/>
        </w:r>
        <w:r>
          <w:t>18</w:t>
        </w:r>
        <w:r>
          <w:fldChar w:fldCharType="end"/>
        </w:r>
      </w:hyperlink>
    </w:p>
    <w:p>
      <w:pPr>
        <w:pStyle w:val="TOC2"/>
        <w:tabs>
          <w:tab w:val="right" w:leader="dot" w:pos="8306"/>
        </w:tabs>
      </w:pPr>
      <w:hyperlink w:anchor="_Toc2233" w:history="1">
        <w:r>
          <w:rPr>
            <w:rFonts w:ascii="仿宋" w:eastAsia="仿宋" w:hAnsi="仿宋" w:cs="仿宋" w:hint="eastAsia"/>
            <w:lang w:eastAsia="zh-CN"/>
          </w:rPr>
          <w:t>(二)、设备购置</w:t>
        </w:r>
        <w:r>
          <w:tab/>
        </w:r>
        <w:r>
          <w:fldChar w:fldCharType="begin"/>
        </w:r>
        <w:r>
          <w:instrText xml:space="preserve"> PAGEREF _Toc2233 \h </w:instrText>
        </w:r>
        <w:r>
          <w:fldChar w:fldCharType="separate"/>
        </w:r>
        <w:r>
          <w:t>19</w:t>
        </w:r>
        <w:r>
          <w:fldChar w:fldCharType="end"/>
        </w:r>
      </w:hyperlink>
    </w:p>
    <w:p>
      <w:pPr>
        <w:pStyle w:val="TOC2"/>
        <w:tabs>
          <w:tab w:val="right" w:leader="dot" w:pos="8306"/>
        </w:tabs>
      </w:pPr>
      <w:hyperlink w:anchor="_Toc32119" w:history="1">
        <w:r>
          <w:rPr>
            <w:rFonts w:ascii="仿宋" w:eastAsia="仿宋" w:hAnsi="仿宋" w:cs="仿宋" w:hint="eastAsia"/>
            <w:lang w:eastAsia="zh-CN"/>
          </w:rPr>
          <w:t>(三)、产值规模</w:t>
        </w:r>
        <w:r>
          <w:tab/>
        </w:r>
        <w:r>
          <w:fldChar w:fldCharType="begin"/>
        </w:r>
        <w:r>
          <w:instrText xml:space="preserve"> PAGEREF _Toc32119 \h </w:instrText>
        </w:r>
        <w:r>
          <w:fldChar w:fldCharType="separate"/>
        </w:r>
        <w:r>
          <w:t>19</w:t>
        </w:r>
        <w:r>
          <w:fldChar w:fldCharType="end"/>
        </w:r>
      </w:hyperlink>
    </w:p>
    <w:p>
      <w:pPr>
        <w:pStyle w:val="TOC2"/>
        <w:tabs>
          <w:tab w:val="right" w:leader="dot" w:pos="8306"/>
        </w:tabs>
      </w:pPr>
      <w:hyperlink w:anchor="_Toc28488" w:history="1">
        <w:r>
          <w:rPr>
            <w:rFonts w:ascii="仿宋" w:eastAsia="仿宋" w:hAnsi="仿宋" w:cs="仿宋" w:hint="eastAsia"/>
            <w:lang w:eastAsia="zh-CN"/>
          </w:rPr>
          <w:t>(四)、产品规划方案及生产纲领</w:t>
        </w:r>
        <w:r>
          <w:tab/>
        </w:r>
        <w:r>
          <w:fldChar w:fldCharType="begin"/>
        </w:r>
        <w:r>
          <w:instrText xml:space="preserve"> PAGEREF _Toc28488 \h </w:instrText>
        </w:r>
        <w:r>
          <w:fldChar w:fldCharType="separate"/>
        </w:r>
        <w:r>
          <w:t>19</w:t>
        </w:r>
        <w:r>
          <w:fldChar w:fldCharType="end"/>
        </w:r>
      </w:hyperlink>
    </w:p>
    <w:p>
      <w:pPr>
        <w:pStyle w:val="TOC1"/>
        <w:tabs>
          <w:tab w:val="right" w:leader="dot" w:pos="8306"/>
        </w:tabs>
      </w:pPr>
      <w:hyperlink w:anchor="_Toc5542" w:history="1">
        <w:r>
          <w:rPr>
            <w:rFonts w:ascii="仿宋" w:eastAsia="仿宋" w:hAnsi="仿宋" w:cs="仿宋" w:hint="eastAsia"/>
            <w:lang w:eastAsia="zh-CN"/>
          </w:rPr>
          <w:t>五、经济效益分析</w:t>
        </w:r>
        <w:r>
          <w:tab/>
        </w:r>
        <w:r>
          <w:fldChar w:fldCharType="begin"/>
        </w:r>
        <w:r>
          <w:instrText xml:space="preserve"> PAGEREF _Toc5542 \h </w:instrText>
        </w:r>
        <w:r>
          <w:fldChar w:fldCharType="separate"/>
        </w:r>
        <w:r>
          <w:t>21</w:t>
        </w:r>
        <w:r>
          <w:fldChar w:fldCharType="end"/>
        </w:r>
      </w:hyperlink>
    </w:p>
    <w:p>
      <w:pPr>
        <w:pStyle w:val="TOC2"/>
        <w:tabs>
          <w:tab w:val="right" w:leader="dot" w:pos="8306"/>
        </w:tabs>
      </w:pPr>
      <w:hyperlink w:anchor="_Toc11082" w:history="1">
        <w:r>
          <w:rPr>
            <w:rFonts w:ascii="仿宋" w:eastAsia="仿宋" w:hAnsi="仿宋" w:cs="仿宋" w:hint="eastAsia"/>
            <w:lang w:eastAsia="zh-CN"/>
          </w:rPr>
          <w:t>(一)、花椒项目财务管理</w:t>
        </w:r>
        <w:r>
          <w:tab/>
        </w:r>
        <w:r>
          <w:fldChar w:fldCharType="begin"/>
        </w:r>
        <w:r>
          <w:instrText xml:space="preserve"> PAGEREF _Toc11082 \h </w:instrText>
        </w:r>
        <w:r>
          <w:fldChar w:fldCharType="separate"/>
        </w:r>
        <w:r>
          <w:t>21</w:t>
        </w:r>
        <w:r>
          <w:fldChar w:fldCharType="end"/>
        </w:r>
      </w:hyperlink>
    </w:p>
    <w:p>
      <w:pPr>
        <w:pStyle w:val="TOC2"/>
        <w:tabs>
          <w:tab w:val="right" w:leader="dot" w:pos="8306"/>
        </w:tabs>
      </w:pPr>
      <w:hyperlink w:anchor="_Toc7066" w:history="1">
        <w:r>
          <w:rPr>
            <w:rFonts w:ascii="仿宋" w:eastAsia="仿宋" w:hAnsi="仿宋" w:cs="仿宋" w:hint="eastAsia"/>
            <w:lang w:eastAsia="zh-CN"/>
          </w:rPr>
          <w:t>(二)、盈利能力分析</w:t>
        </w:r>
        <w:r>
          <w:tab/>
        </w:r>
        <w:r>
          <w:fldChar w:fldCharType="begin"/>
        </w:r>
        <w:r>
          <w:instrText xml:space="preserve"> PAGEREF _Toc7066 \h </w:instrText>
        </w:r>
        <w:r>
          <w:fldChar w:fldCharType="separate"/>
        </w:r>
        <w:r>
          <w:t>23</w:t>
        </w:r>
        <w:r>
          <w:fldChar w:fldCharType="end"/>
        </w:r>
      </w:hyperlink>
    </w:p>
    <w:p>
      <w:pPr>
        <w:pStyle w:val="TOC2"/>
        <w:tabs>
          <w:tab w:val="right" w:leader="dot" w:pos="8306"/>
        </w:tabs>
      </w:pPr>
      <w:hyperlink w:anchor="_Toc5287" w:history="1">
        <w:r>
          <w:rPr>
            <w:rFonts w:ascii="仿宋" w:eastAsia="仿宋" w:hAnsi="仿宋" w:cs="仿宋" w:hint="eastAsia"/>
            <w:lang w:eastAsia="zh-CN"/>
          </w:rPr>
          <w:t>(三)、运营有效性</w:t>
        </w:r>
        <w:r>
          <w:tab/>
        </w:r>
        <w:r>
          <w:fldChar w:fldCharType="begin"/>
        </w:r>
        <w:r>
          <w:instrText xml:space="preserve"> PAGEREF _Toc5287 \h </w:instrText>
        </w:r>
        <w:r>
          <w:fldChar w:fldCharType="separate"/>
        </w:r>
        <w:r>
          <w:t>25</w:t>
        </w:r>
        <w:r>
          <w:fldChar w:fldCharType="end"/>
        </w:r>
      </w:hyperlink>
    </w:p>
    <w:p>
      <w:pPr>
        <w:pStyle w:val="TOC2"/>
        <w:tabs>
          <w:tab w:val="right" w:leader="dot" w:pos="8306"/>
        </w:tabs>
      </w:pPr>
      <w:hyperlink w:anchor="_Toc29305" w:history="1">
        <w:r>
          <w:rPr>
            <w:rFonts w:ascii="仿宋" w:eastAsia="仿宋" w:hAnsi="仿宋" w:cs="仿宋" w:hint="eastAsia"/>
            <w:lang w:eastAsia="zh-CN"/>
          </w:rPr>
          <w:t>(四)、财务合理性</w:t>
        </w:r>
        <w:r>
          <w:tab/>
        </w:r>
        <w:r>
          <w:fldChar w:fldCharType="begin"/>
        </w:r>
        <w:r>
          <w:instrText xml:space="preserve"> PAGEREF _Toc29305 \h </w:instrText>
        </w:r>
        <w:r>
          <w:fldChar w:fldCharType="separate"/>
        </w:r>
        <w:r>
          <w:t>26</w:t>
        </w:r>
        <w:r>
          <w:fldChar w:fldCharType="end"/>
        </w:r>
      </w:hyperlink>
    </w:p>
    <w:p>
      <w:pPr>
        <w:pStyle w:val="TOC2"/>
        <w:tabs>
          <w:tab w:val="right" w:leader="dot" w:pos="8306"/>
        </w:tabs>
      </w:pPr>
      <w:hyperlink w:anchor="_Toc18759" w:history="1">
        <w:r>
          <w:rPr>
            <w:rFonts w:ascii="仿宋" w:eastAsia="仿宋" w:hAnsi="仿宋" w:cs="仿宋" w:hint="eastAsia"/>
            <w:lang w:eastAsia="zh-CN"/>
          </w:rPr>
          <w:t>(五)、风险可控性</w:t>
        </w:r>
        <w:r>
          <w:tab/>
        </w:r>
        <w:r>
          <w:fldChar w:fldCharType="begin"/>
        </w:r>
        <w:r>
          <w:instrText xml:space="preserve"> PAGEREF _Toc18759 \h </w:instrText>
        </w:r>
        <w:r>
          <w:fldChar w:fldCharType="separate"/>
        </w:r>
        <w:r>
          <w:t>27</w:t>
        </w:r>
        <w:r>
          <w:fldChar w:fldCharType="end"/>
        </w:r>
      </w:hyperlink>
    </w:p>
    <w:p>
      <w:pPr>
        <w:pStyle w:val="TOC1"/>
        <w:tabs>
          <w:tab w:val="right" w:leader="dot" w:pos="8306"/>
        </w:tabs>
      </w:pPr>
      <w:hyperlink w:anchor="_Toc21118" w:history="1">
        <w:r>
          <w:rPr>
            <w:rFonts w:ascii="仿宋" w:eastAsia="仿宋" w:hAnsi="仿宋" w:cs="仿宋" w:hint="eastAsia"/>
            <w:lang w:eastAsia="zh-CN"/>
          </w:rPr>
          <w:t>六、项目风险说明</w:t>
        </w:r>
        <w:r>
          <w:tab/>
        </w:r>
        <w:r>
          <w:fldChar w:fldCharType="begin"/>
        </w:r>
        <w:r>
          <w:instrText xml:space="preserve"> PAGEREF _Toc21118 \h </w:instrText>
        </w:r>
        <w:r>
          <w:fldChar w:fldCharType="separate"/>
        </w:r>
        <w:r>
          <w:t>28</w:t>
        </w:r>
        <w:r>
          <w:fldChar w:fldCharType="end"/>
        </w:r>
      </w:hyperlink>
    </w:p>
    <w:p>
      <w:pPr>
        <w:pStyle w:val="TOC2"/>
        <w:tabs>
          <w:tab w:val="right" w:leader="dot" w:pos="8306"/>
        </w:tabs>
      </w:pPr>
      <w:hyperlink w:anchor="_Toc12965" w:history="1">
        <w:r>
          <w:rPr>
            <w:rFonts w:ascii="仿宋" w:eastAsia="仿宋" w:hAnsi="仿宋" w:cs="仿宋" w:hint="eastAsia"/>
            <w:lang w:eastAsia="zh-CN"/>
          </w:rPr>
          <w:t>(一)、政策风险分析</w:t>
        </w:r>
        <w:r>
          <w:tab/>
        </w:r>
        <w:r>
          <w:fldChar w:fldCharType="begin"/>
        </w:r>
        <w:r>
          <w:instrText xml:space="preserve"> PAGEREF _Toc12965 \h </w:instrText>
        </w:r>
        <w:r>
          <w:fldChar w:fldCharType="separate"/>
        </w:r>
        <w:r>
          <w:t>28</w:t>
        </w:r>
        <w:r>
          <w:fldChar w:fldCharType="end"/>
        </w:r>
      </w:hyperlink>
    </w:p>
    <w:p>
      <w:pPr>
        <w:pStyle w:val="TOC2"/>
        <w:tabs>
          <w:tab w:val="right" w:leader="dot" w:pos="8306"/>
        </w:tabs>
      </w:pPr>
      <w:hyperlink w:anchor="_Toc28859" w:history="1">
        <w:r>
          <w:rPr>
            <w:rFonts w:ascii="仿宋" w:eastAsia="仿宋" w:hAnsi="仿宋" w:cs="仿宋" w:hint="eastAsia"/>
            <w:lang w:eastAsia="zh-CN"/>
          </w:rPr>
          <w:t>(二)、社会风险分析</w:t>
        </w:r>
        <w:r>
          <w:tab/>
        </w:r>
        <w:r>
          <w:fldChar w:fldCharType="begin"/>
        </w:r>
        <w:r>
          <w:instrText xml:space="preserve"> PAGEREF _Toc28859 \h </w:instrText>
        </w:r>
        <w:r>
          <w:fldChar w:fldCharType="separate"/>
        </w:r>
        <w:r>
          <w:t>29</w:t>
        </w:r>
        <w:r>
          <w:fldChar w:fldCharType="end"/>
        </w:r>
      </w:hyperlink>
    </w:p>
    <w:p>
      <w:pPr>
        <w:pStyle w:val="TOC2"/>
        <w:tabs>
          <w:tab w:val="right" w:leader="dot" w:pos="8306"/>
        </w:tabs>
      </w:pPr>
      <w:hyperlink w:anchor="_Toc25860" w:history="1">
        <w:r>
          <w:rPr>
            <w:rFonts w:ascii="仿宋" w:eastAsia="仿宋" w:hAnsi="仿宋" w:cs="仿宋" w:hint="eastAsia"/>
            <w:lang w:eastAsia="zh-CN"/>
          </w:rPr>
          <w:t>(三)、市场风险分析</w:t>
        </w:r>
        <w:r>
          <w:tab/>
        </w:r>
        <w:r>
          <w:fldChar w:fldCharType="begin"/>
        </w:r>
        <w:r>
          <w:instrText xml:space="preserve"> PAGEREF _Toc25860 \h </w:instrText>
        </w:r>
        <w:r>
          <w:fldChar w:fldCharType="separate"/>
        </w:r>
        <w:r>
          <w:t>30</w:t>
        </w:r>
        <w:r>
          <w:fldChar w:fldCharType="end"/>
        </w:r>
      </w:hyperlink>
    </w:p>
    <w:p>
      <w:pPr>
        <w:pStyle w:val="TOC2"/>
        <w:tabs>
          <w:tab w:val="right" w:leader="dot" w:pos="8306"/>
        </w:tabs>
      </w:pPr>
      <w:hyperlink w:anchor="_Toc24060" w:history="1">
        <w:r>
          <w:rPr>
            <w:rFonts w:ascii="仿宋" w:eastAsia="仿宋" w:hAnsi="仿宋" w:cs="仿宋" w:hint="eastAsia"/>
            <w:lang w:eastAsia="zh-CN"/>
          </w:rPr>
          <w:t>(四)、资金风险分析</w:t>
        </w:r>
        <w:r>
          <w:tab/>
        </w:r>
        <w:r>
          <w:fldChar w:fldCharType="begin"/>
        </w:r>
        <w:r>
          <w:instrText xml:space="preserve"> PAGEREF _Toc24060 \h </w:instrText>
        </w:r>
        <w:r>
          <w:fldChar w:fldCharType="separate"/>
        </w:r>
        <w:r>
          <w:t>31</w:t>
        </w:r>
        <w:r>
          <w:fldChar w:fldCharType="end"/>
        </w:r>
      </w:hyperlink>
    </w:p>
    <w:p>
      <w:pPr>
        <w:pStyle w:val="TOC2"/>
        <w:tabs>
          <w:tab w:val="right" w:leader="dot" w:pos="8306"/>
        </w:tabs>
      </w:pPr>
      <w:hyperlink w:anchor="_Toc3403" w:history="1">
        <w:r>
          <w:rPr>
            <w:rFonts w:ascii="仿宋" w:eastAsia="仿宋" w:hAnsi="仿宋" w:cs="仿宋" w:hint="eastAsia"/>
            <w:lang w:eastAsia="zh-CN"/>
          </w:rPr>
          <w:t>(五)、技术风险分析</w:t>
        </w:r>
        <w:r>
          <w:tab/>
        </w:r>
        <w:r>
          <w:fldChar w:fldCharType="begin"/>
        </w:r>
        <w:r>
          <w:instrText xml:space="preserve"> PAGEREF _Toc3403 \h </w:instrText>
        </w:r>
        <w:r>
          <w:fldChar w:fldCharType="separate"/>
        </w:r>
        <w:r>
          <w:t>32</w:t>
        </w:r>
        <w:r>
          <w:fldChar w:fldCharType="end"/>
        </w:r>
      </w:hyperlink>
    </w:p>
    <w:p>
      <w:pPr>
        <w:pStyle w:val="TOC2"/>
        <w:tabs>
          <w:tab w:val="right" w:leader="dot" w:pos="8306"/>
        </w:tabs>
      </w:pPr>
      <w:hyperlink w:anchor="_Toc7594" w:history="1">
        <w:r>
          <w:rPr>
            <w:rFonts w:ascii="仿宋" w:eastAsia="仿宋" w:hAnsi="仿宋" w:cs="仿宋" w:hint="eastAsia"/>
            <w:lang w:eastAsia="zh-CN"/>
          </w:rPr>
          <w:t>(六)、财务风险分析</w:t>
        </w:r>
        <w:r>
          <w:tab/>
        </w:r>
        <w:r>
          <w:fldChar w:fldCharType="begin"/>
        </w:r>
        <w:r>
          <w:instrText xml:space="preserve"> PAGEREF _Toc7594 \h </w:instrText>
        </w:r>
        <w:r>
          <w:fldChar w:fldCharType="separate"/>
        </w:r>
        <w:r>
          <w:t>33</w:t>
        </w:r>
        <w:r>
          <w:fldChar w:fldCharType="end"/>
        </w:r>
      </w:hyperlink>
    </w:p>
    <w:p>
      <w:pPr>
        <w:pStyle w:val="TOC2"/>
        <w:tabs>
          <w:tab w:val="right" w:leader="dot" w:pos="8306"/>
        </w:tabs>
      </w:pPr>
      <w:hyperlink w:anchor="_Toc2775" w:history="1">
        <w:r>
          <w:rPr>
            <w:rFonts w:ascii="仿宋" w:eastAsia="仿宋" w:hAnsi="仿宋" w:cs="仿宋" w:hint="eastAsia"/>
            <w:lang w:eastAsia="zh-CN"/>
          </w:rPr>
          <w:t>(七)、管理风险分析</w:t>
        </w:r>
        <w:r>
          <w:tab/>
        </w:r>
        <w:r>
          <w:fldChar w:fldCharType="begin"/>
        </w:r>
        <w:r>
          <w:instrText xml:space="preserve"> PAGEREF _Toc2775 \h </w:instrText>
        </w:r>
        <w:r>
          <w:fldChar w:fldCharType="separate"/>
        </w:r>
        <w:r>
          <w:t>34</w:t>
        </w:r>
        <w:r>
          <w:fldChar w:fldCharType="end"/>
        </w:r>
      </w:hyperlink>
    </w:p>
    <w:p>
      <w:pPr>
        <w:pStyle w:val="TOC2"/>
        <w:tabs>
          <w:tab w:val="right" w:leader="dot" w:pos="8306"/>
        </w:tabs>
      </w:pPr>
      <w:hyperlink w:anchor="_Toc15584" w:history="1">
        <w:r>
          <w:rPr>
            <w:rFonts w:ascii="仿宋" w:eastAsia="仿宋" w:hAnsi="仿宋" w:cs="仿宋" w:hint="eastAsia"/>
            <w:lang w:eastAsia="zh-CN"/>
          </w:rPr>
          <w:t>(八)、其它风险分析</w:t>
        </w:r>
        <w:r>
          <w:tab/>
        </w:r>
        <w:r>
          <w:fldChar w:fldCharType="begin"/>
        </w:r>
        <w:r>
          <w:instrText xml:space="preserve"> PAGEREF _Toc15584 \h </w:instrText>
        </w:r>
        <w:r>
          <w:fldChar w:fldCharType="separate"/>
        </w:r>
        <w:r>
          <w:t>35</w:t>
        </w:r>
        <w:r>
          <w:fldChar w:fldCharType="end"/>
        </w:r>
      </w:hyperlink>
    </w:p>
    <w:p>
      <w:pPr>
        <w:pStyle w:val="TOC2"/>
        <w:tabs>
          <w:tab w:val="right" w:leader="dot" w:pos="8306"/>
        </w:tabs>
      </w:pPr>
      <w:hyperlink w:anchor="_Toc31940" w:history="1">
        <w:r>
          <w:rPr>
            <w:rFonts w:ascii="仿宋" w:eastAsia="仿宋" w:hAnsi="仿宋" w:cs="仿宋" w:hint="eastAsia"/>
            <w:lang w:eastAsia="zh-CN"/>
          </w:rPr>
          <w:t>(九)、社会影响评估</w:t>
        </w:r>
        <w:r>
          <w:tab/>
        </w:r>
        <w:r>
          <w:fldChar w:fldCharType="begin"/>
        </w:r>
        <w:r>
          <w:instrText xml:space="preserve"> PAGEREF _Toc31940 \h </w:instrText>
        </w:r>
        <w:r>
          <w:fldChar w:fldCharType="separate"/>
        </w:r>
        <w:r>
          <w:t>36</w:t>
        </w:r>
        <w:r>
          <w:fldChar w:fldCharType="end"/>
        </w:r>
      </w:hyperlink>
    </w:p>
    <w:p>
      <w:pPr>
        <w:pStyle w:val="TOC1"/>
        <w:tabs>
          <w:tab w:val="right" w:leader="dot" w:pos="8306"/>
        </w:tabs>
      </w:pPr>
      <w:hyperlink w:anchor="_Toc13073" w:history="1">
        <w:r>
          <w:rPr>
            <w:rFonts w:ascii="仿宋" w:eastAsia="仿宋" w:hAnsi="仿宋" w:cs="仿宋" w:hint="eastAsia"/>
            <w:lang w:eastAsia="zh-CN"/>
          </w:rPr>
          <w:t>七、社会影响分析</w:t>
        </w:r>
        <w:r>
          <w:tab/>
        </w:r>
        <w:r>
          <w:fldChar w:fldCharType="begin"/>
        </w:r>
        <w:r>
          <w:instrText xml:space="preserve"> PAGEREF _Toc13073 \h </w:instrText>
        </w:r>
        <w:r>
          <w:fldChar w:fldCharType="separate"/>
        </w:r>
        <w:r>
          <w:t>37</w:t>
        </w:r>
        <w:r>
          <w:fldChar w:fldCharType="end"/>
        </w:r>
      </w:hyperlink>
    </w:p>
    <w:p>
      <w:pPr>
        <w:pStyle w:val="TOC2"/>
        <w:tabs>
          <w:tab w:val="right" w:leader="dot" w:pos="8306"/>
        </w:tabs>
      </w:pPr>
      <w:hyperlink w:anchor="_Toc1648" w:history="1">
        <w:r>
          <w:rPr>
            <w:rFonts w:ascii="仿宋" w:eastAsia="仿宋" w:hAnsi="仿宋" w:cs="仿宋" w:hint="eastAsia"/>
            <w:lang w:eastAsia="zh-CN"/>
          </w:rPr>
          <w:t>(一)、社会影响效果分析</w:t>
        </w:r>
        <w:r>
          <w:tab/>
        </w:r>
        <w:r>
          <w:fldChar w:fldCharType="begin"/>
        </w:r>
        <w:r>
          <w:instrText xml:space="preserve"> PAGEREF _Toc1648 \h </w:instrText>
        </w:r>
        <w:r>
          <w:fldChar w:fldCharType="separate"/>
        </w:r>
        <w:r>
          <w:t>37</w:t>
        </w:r>
        <w:r>
          <w:fldChar w:fldCharType="end"/>
        </w:r>
      </w:hyperlink>
    </w:p>
    <w:p>
      <w:pPr>
        <w:pStyle w:val="TOC2"/>
        <w:tabs>
          <w:tab w:val="right" w:leader="dot" w:pos="8306"/>
        </w:tabs>
      </w:pPr>
      <w:hyperlink w:anchor="_Toc24813" w:history="1">
        <w:r>
          <w:rPr>
            <w:rFonts w:ascii="仿宋" w:eastAsia="仿宋" w:hAnsi="仿宋" w:cs="仿宋" w:hint="eastAsia"/>
            <w:lang w:eastAsia="zh-CN"/>
          </w:rPr>
          <w:t>(二)、社会适应性分析</w:t>
        </w:r>
        <w:r>
          <w:tab/>
        </w:r>
        <w:r>
          <w:fldChar w:fldCharType="begin"/>
        </w:r>
        <w:r>
          <w:instrText xml:space="preserve"> PAGEREF _Toc24813 \h </w:instrText>
        </w:r>
        <w:r>
          <w:fldChar w:fldCharType="separate"/>
        </w:r>
        <w:r>
          <w:t>40</w:t>
        </w:r>
        <w:r>
          <w:fldChar w:fldCharType="end"/>
        </w:r>
      </w:hyperlink>
    </w:p>
    <w:p>
      <w:pPr>
        <w:pStyle w:val="TOC2"/>
        <w:tabs>
          <w:tab w:val="right" w:leader="dot" w:pos="8306"/>
        </w:tabs>
      </w:pPr>
      <w:hyperlink w:anchor="_Toc27990" w:history="1">
        <w:r>
          <w:rPr>
            <w:rFonts w:ascii="仿宋" w:eastAsia="仿宋" w:hAnsi="仿宋" w:cs="仿宋" w:hint="eastAsia"/>
            <w:lang w:eastAsia="zh-CN"/>
          </w:rPr>
          <w:t>(三)、社会风险及对策分析</w:t>
        </w:r>
        <w:r>
          <w:tab/>
        </w:r>
        <w:r>
          <w:fldChar w:fldCharType="begin"/>
        </w:r>
        <w:r>
          <w:instrText xml:space="preserve"> PAGEREF _Toc27990 \h </w:instrText>
        </w:r>
        <w:r>
          <w:fldChar w:fldCharType="separate"/>
        </w:r>
        <w:r>
          <w:t>41</w:t>
        </w:r>
        <w:r>
          <w:fldChar w:fldCharType="end"/>
        </w:r>
      </w:hyperlink>
    </w:p>
    <w:p>
      <w:pPr>
        <w:pStyle w:val="TOC1"/>
        <w:tabs>
          <w:tab w:val="right" w:leader="dot" w:pos="8306"/>
        </w:tabs>
      </w:pPr>
      <w:hyperlink w:anchor="_Toc26476" w:history="1">
        <w:r>
          <w:rPr>
            <w:rFonts w:ascii="仿宋" w:eastAsia="仿宋" w:hAnsi="仿宋" w:cs="仿宋" w:hint="eastAsia"/>
            <w:lang w:eastAsia="zh-CN"/>
          </w:rPr>
          <w:t>八、花椒项目合作伙伴与利益相关者</w:t>
        </w:r>
        <w:r>
          <w:tab/>
        </w:r>
        <w:r>
          <w:fldChar w:fldCharType="begin"/>
        </w:r>
        <w:r>
          <w:instrText xml:space="preserve"> PAGEREF _Toc26476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7" w:history="1">
        <w:r>
          <w:rPr>
            <w:rFonts w:ascii="仿宋" w:eastAsia="仿宋" w:hAnsi="仿宋" w:cs="仿宋" w:hint="eastAsia"/>
            <w:lang w:eastAsia="zh-CN"/>
          </w:rPr>
          <w:t>(一)、合作伙伴策略与关系建立</w:t>
        </w:r>
        <w:r>
          <w:tab/>
        </w:r>
        <w:r>
          <w:fldChar w:fldCharType="begin"/>
        </w:r>
        <w:r>
          <w:instrText xml:space="preserve"> PAGEREF _Toc617 \h </w:instrText>
        </w:r>
        <w:r>
          <w:fldChar w:fldCharType="separate"/>
        </w:r>
        <w:r>
          <w:t>45</w:t>
        </w:r>
        <w:r>
          <w:fldChar w:fldCharType="end"/>
        </w:r>
      </w:hyperlink>
    </w:p>
    <w:p>
      <w:pPr>
        <w:pStyle w:val="TOC2"/>
        <w:tabs>
          <w:tab w:val="right" w:leader="dot" w:pos="8306"/>
        </w:tabs>
      </w:pPr>
      <w:hyperlink w:anchor="_Toc8226" w:history="1">
        <w:r>
          <w:rPr>
            <w:rFonts w:ascii="仿宋" w:eastAsia="仿宋" w:hAnsi="仿宋" w:cs="仿宋" w:hint="eastAsia"/>
            <w:lang w:eastAsia="zh-CN"/>
          </w:rPr>
          <w:t>(二)、利益相关者分析与沟通计划</w:t>
        </w:r>
        <w:r>
          <w:tab/>
        </w:r>
        <w:r>
          <w:fldChar w:fldCharType="begin"/>
        </w:r>
        <w:r>
          <w:instrText xml:space="preserve"> PAGEREF _Toc8226 \h </w:instrText>
        </w:r>
        <w:r>
          <w:fldChar w:fldCharType="separate"/>
        </w:r>
        <w:r>
          <w:t>45</w:t>
        </w:r>
        <w:r>
          <w:fldChar w:fldCharType="end"/>
        </w:r>
      </w:hyperlink>
    </w:p>
    <w:p>
      <w:pPr>
        <w:pStyle w:val="TOC1"/>
        <w:tabs>
          <w:tab w:val="right" w:leader="dot" w:pos="8306"/>
        </w:tabs>
      </w:pPr>
      <w:hyperlink w:anchor="_Toc7063" w:history="1">
        <w:r>
          <w:rPr>
            <w:rFonts w:ascii="仿宋" w:eastAsia="仿宋" w:hAnsi="仿宋" w:cs="仿宋" w:hint="eastAsia"/>
            <w:lang w:eastAsia="zh-CN"/>
          </w:rPr>
          <w:t>九、风险评估与应对策略</w:t>
        </w:r>
        <w:r>
          <w:tab/>
        </w:r>
        <w:r>
          <w:fldChar w:fldCharType="begin"/>
        </w:r>
        <w:r>
          <w:instrText xml:space="preserve"> PAGEREF _Toc7063 \h </w:instrText>
        </w:r>
        <w:r>
          <w:fldChar w:fldCharType="separate"/>
        </w:r>
        <w:r>
          <w:t>47</w:t>
        </w:r>
        <w:r>
          <w:fldChar w:fldCharType="end"/>
        </w:r>
      </w:hyperlink>
    </w:p>
    <w:p>
      <w:pPr>
        <w:pStyle w:val="TOC2"/>
        <w:tabs>
          <w:tab w:val="right" w:leader="dot" w:pos="8306"/>
        </w:tabs>
      </w:pPr>
      <w:hyperlink w:anchor="_Toc2381" w:history="1">
        <w:r>
          <w:rPr>
            <w:rFonts w:ascii="仿宋" w:eastAsia="仿宋" w:hAnsi="仿宋" w:cs="仿宋" w:hint="eastAsia"/>
            <w:lang w:eastAsia="zh-CN"/>
          </w:rPr>
          <w:t>(一)、花椒项目风险分析</w:t>
        </w:r>
        <w:r>
          <w:tab/>
        </w:r>
        <w:r>
          <w:fldChar w:fldCharType="begin"/>
        </w:r>
        <w:r>
          <w:instrText xml:space="preserve"> PAGEREF _Toc2381 \h </w:instrText>
        </w:r>
        <w:r>
          <w:fldChar w:fldCharType="separate"/>
        </w:r>
        <w:r>
          <w:t>47</w:t>
        </w:r>
        <w:r>
          <w:fldChar w:fldCharType="end"/>
        </w:r>
      </w:hyperlink>
    </w:p>
    <w:p>
      <w:pPr>
        <w:pStyle w:val="TOC2"/>
        <w:tabs>
          <w:tab w:val="right" w:leader="dot" w:pos="8306"/>
        </w:tabs>
      </w:pPr>
      <w:hyperlink w:anchor="_Toc17950" w:history="1">
        <w:r>
          <w:rPr>
            <w:rFonts w:ascii="仿宋" w:eastAsia="仿宋" w:hAnsi="仿宋" w:cs="仿宋" w:hint="eastAsia"/>
            <w:lang w:eastAsia="zh-CN"/>
          </w:rPr>
          <w:t>(二)、风险管理与应对方法</w:t>
        </w:r>
        <w:r>
          <w:tab/>
        </w:r>
        <w:r>
          <w:fldChar w:fldCharType="begin"/>
        </w:r>
        <w:r>
          <w:instrText xml:space="preserve"> PAGEREF _Toc17950 \h </w:instrText>
        </w:r>
        <w:r>
          <w:fldChar w:fldCharType="separate"/>
        </w:r>
        <w:r>
          <w:t>48</w:t>
        </w:r>
        <w:r>
          <w:fldChar w:fldCharType="end"/>
        </w:r>
      </w:hyperlink>
    </w:p>
    <w:p>
      <w:pPr>
        <w:pStyle w:val="TOC1"/>
        <w:tabs>
          <w:tab w:val="right" w:leader="dot" w:pos="8306"/>
        </w:tabs>
      </w:pPr>
      <w:hyperlink w:anchor="_Toc19260" w:history="1">
        <w:r>
          <w:rPr>
            <w:rFonts w:ascii="仿宋" w:eastAsia="仿宋" w:hAnsi="仿宋" w:cs="仿宋" w:hint="eastAsia"/>
            <w:lang w:eastAsia="zh-CN"/>
          </w:rPr>
          <w:t>十、投资估算</w:t>
        </w:r>
        <w:r>
          <w:tab/>
        </w:r>
        <w:r>
          <w:fldChar w:fldCharType="begin"/>
        </w:r>
        <w:r>
          <w:instrText xml:space="preserve"> PAGEREF _Toc19260 \h </w:instrText>
        </w:r>
        <w:r>
          <w:fldChar w:fldCharType="separate"/>
        </w:r>
        <w:r>
          <w:t>51</w:t>
        </w:r>
        <w:r>
          <w:fldChar w:fldCharType="end"/>
        </w:r>
      </w:hyperlink>
    </w:p>
    <w:p>
      <w:pPr>
        <w:pStyle w:val="TOC2"/>
        <w:tabs>
          <w:tab w:val="right" w:leader="dot" w:pos="8306"/>
        </w:tabs>
      </w:pPr>
      <w:hyperlink w:anchor="_Toc24797" w:history="1">
        <w:r>
          <w:rPr>
            <w:rFonts w:ascii="仿宋" w:eastAsia="仿宋" w:hAnsi="仿宋" w:cs="仿宋" w:hint="eastAsia"/>
            <w:lang w:eastAsia="zh-CN"/>
          </w:rPr>
          <w:t>(一)、投资估算的依据和说明</w:t>
        </w:r>
        <w:r>
          <w:tab/>
        </w:r>
        <w:r>
          <w:fldChar w:fldCharType="begin"/>
        </w:r>
        <w:r>
          <w:instrText xml:space="preserve"> PAGEREF _Toc24797 \h </w:instrText>
        </w:r>
        <w:r>
          <w:fldChar w:fldCharType="separate"/>
        </w:r>
        <w:r>
          <w:t>51</w:t>
        </w:r>
        <w:r>
          <w:fldChar w:fldCharType="end"/>
        </w:r>
      </w:hyperlink>
    </w:p>
    <w:p>
      <w:pPr>
        <w:pStyle w:val="TOC2"/>
        <w:tabs>
          <w:tab w:val="right" w:leader="dot" w:pos="8306"/>
        </w:tabs>
      </w:pPr>
      <w:hyperlink w:anchor="_Toc27134" w:history="1">
        <w:r>
          <w:rPr>
            <w:rFonts w:ascii="仿宋" w:eastAsia="仿宋" w:hAnsi="仿宋" w:cs="仿宋" w:hint="eastAsia"/>
            <w:lang w:eastAsia="zh-CN"/>
          </w:rPr>
          <w:t>(二)、建设投资估算</w:t>
        </w:r>
        <w:r>
          <w:tab/>
        </w:r>
        <w:r>
          <w:fldChar w:fldCharType="begin"/>
        </w:r>
        <w:r>
          <w:instrText xml:space="preserve"> PAGEREF _Toc27134 \h </w:instrText>
        </w:r>
        <w:r>
          <w:fldChar w:fldCharType="separate"/>
        </w:r>
        <w:r>
          <w:t>52</w:t>
        </w:r>
        <w:r>
          <w:fldChar w:fldCharType="end"/>
        </w:r>
      </w:hyperlink>
    </w:p>
    <w:p>
      <w:pPr>
        <w:pStyle w:val="TOC2"/>
        <w:tabs>
          <w:tab w:val="right" w:leader="dot" w:pos="8306"/>
        </w:tabs>
      </w:pPr>
      <w:hyperlink w:anchor="_Toc1471" w:history="1">
        <w:r>
          <w:rPr>
            <w:rFonts w:ascii="仿宋" w:eastAsia="仿宋" w:hAnsi="仿宋" w:cs="仿宋" w:hint="eastAsia"/>
            <w:lang w:eastAsia="zh-CN"/>
          </w:rPr>
          <w:t>(三)、建设期利息</w:t>
        </w:r>
        <w:r>
          <w:tab/>
        </w:r>
        <w:r>
          <w:fldChar w:fldCharType="begin"/>
        </w:r>
        <w:r>
          <w:instrText xml:space="preserve"> PAGEREF _Toc1471 \h </w:instrText>
        </w:r>
        <w:r>
          <w:fldChar w:fldCharType="separate"/>
        </w:r>
        <w:r>
          <w:t>54</w:t>
        </w:r>
        <w:r>
          <w:fldChar w:fldCharType="end"/>
        </w:r>
      </w:hyperlink>
    </w:p>
    <w:p>
      <w:pPr>
        <w:pStyle w:val="TOC2"/>
        <w:tabs>
          <w:tab w:val="right" w:leader="dot" w:pos="8306"/>
        </w:tabs>
      </w:pPr>
      <w:hyperlink w:anchor="_Toc3452" w:history="1">
        <w:r>
          <w:rPr>
            <w:rFonts w:ascii="仿宋" w:eastAsia="仿宋" w:hAnsi="仿宋" w:cs="仿宋" w:hint="eastAsia"/>
            <w:lang w:eastAsia="zh-CN"/>
          </w:rPr>
          <w:t>(四)、流动资金</w:t>
        </w:r>
        <w:r>
          <w:tab/>
        </w:r>
        <w:r>
          <w:fldChar w:fldCharType="begin"/>
        </w:r>
        <w:r>
          <w:instrText xml:space="preserve"> PAGEREF _Toc3452 \h </w:instrText>
        </w:r>
        <w:r>
          <w:fldChar w:fldCharType="separate"/>
        </w:r>
        <w:r>
          <w:t>55</w:t>
        </w:r>
        <w:r>
          <w:fldChar w:fldCharType="end"/>
        </w:r>
      </w:hyperlink>
    </w:p>
    <w:p>
      <w:pPr>
        <w:pStyle w:val="TOC2"/>
        <w:tabs>
          <w:tab w:val="right" w:leader="dot" w:pos="8306"/>
        </w:tabs>
      </w:pPr>
      <w:hyperlink w:anchor="_Toc9206" w:history="1">
        <w:r>
          <w:rPr>
            <w:rFonts w:ascii="仿宋" w:eastAsia="仿宋" w:hAnsi="仿宋" w:cs="仿宋" w:hint="eastAsia"/>
            <w:lang w:eastAsia="zh-CN"/>
          </w:rPr>
          <w:t>(五)、总投资</w:t>
        </w:r>
        <w:r>
          <w:tab/>
        </w:r>
        <w:r>
          <w:fldChar w:fldCharType="begin"/>
        </w:r>
        <w:r>
          <w:instrText xml:space="preserve"> PAGEREF _Toc9206 \h </w:instrText>
        </w:r>
        <w:r>
          <w:fldChar w:fldCharType="separate"/>
        </w:r>
        <w:r>
          <w:t>55</w:t>
        </w:r>
        <w:r>
          <w:fldChar w:fldCharType="end"/>
        </w:r>
      </w:hyperlink>
    </w:p>
    <w:p>
      <w:pPr>
        <w:pStyle w:val="TOC2"/>
        <w:tabs>
          <w:tab w:val="right" w:leader="dot" w:pos="8306"/>
        </w:tabs>
      </w:pPr>
      <w:hyperlink w:anchor="_Toc23400" w:history="1">
        <w:r>
          <w:rPr>
            <w:rFonts w:ascii="仿宋" w:eastAsia="仿宋" w:hAnsi="仿宋" w:cs="仿宋" w:hint="eastAsia"/>
            <w:lang w:eastAsia="zh-CN"/>
          </w:rPr>
          <w:t>(六)、资金筹措与投资计划</w:t>
        </w:r>
        <w:r>
          <w:tab/>
        </w:r>
        <w:r>
          <w:fldChar w:fldCharType="begin"/>
        </w:r>
        <w:r>
          <w:instrText xml:space="preserve"> PAGEREF _Toc23400 \h </w:instrText>
        </w:r>
        <w:r>
          <w:fldChar w:fldCharType="separate"/>
        </w:r>
        <w:r>
          <w:t>56</w:t>
        </w:r>
        <w:r>
          <w:fldChar w:fldCharType="end"/>
        </w:r>
      </w:hyperlink>
    </w:p>
    <w:p>
      <w:pPr>
        <w:pStyle w:val="TOC1"/>
        <w:tabs>
          <w:tab w:val="right" w:leader="dot" w:pos="8306"/>
        </w:tabs>
      </w:pPr>
      <w:hyperlink w:anchor="_Toc30884" w:history="1">
        <w:r>
          <w:rPr>
            <w:rFonts w:ascii="仿宋" w:eastAsia="仿宋" w:hAnsi="仿宋" w:cs="仿宋" w:hint="eastAsia"/>
            <w:lang w:eastAsia="zh-CN"/>
          </w:rPr>
          <w:t>十一、项目变更管理</w:t>
        </w:r>
        <w:r>
          <w:tab/>
        </w:r>
        <w:r>
          <w:fldChar w:fldCharType="begin"/>
        </w:r>
        <w:r>
          <w:instrText xml:space="preserve"> PAGEREF _Toc30884 \h </w:instrText>
        </w:r>
        <w:r>
          <w:fldChar w:fldCharType="separate"/>
        </w:r>
        <w:r>
          <w:t>56</w:t>
        </w:r>
        <w:r>
          <w:fldChar w:fldCharType="end"/>
        </w:r>
      </w:hyperlink>
    </w:p>
    <w:p>
      <w:pPr>
        <w:pStyle w:val="TOC2"/>
        <w:tabs>
          <w:tab w:val="right" w:leader="dot" w:pos="8306"/>
        </w:tabs>
      </w:pPr>
      <w:hyperlink w:anchor="_Toc31146" w:history="1">
        <w:r>
          <w:rPr>
            <w:rFonts w:ascii="仿宋" w:eastAsia="仿宋" w:hAnsi="仿宋" w:cs="仿宋" w:hint="eastAsia"/>
            <w:lang w:eastAsia="zh-CN"/>
          </w:rPr>
          <w:t>(一)、变更控制流程</w:t>
        </w:r>
        <w:r>
          <w:tab/>
        </w:r>
        <w:r>
          <w:fldChar w:fldCharType="begin"/>
        </w:r>
        <w:r>
          <w:instrText xml:space="preserve"> PAGEREF _Toc31146 \h </w:instrText>
        </w:r>
        <w:r>
          <w:fldChar w:fldCharType="separate"/>
        </w:r>
        <w:r>
          <w:t>56</w:t>
        </w:r>
        <w:r>
          <w:fldChar w:fldCharType="end"/>
        </w:r>
      </w:hyperlink>
    </w:p>
    <w:p>
      <w:pPr>
        <w:pStyle w:val="TOC2"/>
        <w:tabs>
          <w:tab w:val="right" w:leader="dot" w:pos="8306"/>
        </w:tabs>
      </w:pPr>
      <w:hyperlink w:anchor="_Toc16921" w:history="1">
        <w:r>
          <w:rPr>
            <w:rFonts w:ascii="仿宋" w:eastAsia="仿宋" w:hAnsi="仿宋" w:cs="仿宋" w:hint="eastAsia"/>
            <w:lang w:eastAsia="zh-CN"/>
          </w:rPr>
          <w:t>(二)、影响评估与处理</w:t>
        </w:r>
        <w:r>
          <w:tab/>
        </w:r>
        <w:r>
          <w:fldChar w:fldCharType="begin"/>
        </w:r>
        <w:r>
          <w:instrText xml:space="preserve"> PAGEREF _Toc16921 \h </w:instrText>
        </w:r>
        <w:r>
          <w:fldChar w:fldCharType="separate"/>
        </w:r>
        <w:r>
          <w:t>57</w:t>
        </w:r>
        <w:r>
          <w:fldChar w:fldCharType="end"/>
        </w:r>
      </w:hyperlink>
    </w:p>
    <w:p>
      <w:pPr>
        <w:pStyle w:val="TOC2"/>
        <w:tabs>
          <w:tab w:val="right" w:leader="dot" w:pos="8306"/>
        </w:tabs>
      </w:pPr>
      <w:hyperlink w:anchor="_Toc17715" w:history="1">
        <w:r>
          <w:rPr>
            <w:rFonts w:ascii="仿宋" w:eastAsia="仿宋" w:hAnsi="仿宋" w:cs="仿宋" w:hint="eastAsia"/>
            <w:lang w:eastAsia="zh-CN"/>
          </w:rPr>
          <w:t>(三)、变更记录与追踪</w:t>
        </w:r>
        <w:r>
          <w:tab/>
        </w:r>
        <w:r>
          <w:fldChar w:fldCharType="begin"/>
        </w:r>
        <w:r>
          <w:instrText xml:space="preserve"> PAGEREF _Toc17715 \h </w:instrText>
        </w:r>
        <w:r>
          <w:fldChar w:fldCharType="separate"/>
        </w:r>
        <w:r>
          <w:t>59</w:t>
        </w:r>
        <w:r>
          <w:fldChar w:fldCharType="end"/>
        </w:r>
      </w:hyperlink>
    </w:p>
    <w:p>
      <w:pPr>
        <w:pStyle w:val="TOC2"/>
        <w:tabs>
          <w:tab w:val="right" w:leader="dot" w:pos="8306"/>
        </w:tabs>
      </w:pPr>
      <w:hyperlink w:anchor="_Toc10720" w:history="1">
        <w:r>
          <w:rPr>
            <w:rFonts w:ascii="仿宋" w:eastAsia="仿宋" w:hAnsi="仿宋" w:cs="仿宋" w:hint="eastAsia"/>
            <w:lang w:eastAsia="zh-CN"/>
          </w:rPr>
          <w:t>(四)、变更管理策略</w:t>
        </w:r>
        <w:r>
          <w:tab/>
        </w:r>
        <w:r>
          <w:fldChar w:fldCharType="begin"/>
        </w:r>
        <w:r>
          <w:instrText xml:space="preserve"> PAGEREF _Toc10720 \h </w:instrText>
        </w:r>
        <w:r>
          <w:fldChar w:fldCharType="separate"/>
        </w:r>
        <w:r>
          <w:t>60</w:t>
        </w:r>
        <w:r>
          <w:fldChar w:fldCharType="end"/>
        </w:r>
      </w:hyperlink>
    </w:p>
    <w:p>
      <w:pPr>
        <w:pStyle w:val="TOC1"/>
        <w:tabs>
          <w:tab w:val="right" w:leader="dot" w:pos="8306"/>
        </w:tabs>
      </w:pPr>
      <w:hyperlink w:anchor="_Toc26714" w:history="1">
        <w:r>
          <w:rPr>
            <w:rFonts w:ascii="仿宋" w:eastAsia="仿宋" w:hAnsi="仿宋" w:cs="仿宋" w:hint="eastAsia"/>
            <w:lang w:eastAsia="zh-CN"/>
          </w:rPr>
          <w:t>十二、工艺技术分析</w:t>
        </w:r>
        <w:r>
          <w:tab/>
        </w:r>
        <w:r>
          <w:fldChar w:fldCharType="begin"/>
        </w:r>
        <w:r>
          <w:instrText xml:space="preserve"> PAGEREF _Toc26714 \h </w:instrText>
        </w:r>
        <w:r>
          <w:fldChar w:fldCharType="separate"/>
        </w:r>
        <w:r>
          <w:t>62</w:t>
        </w:r>
        <w:r>
          <w:fldChar w:fldCharType="end"/>
        </w:r>
      </w:hyperlink>
    </w:p>
    <w:p>
      <w:pPr>
        <w:pStyle w:val="TOC2"/>
        <w:tabs>
          <w:tab w:val="right" w:leader="dot" w:pos="8306"/>
        </w:tabs>
      </w:pPr>
      <w:hyperlink w:anchor="_Toc1053" w:history="1">
        <w:r>
          <w:rPr>
            <w:rFonts w:ascii="仿宋" w:eastAsia="仿宋" w:hAnsi="仿宋" w:cs="仿宋" w:hint="eastAsia"/>
            <w:lang w:eastAsia="zh-CN"/>
          </w:rPr>
          <w:t>(一)、企业技术研发分析</w:t>
        </w:r>
        <w:r>
          <w:tab/>
        </w:r>
        <w:r>
          <w:fldChar w:fldCharType="begin"/>
        </w:r>
        <w:r>
          <w:instrText xml:space="preserve"> PAGEREF _Toc1053 \h </w:instrText>
        </w:r>
        <w:r>
          <w:fldChar w:fldCharType="separate"/>
        </w:r>
        <w:r>
          <w:t>62</w:t>
        </w:r>
        <w:r>
          <w:fldChar w:fldCharType="end"/>
        </w:r>
      </w:hyperlink>
    </w:p>
    <w:p>
      <w:pPr>
        <w:pStyle w:val="TOC2"/>
        <w:tabs>
          <w:tab w:val="right" w:leader="dot" w:pos="8306"/>
        </w:tabs>
      </w:pPr>
      <w:hyperlink w:anchor="_Toc5423" w:history="1">
        <w:r>
          <w:rPr>
            <w:rFonts w:ascii="仿宋" w:eastAsia="仿宋" w:hAnsi="仿宋" w:cs="仿宋" w:hint="eastAsia"/>
            <w:lang w:eastAsia="zh-CN"/>
          </w:rPr>
          <w:t>(二)、花椒项目技术工艺分析</w:t>
        </w:r>
        <w:r>
          <w:tab/>
        </w:r>
        <w:r>
          <w:fldChar w:fldCharType="begin"/>
        </w:r>
        <w:r>
          <w:instrText xml:space="preserve"> PAGEREF _Toc5423 \h </w:instrText>
        </w:r>
        <w:r>
          <w:fldChar w:fldCharType="separate"/>
        </w:r>
        <w:r>
          <w:t>62</w:t>
        </w:r>
        <w:r>
          <w:fldChar w:fldCharType="end"/>
        </w:r>
      </w:hyperlink>
    </w:p>
    <w:p>
      <w:pPr>
        <w:pStyle w:val="TOC2"/>
        <w:tabs>
          <w:tab w:val="right" w:leader="dot" w:pos="8306"/>
        </w:tabs>
      </w:pPr>
      <w:hyperlink w:anchor="_Toc14104" w:history="1">
        <w:r>
          <w:rPr>
            <w:rFonts w:ascii="仿宋" w:eastAsia="仿宋" w:hAnsi="仿宋" w:cs="仿宋" w:hint="eastAsia"/>
            <w:lang w:eastAsia="zh-CN"/>
          </w:rPr>
          <w:t>(三)、花椒项目技术流程</w:t>
        </w:r>
        <w:r>
          <w:tab/>
        </w:r>
        <w:r>
          <w:fldChar w:fldCharType="begin"/>
        </w:r>
        <w:r>
          <w:instrText xml:space="preserve"> PAGEREF _Toc14104 \h </w:instrText>
        </w:r>
        <w:r>
          <w:fldChar w:fldCharType="separate"/>
        </w:r>
        <w:r>
          <w:t>63</w:t>
        </w:r>
        <w:r>
          <w:fldChar w:fldCharType="end"/>
        </w:r>
      </w:hyperlink>
    </w:p>
    <w:p>
      <w:pPr>
        <w:pStyle w:val="TOC1"/>
        <w:tabs>
          <w:tab w:val="right" w:leader="dot" w:pos="8306"/>
        </w:tabs>
      </w:pPr>
      <w:hyperlink w:anchor="_Toc2926" w:history="1">
        <w:r>
          <w:rPr>
            <w:rFonts w:ascii="仿宋" w:eastAsia="仿宋" w:hAnsi="仿宋" w:cs="仿宋" w:hint="eastAsia"/>
            <w:lang w:eastAsia="zh-CN"/>
          </w:rPr>
          <w:t>十三、市场营销策略</w:t>
        </w:r>
        <w:r>
          <w:tab/>
        </w:r>
        <w:r>
          <w:fldChar w:fldCharType="begin"/>
        </w:r>
        <w:r>
          <w:instrText xml:space="preserve"> PAGEREF _Toc2926 \h </w:instrText>
        </w:r>
        <w:r>
          <w:fldChar w:fldCharType="separate"/>
        </w:r>
        <w:r>
          <w:t>64</w:t>
        </w:r>
        <w:r>
          <w:fldChar w:fldCharType="end"/>
        </w:r>
      </w:hyperlink>
    </w:p>
    <w:p>
      <w:pPr>
        <w:pStyle w:val="TOC2"/>
        <w:tabs>
          <w:tab w:val="right" w:leader="dot" w:pos="8306"/>
        </w:tabs>
      </w:pPr>
      <w:hyperlink w:anchor="_Toc29673" w:history="1">
        <w:r>
          <w:rPr>
            <w:rFonts w:ascii="仿宋" w:eastAsia="仿宋" w:hAnsi="仿宋" w:cs="仿宋" w:hint="eastAsia"/>
            <w:lang w:eastAsia="zh-CN"/>
          </w:rPr>
          <w:t>(一)、目标市场分析</w:t>
        </w:r>
        <w:r>
          <w:tab/>
        </w:r>
        <w:r>
          <w:fldChar w:fldCharType="begin"/>
        </w:r>
        <w:r>
          <w:instrText xml:space="preserve"> PAGEREF _Toc29673 \h </w:instrText>
        </w:r>
        <w:r>
          <w:fldChar w:fldCharType="separate"/>
        </w:r>
        <w:r>
          <w:t>64</w:t>
        </w:r>
        <w:r>
          <w:fldChar w:fldCharType="end"/>
        </w:r>
      </w:hyperlink>
    </w:p>
    <w:p>
      <w:pPr>
        <w:pStyle w:val="TOC2"/>
        <w:tabs>
          <w:tab w:val="right" w:leader="dot" w:pos="8306"/>
        </w:tabs>
      </w:pPr>
      <w:hyperlink w:anchor="_Toc3827" w:history="1">
        <w:r>
          <w:rPr>
            <w:rFonts w:ascii="仿宋" w:eastAsia="仿宋" w:hAnsi="仿宋" w:cs="仿宋" w:hint="eastAsia"/>
            <w:lang w:eastAsia="zh-CN"/>
          </w:rPr>
          <w:t>(二)、市场定位</w:t>
        </w:r>
        <w:r>
          <w:tab/>
        </w:r>
        <w:r>
          <w:fldChar w:fldCharType="begin"/>
        </w:r>
        <w:r>
          <w:instrText xml:space="preserve"> PAGEREF _Toc3827 \h </w:instrText>
        </w:r>
        <w:r>
          <w:fldChar w:fldCharType="separate"/>
        </w:r>
        <w:r>
          <w:t>64</w:t>
        </w:r>
        <w:r>
          <w:fldChar w:fldCharType="end"/>
        </w:r>
      </w:hyperlink>
    </w:p>
    <w:p>
      <w:pPr>
        <w:pStyle w:val="TOC2"/>
        <w:tabs>
          <w:tab w:val="right" w:leader="dot" w:pos="8306"/>
        </w:tabs>
      </w:pPr>
      <w:hyperlink w:anchor="_Toc29078" w:history="1">
        <w:r>
          <w:rPr>
            <w:rFonts w:ascii="仿宋" w:eastAsia="仿宋" w:hAnsi="仿宋" w:cs="仿宋" w:hint="eastAsia"/>
            <w:lang w:eastAsia="zh-CN"/>
          </w:rPr>
          <w:t>(三)、产品定价策略</w:t>
        </w:r>
        <w:r>
          <w:tab/>
        </w:r>
        <w:r>
          <w:fldChar w:fldCharType="begin"/>
        </w:r>
        <w:r>
          <w:instrText xml:space="preserve"> PAGEREF _Toc29078 \h </w:instrText>
        </w:r>
        <w:r>
          <w:fldChar w:fldCharType="separate"/>
        </w:r>
        <w:r>
          <w:t>65</w:t>
        </w:r>
        <w:r>
          <w:fldChar w:fldCharType="end"/>
        </w:r>
      </w:hyperlink>
    </w:p>
    <w:p>
      <w:pPr>
        <w:pStyle w:val="TOC2"/>
        <w:tabs>
          <w:tab w:val="right" w:leader="dot" w:pos="8306"/>
        </w:tabs>
      </w:pPr>
      <w:hyperlink w:anchor="_Toc23260" w:history="1">
        <w:r>
          <w:rPr>
            <w:rFonts w:ascii="仿宋" w:eastAsia="仿宋" w:hAnsi="仿宋" w:cs="仿宋" w:hint="eastAsia"/>
            <w:lang w:eastAsia="zh-CN"/>
          </w:rPr>
          <w:t>(四)、渠道与分销策略</w:t>
        </w:r>
        <w:r>
          <w:tab/>
        </w:r>
        <w:r>
          <w:fldChar w:fldCharType="begin"/>
        </w:r>
        <w:r>
          <w:instrText xml:space="preserve"> PAGEREF _Toc23260 \h </w:instrText>
        </w:r>
        <w:r>
          <w:fldChar w:fldCharType="separate"/>
        </w:r>
        <w:r>
          <w:t>65</w:t>
        </w:r>
        <w:r>
          <w:fldChar w:fldCharType="end"/>
        </w:r>
      </w:hyperlink>
    </w:p>
    <w:p>
      <w:pPr>
        <w:pStyle w:val="TOC2"/>
        <w:tabs>
          <w:tab w:val="right" w:leader="dot" w:pos="8306"/>
        </w:tabs>
      </w:pPr>
      <w:hyperlink w:anchor="_Toc9772" w:history="1">
        <w:r>
          <w:rPr>
            <w:rFonts w:ascii="仿宋" w:eastAsia="仿宋" w:hAnsi="仿宋" w:cs="仿宋" w:hint="eastAsia"/>
            <w:lang w:eastAsia="zh-CN"/>
          </w:rPr>
          <w:t>(五)、促销与广告策略</w:t>
        </w:r>
        <w:r>
          <w:tab/>
        </w:r>
        <w:r>
          <w:fldChar w:fldCharType="begin"/>
        </w:r>
        <w:r>
          <w:instrText xml:space="preserve"> PAGEREF _Toc9772 \h </w:instrText>
        </w:r>
        <w:r>
          <w:fldChar w:fldCharType="separate"/>
        </w:r>
        <w:r>
          <w:t>66</w:t>
        </w:r>
        <w:r>
          <w:fldChar w:fldCharType="end"/>
        </w:r>
      </w:hyperlink>
    </w:p>
    <w:p>
      <w:pPr>
        <w:pStyle w:val="TOC2"/>
        <w:tabs>
          <w:tab w:val="right" w:leader="dot" w:pos="8306"/>
        </w:tabs>
      </w:pPr>
      <w:hyperlink w:anchor="_Toc16068" w:history="1">
        <w:r>
          <w:rPr>
            <w:rFonts w:ascii="仿宋" w:eastAsia="仿宋" w:hAnsi="仿宋" w:cs="仿宋" w:hint="eastAsia"/>
            <w:lang w:eastAsia="zh-CN"/>
          </w:rPr>
          <w:t>(六)、售后服务策略</w:t>
        </w:r>
        <w:r>
          <w:tab/>
        </w:r>
        <w:r>
          <w:fldChar w:fldCharType="begin"/>
        </w:r>
        <w:r>
          <w:instrText xml:space="preserve"> PAGEREF _Toc16068 \h </w:instrText>
        </w:r>
        <w:r>
          <w:fldChar w:fldCharType="separate"/>
        </w:r>
        <w:r>
          <w:t>66</w:t>
        </w:r>
        <w:r>
          <w:fldChar w:fldCharType="end"/>
        </w:r>
      </w:hyperlink>
    </w:p>
    <w:p>
      <w:pPr>
        <w:pStyle w:val="TOC1"/>
        <w:tabs>
          <w:tab w:val="right" w:leader="dot" w:pos="8306"/>
        </w:tabs>
      </w:pPr>
      <w:hyperlink w:anchor="_Toc5529" w:history="1">
        <w:r>
          <w:rPr>
            <w:rFonts w:ascii="仿宋" w:eastAsia="仿宋" w:hAnsi="仿宋" w:cs="仿宋" w:hint="eastAsia"/>
            <w:lang w:eastAsia="zh-CN"/>
          </w:rPr>
          <w:t>十四、节能减排措施</w:t>
        </w:r>
        <w:r>
          <w:tab/>
        </w:r>
        <w:r>
          <w:fldChar w:fldCharType="begin"/>
        </w:r>
        <w:r>
          <w:instrText xml:space="preserve"> PAGEREF _Toc5529 \h </w:instrText>
        </w:r>
        <w:r>
          <w:fldChar w:fldCharType="separate"/>
        </w:r>
        <w:r>
          <w:t>66</w:t>
        </w:r>
        <w:r>
          <w:fldChar w:fldCharType="end"/>
        </w:r>
      </w:hyperlink>
    </w:p>
    <w:p>
      <w:pPr>
        <w:pStyle w:val="TOC2"/>
        <w:tabs>
          <w:tab w:val="right" w:leader="dot" w:pos="8306"/>
        </w:tabs>
      </w:pPr>
      <w:hyperlink w:anchor="_Toc16050" w:history="1">
        <w:r>
          <w:rPr>
            <w:rFonts w:ascii="仿宋" w:eastAsia="仿宋" w:hAnsi="仿宋" w:cs="仿宋" w:hint="eastAsia"/>
            <w:lang w:eastAsia="zh-CN"/>
          </w:rPr>
          <w:t>(一)、节能措施</w:t>
        </w:r>
        <w:r>
          <w:tab/>
        </w:r>
        <w:r>
          <w:fldChar w:fldCharType="begin"/>
        </w:r>
        <w:r>
          <w:instrText xml:space="preserve"> PAGEREF _Toc16050 \h </w:instrText>
        </w:r>
        <w:r>
          <w:fldChar w:fldCharType="separate"/>
        </w:r>
        <w:r>
          <w:t>66</w:t>
        </w:r>
        <w:r>
          <w:fldChar w:fldCharType="end"/>
        </w:r>
      </w:hyperlink>
    </w:p>
    <w:p>
      <w:pPr>
        <w:pStyle w:val="TOC2"/>
        <w:tabs>
          <w:tab w:val="right" w:leader="dot" w:pos="8306"/>
        </w:tabs>
      </w:pPr>
      <w:hyperlink w:anchor="_Toc19534" w:history="1">
        <w:r>
          <w:rPr>
            <w:rFonts w:ascii="仿宋" w:eastAsia="仿宋" w:hAnsi="仿宋" w:cs="仿宋" w:hint="eastAsia"/>
            <w:lang w:eastAsia="zh-CN"/>
          </w:rPr>
          <w:t>(二)、减排措施</w:t>
        </w:r>
        <w:r>
          <w:tab/>
        </w:r>
        <w:r>
          <w:fldChar w:fldCharType="begin"/>
        </w:r>
        <w:r>
          <w:instrText xml:space="preserve"> PAGEREF _Toc19534 \h </w:instrText>
        </w:r>
        <w:r>
          <w:fldChar w:fldCharType="separate"/>
        </w:r>
        <w:r>
          <w:t>68</w:t>
        </w:r>
        <w:r>
          <w:fldChar w:fldCharType="end"/>
        </w:r>
      </w:hyperlink>
    </w:p>
    <w:p>
      <w:pPr>
        <w:pStyle w:val="TOC2"/>
        <w:tabs>
          <w:tab w:val="right" w:leader="dot" w:pos="8306"/>
        </w:tabs>
      </w:pPr>
      <w:hyperlink w:anchor="_Toc5048" w:history="1">
        <w:r>
          <w:rPr>
            <w:rFonts w:ascii="仿宋" w:eastAsia="仿宋" w:hAnsi="仿宋" w:cs="仿宋" w:hint="eastAsia"/>
            <w:lang w:eastAsia="zh-CN"/>
          </w:rPr>
          <w:t>(三)、清洁生产措施</w:t>
        </w:r>
        <w:r>
          <w:tab/>
        </w:r>
        <w:r>
          <w:fldChar w:fldCharType="begin"/>
        </w:r>
        <w:r>
          <w:instrText xml:space="preserve"> PAGEREF _Toc5048 \h </w:instrText>
        </w:r>
        <w:r>
          <w:fldChar w:fldCharType="separate"/>
        </w:r>
        <w:r>
          <w:t>69</w:t>
        </w:r>
        <w:r>
          <w:fldChar w:fldCharType="end"/>
        </w:r>
      </w:hyperlink>
    </w:p>
    <w:p>
      <w:pPr>
        <w:pStyle w:val="TOC1"/>
        <w:tabs>
          <w:tab w:val="right" w:leader="dot" w:pos="8306"/>
        </w:tabs>
      </w:pPr>
      <w:hyperlink w:anchor="_Toc3055" w:history="1">
        <w:r>
          <w:rPr>
            <w:rFonts w:ascii="仿宋" w:eastAsia="仿宋" w:hAnsi="仿宋" w:cs="仿宋" w:hint="eastAsia"/>
            <w:lang w:eastAsia="zh-CN"/>
          </w:rPr>
          <w:t>十五、经营计划</w:t>
        </w:r>
        <w:r>
          <w:tab/>
        </w:r>
        <w:r>
          <w:fldChar w:fldCharType="begin"/>
        </w:r>
        <w:r>
          <w:instrText xml:space="preserve"> PAGEREF _Toc3055 \h </w:instrText>
        </w:r>
        <w:r>
          <w:fldChar w:fldCharType="separate"/>
        </w:r>
        <w:r>
          <w:t>70</w:t>
        </w:r>
        <w:r>
          <w:fldChar w:fldCharType="end"/>
        </w:r>
      </w:hyperlink>
    </w:p>
    <w:p>
      <w:pPr>
        <w:pStyle w:val="TOC2"/>
        <w:tabs>
          <w:tab w:val="right" w:leader="dot" w:pos="8306"/>
        </w:tabs>
      </w:pPr>
      <w:hyperlink w:anchor="_Toc6743" w:history="1">
        <w:r>
          <w:rPr>
            <w:rFonts w:ascii="仿宋" w:eastAsia="仿宋" w:hAnsi="仿宋" w:cs="仿宋" w:hint="eastAsia"/>
            <w:lang w:eastAsia="zh-CN"/>
          </w:rPr>
          <w:t>(一)、生产与运营</w:t>
        </w:r>
        <w:r>
          <w:tab/>
        </w:r>
        <w:r>
          <w:fldChar w:fldCharType="begin"/>
        </w:r>
        <w:r>
          <w:instrText xml:space="preserve"> PAGEREF _Toc6743 \h </w:instrText>
        </w:r>
        <w:r>
          <w:fldChar w:fldCharType="separate"/>
        </w:r>
        <w:r>
          <w:t>70</w:t>
        </w:r>
        <w:r>
          <w:fldChar w:fldCharType="end"/>
        </w:r>
      </w:hyperlink>
    </w:p>
    <w:p>
      <w:pPr>
        <w:pStyle w:val="TOC2"/>
        <w:tabs>
          <w:tab w:val="right" w:leader="dot" w:pos="8306"/>
        </w:tabs>
      </w:pPr>
      <w:hyperlink w:anchor="_Toc8870" w:history="1">
        <w:r>
          <w:rPr>
            <w:rFonts w:ascii="仿宋" w:eastAsia="仿宋" w:hAnsi="仿宋" w:cs="仿宋" w:hint="eastAsia"/>
            <w:lang w:eastAsia="zh-CN"/>
          </w:rPr>
          <w:t>(二)、供应链管理</w:t>
        </w:r>
        <w:r>
          <w:tab/>
        </w:r>
        <w:r>
          <w:fldChar w:fldCharType="begin"/>
        </w:r>
        <w:r>
          <w:instrText xml:space="preserve"> PAGEREF _Toc8870 \h </w:instrText>
        </w:r>
        <w:r>
          <w:fldChar w:fldCharType="separate"/>
        </w:r>
        <w:r>
          <w:t>72</w:t>
        </w:r>
        <w:r>
          <w:fldChar w:fldCharType="end"/>
        </w:r>
      </w:hyperlink>
    </w:p>
    <w:p>
      <w:pPr>
        <w:pStyle w:val="TOC2"/>
        <w:tabs>
          <w:tab w:val="right" w:leader="dot" w:pos="8306"/>
        </w:tabs>
      </w:pPr>
      <w:hyperlink w:anchor="_Toc25882" w:history="1">
        <w:r>
          <w:rPr>
            <w:rFonts w:ascii="仿宋" w:eastAsia="仿宋" w:hAnsi="仿宋" w:cs="仿宋" w:hint="eastAsia"/>
            <w:lang w:eastAsia="zh-CN"/>
          </w:rPr>
          <w:t>(三)、人力资源</w:t>
        </w:r>
        <w:r>
          <w:tab/>
        </w:r>
        <w:r>
          <w:fldChar w:fldCharType="begin"/>
        </w:r>
        <w:r>
          <w:instrText xml:space="preserve"> PAGEREF _Toc25882 \h </w:instrText>
        </w:r>
        <w:r>
          <w:fldChar w:fldCharType="separate"/>
        </w:r>
        <w:r>
          <w:t>73</w:t>
        </w:r>
        <w:r>
          <w:fldChar w:fldCharType="end"/>
        </w:r>
      </w:hyperlink>
    </w:p>
    <w:p>
      <w:pPr>
        <w:pStyle w:val="TOC2"/>
        <w:tabs>
          <w:tab w:val="right" w:leader="dot" w:pos="8306"/>
        </w:tabs>
      </w:pPr>
      <w:hyperlink w:anchor="_Toc27078" w:history="1">
        <w:r>
          <w:rPr>
            <w:rFonts w:ascii="仿宋" w:eastAsia="仿宋" w:hAnsi="仿宋" w:cs="仿宋" w:hint="eastAsia"/>
            <w:lang w:eastAsia="zh-CN"/>
          </w:rPr>
          <w:t>(四)、法律与合规事项</w:t>
        </w:r>
        <w:r>
          <w:tab/>
        </w:r>
        <w:r>
          <w:fldChar w:fldCharType="begin"/>
        </w:r>
        <w:r>
          <w:instrText xml:space="preserve"> PAGEREF _Toc27078 \h </w:instrText>
        </w:r>
        <w:r>
          <w:fldChar w:fldCharType="separate"/>
        </w:r>
        <w:r>
          <w:t>74</w:t>
        </w:r>
        <w:r>
          <w:fldChar w:fldCharType="end"/>
        </w:r>
      </w:hyperlink>
    </w:p>
    <w:p>
      <w:pPr>
        <w:pStyle w:val="TOC1"/>
        <w:tabs>
          <w:tab w:val="right" w:leader="dot" w:pos="8306"/>
        </w:tabs>
      </w:pPr>
      <w:hyperlink w:anchor="_Toc7443" w:history="1">
        <w:r>
          <w:rPr>
            <w:rFonts w:ascii="仿宋" w:eastAsia="仿宋" w:hAnsi="仿宋" w:cs="仿宋" w:hint="eastAsia"/>
            <w:lang w:eastAsia="zh-CN"/>
          </w:rPr>
          <w:t>十六、竞争优势</w:t>
        </w:r>
        <w:r>
          <w:tab/>
        </w:r>
        <w:r>
          <w:fldChar w:fldCharType="begin"/>
        </w:r>
        <w:r>
          <w:instrText xml:space="preserve"> PAGEREF _Toc7443 \h </w:instrText>
        </w:r>
        <w:r>
          <w:fldChar w:fldCharType="separate"/>
        </w:r>
        <w:r>
          <w:t>74</w:t>
        </w:r>
        <w:r>
          <w:fldChar w:fldCharType="end"/>
        </w:r>
      </w:hyperlink>
    </w:p>
    <w:p>
      <w:pPr>
        <w:pStyle w:val="TOC2"/>
        <w:tabs>
          <w:tab w:val="right" w:leader="dot" w:pos="8306"/>
        </w:tabs>
      </w:pPr>
      <w:hyperlink w:anchor="_Toc3821" w:history="1">
        <w:r>
          <w:rPr>
            <w:rFonts w:ascii="仿宋" w:eastAsia="仿宋" w:hAnsi="仿宋" w:cs="仿宋" w:hint="eastAsia"/>
            <w:lang w:eastAsia="zh-CN"/>
          </w:rPr>
          <w:t>(一)、竞争优势</w:t>
        </w:r>
        <w:r>
          <w:tab/>
        </w:r>
        <w:r>
          <w:fldChar w:fldCharType="begin"/>
        </w:r>
        <w:r>
          <w:instrText xml:space="preserve"> PAGEREF _Toc3821 \h </w:instrText>
        </w:r>
        <w:r>
          <w:fldChar w:fldCharType="separate"/>
        </w:r>
        <w:r>
          <w:t>74</w:t>
        </w:r>
        <w:r>
          <w:fldChar w:fldCharType="end"/>
        </w:r>
      </w:hyperlink>
    </w:p>
    <w:p>
      <w:pPr>
        <w:pStyle w:val="TOC1"/>
        <w:tabs>
          <w:tab w:val="right" w:leader="dot" w:pos="8306"/>
        </w:tabs>
      </w:pPr>
      <w:hyperlink w:anchor="_Toc26385" w:history="1">
        <w:r>
          <w:rPr>
            <w:rFonts w:ascii="仿宋" w:eastAsia="仿宋" w:hAnsi="仿宋" w:cs="仿宋" w:hint="eastAsia"/>
            <w:lang w:eastAsia="zh-CN"/>
          </w:rPr>
          <w:t>十七、危机管理与应急响应</w:t>
        </w:r>
        <w:r>
          <w:tab/>
        </w:r>
        <w:r>
          <w:fldChar w:fldCharType="begin"/>
        </w:r>
        <w:r>
          <w:instrText xml:space="preserve"> PAGEREF _Toc26385 \h </w:instrText>
        </w:r>
        <w:r>
          <w:fldChar w:fldCharType="separate"/>
        </w:r>
        <w:r>
          <w:t>76</w:t>
        </w:r>
        <w:r>
          <w:fldChar w:fldCharType="end"/>
        </w:r>
      </w:hyperlink>
    </w:p>
    <w:p>
      <w:pPr>
        <w:pStyle w:val="TOC2"/>
        <w:tabs>
          <w:tab w:val="right" w:leader="dot" w:pos="8306"/>
        </w:tabs>
      </w:pPr>
      <w:hyperlink w:anchor="_Toc8896" w:history="1">
        <w:r>
          <w:rPr>
            <w:rFonts w:ascii="仿宋" w:eastAsia="仿宋" w:hAnsi="仿宋" w:cs="仿宋" w:hint="eastAsia"/>
            <w:lang w:eastAsia="zh-CN"/>
          </w:rPr>
          <w:t>(一)、危机预警机制</w:t>
        </w:r>
        <w:r>
          <w:tab/>
        </w:r>
        <w:r>
          <w:fldChar w:fldCharType="begin"/>
        </w:r>
        <w:r>
          <w:instrText xml:space="preserve"> PAGEREF _Toc8896 \h </w:instrText>
        </w:r>
        <w:r>
          <w:fldChar w:fldCharType="separate"/>
        </w:r>
        <w:r>
          <w:t>76</w:t>
        </w:r>
        <w:r>
          <w:fldChar w:fldCharType="end"/>
        </w:r>
      </w:hyperlink>
    </w:p>
    <w:p>
      <w:pPr>
        <w:pStyle w:val="TOC2"/>
        <w:tabs>
          <w:tab w:val="right" w:leader="dot" w:pos="8306"/>
        </w:tabs>
      </w:pPr>
      <w:hyperlink w:anchor="_Toc31697" w:history="1">
        <w:r>
          <w:rPr>
            <w:rFonts w:ascii="仿宋" w:eastAsia="仿宋" w:hAnsi="仿宋" w:cs="仿宋" w:hint="eastAsia"/>
            <w:lang w:eastAsia="zh-CN"/>
          </w:rPr>
          <w:t>(二)、应急预案与演练</w:t>
        </w:r>
        <w:r>
          <w:tab/>
        </w:r>
        <w:r>
          <w:fldChar w:fldCharType="begin"/>
        </w:r>
        <w:r>
          <w:instrText xml:space="preserve"> PAGEREF _Toc31697 \h </w:instrText>
        </w:r>
        <w:r>
          <w:fldChar w:fldCharType="separate"/>
        </w:r>
        <w:r>
          <w:t>77</w:t>
        </w:r>
        <w:r>
          <w:fldChar w:fldCharType="end"/>
        </w:r>
      </w:hyperlink>
    </w:p>
    <w:p>
      <w:pPr>
        <w:pStyle w:val="TOC2"/>
        <w:tabs>
          <w:tab w:val="right" w:leader="dot" w:pos="8306"/>
        </w:tabs>
      </w:pPr>
      <w:hyperlink w:anchor="_Toc754" w:history="1">
        <w:r>
          <w:rPr>
            <w:rFonts w:ascii="仿宋" w:eastAsia="仿宋" w:hAnsi="仿宋" w:cs="仿宋" w:hint="eastAsia"/>
            <w:lang w:eastAsia="zh-CN"/>
          </w:rPr>
          <w:t>(三)、公关与舆情管理</w:t>
        </w:r>
        <w:r>
          <w:tab/>
        </w:r>
        <w:r>
          <w:fldChar w:fldCharType="begin"/>
        </w:r>
        <w:r>
          <w:instrText xml:space="preserve"> PAGEREF _Toc754 \h </w:instrText>
        </w:r>
        <w:r>
          <w:fldChar w:fldCharType="separate"/>
        </w:r>
        <w:r>
          <w:t>79</w:t>
        </w:r>
        <w:r>
          <w:fldChar w:fldCharType="end"/>
        </w:r>
      </w:hyperlink>
    </w:p>
    <w:p>
      <w:pPr>
        <w:pStyle w:val="TOC2"/>
        <w:tabs>
          <w:tab w:val="right" w:leader="dot" w:pos="8306"/>
        </w:tabs>
      </w:pPr>
      <w:hyperlink w:anchor="_Toc21117" w:history="1">
        <w:r>
          <w:rPr>
            <w:rFonts w:ascii="仿宋" w:eastAsia="仿宋" w:hAnsi="仿宋" w:cs="仿宋" w:hint="eastAsia"/>
            <w:lang w:eastAsia="zh-CN"/>
          </w:rPr>
          <w:t>(四)、危机后期修复与改进</w:t>
        </w:r>
        <w:r>
          <w:tab/>
        </w:r>
        <w:r>
          <w:fldChar w:fldCharType="begin"/>
        </w:r>
        <w:r>
          <w:instrText xml:space="preserve"> PAGEREF _Toc21117 \h </w:instrText>
        </w:r>
        <w:r>
          <w:fldChar w:fldCharType="separate"/>
        </w:r>
        <w:r>
          <w:t>81</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517" w:history="1">
        <w:r>
          <w:rPr>
            <w:rFonts w:ascii="仿宋" w:eastAsia="仿宋" w:hAnsi="仿宋" w:cs="仿宋" w:hint="eastAsia"/>
            <w:lang w:eastAsia="zh-CN"/>
          </w:rPr>
          <w:t>十八、成果转化与推广应用</w:t>
        </w:r>
        <w:r>
          <w:tab/>
        </w:r>
        <w:r>
          <w:fldChar w:fldCharType="begin"/>
        </w:r>
        <w:r>
          <w:instrText xml:space="preserve"> PAGEREF _Toc8517 \h </w:instrText>
        </w:r>
        <w:r>
          <w:fldChar w:fldCharType="separate"/>
        </w:r>
        <w:r>
          <w:t>82</w:t>
        </w:r>
        <w:r>
          <w:fldChar w:fldCharType="end"/>
        </w:r>
      </w:hyperlink>
    </w:p>
    <w:p>
      <w:pPr>
        <w:pStyle w:val="TOC2"/>
        <w:tabs>
          <w:tab w:val="right" w:leader="dot" w:pos="8306"/>
        </w:tabs>
      </w:pPr>
      <w:hyperlink w:anchor="_Toc30756" w:history="1">
        <w:r>
          <w:rPr>
            <w:rFonts w:ascii="仿宋" w:eastAsia="仿宋" w:hAnsi="仿宋" w:cs="仿宋" w:hint="eastAsia"/>
            <w:lang w:eastAsia="zh-CN"/>
          </w:rPr>
          <w:t>(一)、成果转化策略制定</w:t>
        </w:r>
        <w:r>
          <w:tab/>
        </w:r>
        <w:r>
          <w:fldChar w:fldCharType="begin"/>
        </w:r>
        <w:r>
          <w:instrText xml:space="preserve"> PAGEREF _Toc30756 \h </w:instrText>
        </w:r>
        <w:r>
          <w:fldChar w:fldCharType="separate"/>
        </w:r>
        <w:r>
          <w:t>82</w:t>
        </w:r>
        <w:r>
          <w:fldChar w:fldCharType="end"/>
        </w:r>
      </w:hyperlink>
    </w:p>
    <w:p>
      <w:pPr>
        <w:pStyle w:val="TOC2"/>
        <w:tabs>
          <w:tab w:val="right" w:leader="dot" w:pos="8306"/>
        </w:tabs>
      </w:pPr>
      <w:hyperlink w:anchor="_Toc30608" w:history="1">
        <w:r>
          <w:rPr>
            <w:rFonts w:ascii="仿宋" w:eastAsia="仿宋" w:hAnsi="仿宋" w:cs="仿宋" w:hint="eastAsia"/>
            <w:lang w:eastAsia="zh-CN"/>
          </w:rPr>
          <w:t>(二)、成果推广应用方案</w:t>
        </w:r>
        <w:r>
          <w:tab/>
        </w:r>
        <w:r>
          <w:fldChar w:fldCharType="begin"/>
        </w:r>
        <w:r>
          <w:instrText xml:space="preserve"> PAGEREF _Toc30608 \h </w:instrText>
        </w:r>
        <w:r>
          <w:fldChar w:fldCharType="separate"/>
        </w:r>
        <w:r>
          <w:t>84</w:t>
        </w:r>
        <w:r>
          <w:fldChar w:fldCharType="end"/>
        </w:r>
      </w:hyperlink>
    </w:p>
    <w:p>
      <w:pPr>
        <w:pStyle w:val="TOC1"/>
        <w:tabs>
          <w:tab w:val="right" w:leader="dot" w:pos="8306"/>
        </w:tabs>
      </w:pPr>
      <w:hyperlink w:anchor="_Toc17442" w:history="1">
        <w:r>
          <w:rPr>
            <w:rFonts w:ascii="仿宋" w:eastAsia="仿宋" w:hAnsi="仿宋" w:cs="仿宋" w:hint="eastAsia"/>
            <w:lang w:eastAsia="zh-CN"/>
          </w:rPr>
          <w:t>十九、设施与设备管理</w:t>
        </w:r>
        <w:r>
          <w:tab/>
        </w:r>
        <w:r>
          <w:fldChar w:fldCharType="begin"/>
        </w:r>
        <w:r>
          <w:instrText xml:space="preserve"> PAGEREF _Toc17442 \h </w:instrText>
        </w:r>
        <w:r>
          <w:fldChar w:fldCharType="separate"/>
        </w:r>
        <w:r>
          <w:t>85</w:t>
        </w:r>
        <w:r>
          <w:fldChar w:fldCharType="end"/>
        </w:r>
      </w:hyperlink>
    </w:p>
    <w:p>
      <w:pPr>
        <w:pStyle w:val="TOC2"/>
        <w:tabs>
          <w:tab w:val="right" w:leader="dot" w:pos="8306"/>
        </w:tabs>
      </w:pPr>
      <w:hyperlink w:anchor="_Toc14621" w:history="1">
        <w:r>
          <w:rPr>
            <w:rFonts w:ascii="仿宋" w:eastAsia="仿宋" w:hAnsi="仿宋" w:cs="仿宋" w:hint="eastAsia"/>
            <w:lang w:eastAsia="zh-CN"/>
          </w:rPr>
          <w:t>(一)、设施规划与配置</w:t>
        </w:r>
        <w:r>
          <w:tab/>
        </w:r>
        <w:r>
          <w:fldChar w:fldCharType="begin"/>
        </w:r>
        <w:r>
          <w:instrText xml:space="preserve"> PAGEREF _Toc14621 \h </w:instrText>
        </w:r>
        <w:r>
          <w:fldChar w:fldCharType="separate"/>
        </w:r>
        <w:r>
          <w:t>85</w:t>
        </w:r>
        <w:r>
          <w:fldChar w:fldCharType="end"/>
        </w:r>
      </w:hyperlink>
    </w:p>
    <w:p>
      <w:pPr>
        <w:pStyle w:val="TOC2"/>
        <w:tabs>
          <w:tab w:val="right" w:leader="dot" w:pos="8306"/>
        </w:tabs>
      </w:pPr>
      <w:hyperlink w:anchor="_Toc22665" w:history="1">
        <w:r>
          <w:rPr>
            <w:rFonts w:ascii="仿宋" w:eastAsia="仿宋" w:hAnsi="仿宋" w:cs="仿宋" w:hint="eastAsia"/>
            <w:lang w:eastAsia="zh-CN"/>
          </w:rPr>
          <w:t>(二)、设备采购与维护管理</w:t>
        </w:r>
        <w:r>
          <w:tab/>
        </w:r>
        <w:r>
          <w:fldChar w:fldCharType="begin"/>
        </w:r>
        <w:r>
          <w:instrText xml:space="preserve"> PAGEREF _Toc22665 \h </w:instrText>
        </w:r>
        <w:r>
          <w:fldChar w:fldCharType="separate"/>
        </w:r>
        <w:r>
          <w:t>86</w:t>
        </w:r>
        <w:r>
          <w:fldChar w:fldCharType="end"/>
        </w:r>
      </w:hyperlink>
    </w:p>
    <w:p>
      <w:pPr>
        <w:pStyle w:val="TOC2"/>
        <w:tabs>
          <w:tab w:val="right" w:leader="dot" w:pos="8306"/>
        </w:tabs>
      </w:pPr>
      <w:hyperlink w:anchor="_Toc5085" w:history="1">
        <w:r>
          <w:rPr>
            <w:rFonts w:ascii="仿宋" w:eastAsia="仿宋" w:hAnsi="仿宋" w:cs="仿宋" w:hint="eastAsia"/>
            <w:lang w:eastAsia="zh-CN"/>
          </w:rPr>
          <w:t>(三)、设施设备升级策略</w:t>
        </w:r>
        <w:r>
          <w:tab/>
        </w:r>
        <w:r>
          <w:fldChar w:fldCharType="begin"/>
        </w:r>
        <w:r>
          <w:instrText xml:space="preserve"> PAGEREF _Toc5085 \h </w:instrText>
        </w:r>
        <w:r>
          <w:fldChar w:fldCharType="separate"/>
        </w:r>
        <w:r>
          <w:t>87</w:t>
        </w:r>
        <w:r>
          <w:fldChar w:fldCharType="end"/>
        </w:r>
      </w:hyperlink>
    </w:p>
    <w:p>
      <w:pPr>
        <w:pStyle w:val="TOC1"/>
        <w:tabs>
          <w:tab w:val="right" w:leader="dot" w:pos="8306"/>
        </w:tabs>
      </w:pPr>
      <w:hyperlink w:anchor="_Toc5896" w:history="1">
        <w:r>
          <w:rPr>
            <w:rFonts w:ascii="仿宋" w:eastAsia="仿宋" w:hAnsi="仿宋" w:cs="仿宋" w:hint="eastAsia"/>
            <w:lang w:eastAsia="zh-CN"/>
          </w:rPr>
          <w:t>二十、人力资源管理与开发</w:t>
        </w:r>
        <w:r>
          <w:tab/>
        </w:r>
        <w:r>
          <w:fldChar w:fldCharType="begin"/>
        </w:r>
        <w:r>
          <w:instrText xml:space="preserve"> PAGEREF _Toc5896 \h </w:instrText>
        </w:r>
        <w:r>
          <w:fldChar w:fldCharType="separate"/>
        </w:r>
        <w:r>
          <w:t>87</w:t>
        </w:r>
        <w:r>
          <w:fldChar w:fldCharType="end"/>
        </w:r>
      </w:hyperlink>
    </w:p>
    <w:p>
      <w:pPr>
        <w:pStyle w:val="TOC2"/>
        <w:tabs>
          <w:tab w:val="right" w:leader="dot" w:pos="8306"/>
        </w:tabs>
      </w:pPr>
      <w:hyperlink w:anchor="_Toc10302" w:history="1">
        <w:r>
          <w:rPr>
            <w:rFonts w:ascii="仿宋" w:eastAsia="仿宋" w:hAnsi="仿宋" w:cs="仿宋" w:hint="eastAsia"/>
            <w:lang w:eastAsia="zh-CN"/>
          </w:rPr>
          <w:t>(一)、人力资源规划</w:t>
        </w:r>
        <w:r>
          <w:tab/>
        </w:r>
        <w:r>
          <w:fldChar w:fldCharType="begin"/>
        </w:r>
        <w:r>
          <w:instrText xml:space="preserve"> PAGEREF _Toc10302 \h </w:instrText>
        </w:r>
        <w:r>
          <w:fldChar w:fldCharType="separate"/>
        </w:r>
        <w:r>
          <w:t>87</w:t>
        </w:r>
        <w:r>
          <w:fldChar w:fldCharType="end"/>
        </w:r>
      </w:hyperlink>
    </w:p>
    <w:p>
      <w:pPr>
        <w:pStyle w:val="TOC2"/>
        <w:tabs>
          <w:tab w:val="right" w:leader="dot" w:pos="8306"/>
        </w:tabs>
      </w:pPr>
      <w:hyperlink w:anchor="_Toc13804" w:history="1">
        <w:r>
          <w:rPr>
            <w:rFonts w:ascii="仿宋" w:eastAsia="仿宋" w:hAnsi="仿宋" w:cs="仿宋" w:hint="eastAsia"/>
            <w:lang w:eastAsia="zh-CN"/>
          </w:rPr>
          <w:t>(二)、人力资源开发与培训</w:t>
        </w:r>
        <w:r>
          <w:tab/>
        </w:r>
        <w:r>
          <w:fldChar w:fldCharType="begin"/>
        </w:r>
        <w:r>
          <w:instrText xml:space="preserve"> PAGEREF _Toc13804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992"/>
      <w:r>
        <w:rPr>
          <w:rFonts w:ascii="仿宋" w:eastAsia="仿宋" w:hAnsi="仿宋" w:cs="仿宋" w:hint="eastAsia"/>
          <w:sz w:val="28"/>
          <w:lang w:eastAsia="zh-CN"/>
        </w:rPr>
        <w:t>一、对策措施与建议</w:t>
      </w:r>
      <w:bookmarkEnd w:id="2"/>
    </w:p>
    <w:p>
      <w:pPr>
        <w:pStyle w:val="Heading2"/>
        <w:rPr>
          <w:rFonts w:ascii="仿宋" w:eastAsia="仿宋" w:hAnsi="仿宋" w:cs="仿宋" w:hint="eastAsia"/>
          <w:lang w:eastAsia="zh-CN"/>
        </w:rPr>
      </w:pPr>
      <w:bookmarkStart w:id="3" w:name="_Toc16112"/>
      <w:r>
        <w:rPr>
          <w:rFonts w:ascii="仿宋" w:eastAsia="仿宋" w:hAnsi="仿宋" w:cs="仿宋" w:hint="eastAsia"/>
          <w:lang w:eastAsia="zh-CN"/>
        </w:rPr>
        <w:t>(一)、事故隐患的整改措施</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设备检修与更新：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椒项目中，我们首先进行了对关键设备的全面检修。通过仔细检查设备的运行状态和性能，我们及时发现了一些老化设备存在的问题。为此，我们制定了全面的设备更新计划。这一计划包括替换老化设备、加强对关键部件的监测，并引入了先进的设备健康管理系统。这一系列措施将有力地保障设备的运行稳定性和安全性，从而降低事故隐患。</w:t>
      </w:r>
    </w:p>
    <w:p>
      <w:pPr>
        <w:ind w:firstLine="560" w:firstLineChars="200"/>
        <w:rPr>
          <w:rFonts w:ascii="仿宋" w:eastAsia="仿宋" w:hAnsi="仿宋" w:cs="仿宋" w:hint="eastAsia"/>
          <w:sz w:val="28"/>
        </w:rPr>
      </w:pPr>
      <w:r>
        <w:rPr>
          <w:rFonts w:ascii="仿宋" w:eastAsia="仿宋" w:hAnsi="仿宋" w:cs="仿宋" w:hint="eastAsia"/>
          <w:sz w:val="28"/>
          <w:lang w:eastAsia="zh-CN"/>
        </w:rPr>
        <w:t>1.2 人员培训与意识提升：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https://d.book118.com/545231243034011114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花椒项目经营分析报告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花椒项目经营分析报告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花椒项目经营分析报告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花椒项目经营分析报告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花椒项目经营分析报告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B730EE"/>
    <w:rsid w:val="4593521B"/>
    <w:rsid w:val="4AB730E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4523124303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2024-03-02T23:46:00Z</dcterms:created>
  <dcterms:modified xsi:type="dcterms:W3CDTF">2024-03-02T23:46:55Z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1C199C31A4ED47DC9CA6C231998BFBEC_11</vt:lpwstr>
  </property>
  <property fmtid="{D5CDD505-2E9C-101B-9397-08002B2CF9AE}" pid="3" name="KSOProductBuildVer">
    <vt:lpwstr>2052-12.1.0.16399</vt:lpwstr>
  </property>
</Properties>
</file>