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DH(DHP)离心压缩机项目规划设计纲要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88" w:history="1">
        <w:r>
          <w:rPr>
            <w:rFonts w:ascii="仿宋" w:eastAsia="仿宋" w:hAnsi="仿宋" w:cs="仿宋" w:hint="eastAsia"/>
            <w:lang w:eastAsia="zh-CN"/>
          </w:rPr>
          <w:t>序言</w:t>
        </w:r>
        <w:r>
          <w:tab/>
        </w:r>
        <w:r>
          <w:fldChar w:fldCharType="begin"/>
        </w:r>
        <w:r>
          <w:instrText xml:space="preserve"> PAGEREF _Toc8588 \h </w:instrText>
        </w:r>
        <w:r>
          <w:fldChar w:fldCharType="separate"/>
        </w:r>
        <w:r>
          <w:t>3</w:t>
        </w:r>
        <w:r>
          <w:fldChar w:fldCharType="end"/>
        </w:r>
      </w:hyperlink>
    </w:p>
    <w:p>
      <w:pPr>
        <w:pStyle w:val="TOC1"/>
        <w:tabs>
          <w:tab w:val="right" w:leader="dot" w:pos="8306"/>
        </w:tabs>
      </w:pPr>
      <w:hyperlink w:anchor="_Toc31925" w:history="1">
        <w:r>
          <w:rPr>
            <w:rFonts w:ascii="仿宋" w:eastAsia="仿宋" w:hAnsi="仿宋" w:cs="仿宋" w:hint="eastAsia"/>
            <w:lang w:eastAsia="zh-CN"/>
          </w:rPr>
          <w:t>一、DH(DHP)离心压缩机项目选址可行性分析</w:t>
        </w:r>
        <w:r>
          <w:tab/>
        </w:r>
        <w:r>
          <w:fldChar w:fldCharType="begin"/>
        </w:r>
        <w:r>
          <w:instrText xml:space="preserve"> PAGEREF _Toc31925 \h </w:instrText>
        </w:r>
        <w:r>
          <w:fldChar w:fldCharType="separate"/>
        </w:r>
        <w:r>
          <w:t>3</w:t>
        </w:r>
        <w:r>
          <w:fldChar w:fldCharType="end"/>
        </w:r>
      </w:hyperlink>
    </w:p>
    <w:p>
      <w:pPr>
        <w:pStyle w:val="TOC2"/>
        <w:tabs>
          <w:tab w:val="right" w:leader="dot" w:pos="8306"/>
        </w:tabs>
      </w:pPr>
      <w:hyperlink w:anchor="_Toc16366" w:history="1">
        <w:r>
          <w:rPr>
            <w:rFonts w:ascii="仿宋" w:eastAsia="仿宋" w:hAnsi="仿宋" w:cs="仿宋" w:hint="eastAsia"/>
            <w:lang w:eastAsia="zh-CN"/>
          </w:rPr>
          <w:t>(一)、DH(DHP)离心压缩机项目选址</w:t>
        </w:r>
        <w:r>
          <w:tab/>
        </w:r>
        <w:r>
          <w:fldChar w:fldCharType="begin"/>
        </w:r>
        <w:r>
          <w:instrText xml:space="preserve"> PAGEREF _Toc16366 \h </w:instrText>
        </w:r>
        <w:r>
          <w:fldChar w:fldCharType="separate"/>
        </w:r>
        <w:r>
          <w:t>3</w:t>
        </w:r>
        <w:r>
          <w:fldChar w:fldCharType="end"/>
        </w:r>
      </w:hyperlink>
    </w:p>
    <w:p>
      <w:pPr>
        <w:pStyle w:val="TOC2"/>
        <w:tabs>
          <w:tab w:val="right" w:leader="dot" w:pos="8306"/>
        </w:tabs>
      </w:pPr>
      <w:hyperlink w:anchor="_Toc13839" w:history="1">
        <w:r>
          <w:rPr>
            <w:rFonts w:ascii="仿宋" w:eastAsia="仿宋" w:hAnsi="仿宋" w:cs="仿宋" w:hint="eastAsia"/>
            <w:lang w:eastAsia="zh-CN"/>
          </w:rPr>
          <w:t>(二)、用地控制指标</w:t>
        </w:r>
        <w:r>
          <w:tab/>
        </w:r>
        <w:r>
          <w:fldChar w:fldCharType="begin"/>
        </w:r>
        <w:r>
          <w:instrText xml:space="preserve"> PAGEREF _Toc13839 \h </w:instrText>
        </w:r>
        <w:r>
          <w:fldChar w:fldCharType="separate"/>
        </w:r>
        <w:r>
          <w:t>3</w:t>
        </w:r>
        <w:r>
          <w:fldChar w:fldCharType="end"/>
        </w:r>
      </w:hyperlink>
    </w:p>
    <w:p>
      <w:pPr>
        <w:pStyle w:val="TOC2"/>
        <w:tabs>
          <w:tab w:val="right" w:leader="dot" w:pos="8306"/>
        </w:tabs>
      </w:pPr>
      <w:hyperlink w:anchor="_Toc6778" w:history="1">
        <w:r>
          <w:rPr>
            <w:rFonts w:ascii="仿宋" w:eastAsia="仿宋" w:hAnsi="仿宋" w:cs="仿宋" w:hint="eastAsia"/>
            <w:lang w:eastAsia="zh-CN"/>
          </w:rPr>
          <w:t>(三)、节约用地措施</w:t>
        </w:r>
        <w:r>
          <w:tab/>
        </w:r>
        <w:r>
          <w:fldChar w:fldCharType="begin"/>
        </w:r>
        <w:r>
          <w:instrText xml:space="preserve"> PAGEREF _Toc6778 \h </w:instrText>
        </w:r>
        <w:r>
          <w:fldChar w:fldCharType="separate"/>
        </w:r>
        <w:r>
          <w:t>5</w:t>
        </w:r>
        <w:r>
          <w:fldChar w:fldCharType="end"/>
        </w:r>
      </w:hyperlink>
    </w:p>
    <w:p>
      <w:pPr>
        <w:pStyle w:val="TOC2"/>
        <w:tabs>
          <w:tab w:val="right" w:leader="dot" w:pos="8306"/>
        </w:tabs>
      </w:pPr>
      <w:hyperlink w:anchor="_Toc17988" w:history="1">
        <w:r>
          <w:rPr>
            <w:rFonts w:ascii="仿宋" w:eastAsia="仿宋" w:hAnsi="仿宋" w:cs="仿宋" w:hint="eastAsia"/>
            <w:lang w:eastAsia="zh-CN"/>
          </w:rPr>
          <w:t>(四)、总图布置方案</w:t>
        </w:r>
        <w:r>
          <w:tab/>
        </w:r>
        <w:r>
          <w:fldChar w:fldCharType="begin"/>
        </w:r>
        <w:r>
          <w:instrText xml:space="preserve"> PAGEREF _Toc17988 \h </w:instrText>
        </w:r>
        <w:r>
          <w:fldChar w:fldCharType="separate"/>
        </w:r>
        <w:r>
          <w:t>6</w:t>
        </w:r>
        <w:r>
          <w:fldChar w:fldCharType="end"/>
        </w:r>
      </w:hyperlink>
    </w:p>
    <w:p>
      <w:pPr>
        <w:pStyle w:val="TOC2"/>
        <w:tabs>
          <w:tab w:val="right" w:leader="dot" w:pos="8306"/>
        </w:tabs>
      </w:pPr>
      <w:hyperlink w:anchor="_Toc28534" w:history="1">
        <w:r>
          <w:rPr>
            <w:rFonts w:ascii="仿宋" w:eastAsia="仿宋" w:hAnsi="仿宋" w:cs="仿宋" w:hint="eastAsia"/>
            <w:lang w:eastAsia="zh-CN"/>
          </w:rPr>
          <w:t>(五)、选址综合评价</w:t>
        </w:r>
        <w:r>
          <w:tab/>
        </w:r>
        <w:r>
          <w:fldChar w:fldCharType="begin"/>
        </w:r>
        <w:r>
          <w:instrText xml:space="preserve"> PAGEREF _Toc28534 \h </w:instrText>
        </w:r>
        <w:r>
          <w:fldChar w:fldCharType="separate"/>
        </w:r>
        <w:r>
          <w:t>7</w:t>
        </w:r>
        <w:r>
          <w:fldChar w:fldCharType="end"/>
        </w:r>
      </w:hyperlink>
    </w:p>
    <w:p>
      <w:pPr>
        <w:pStyle w:val="TOC1"/>
        <w:tabs>
          <w:tab w:val="right" w:leader="dot" w:pos="8306"/>
        </w:tabs>
      </w:pPr>
      <w:hyperlink w:anchor="_Toc1821" w:history="1">
        <w:r>
          <w:rPr>
            <w:rFonts w:ascii="仿宋" w:eastAsia="仿宋" w:hAnsi="仿宋" w:cs="仿宋" w:hint="eastAsia"/>
            <w:lang w:eastAsia="zh-CN"/>
          </w:rPr>
          <w:t>二、DH(DHP)离心压缩机项目建设背景及必要性分析</w:t>
        </w:r>
        <w:r>
          <w:tab/>
        </w:r>
        <w:r>
          <w:fldChar w:fldCharType="begin"/>
        </w:r>
        <w:r>
          <w:instrText xml:space="preserve"> PAGEREF _Toc1821 \h </w:instrText>
        </w:r>
        <w:r>
          <w:fldChar w:fldCharType="separate"/>
        </w:r>
        <w:r>
          <w:t>9</w:t>
        </w:r>
        <w:r>
          <w:fldChar w:fldCharType="end"/>
        </w:r>
      </w:hyperlink>
    </w:p>
    <w:p>
      <w:pPr>
        <w:pStyle w:val="TOC2"/>
        <w:tabs>
          <w:tab w:val="right" w:leader="dot" w:pos="8306"/>
        </w:tabs>
      </w:pPr>
      <w:hyperlink w:anchor="_Toc31654" w:history="1">
        <w:r>
          <w:rPr>
            <w:rFonts w:ascii="仿宋" w:eastAsia="仿宋" w:hAnsi="仿宋" w:cs="仿宋" w:hint="eastAsia"/>
            <w:lang w:eastAsia="zh-CN"/>
          </w:rPr>
          <w:t>(一)、DH(DHP)离心压缩机项目背景分析</w:t>
        </w:r>
        <w:r>
          <w:tab/>
        </w:r>
        <w:r>
          <w:fldChar w:fldCharType="begin"/>
        </w:r>
        <w:r>
          <w:instrText xml:space="preserve"> PAGEREF _Toc31654 \h </w:instrText>
        </w:r>
        <w:r>
          <w:fldChar w:fldCharType="separate"/>
        </w:r>
        <w:r>
          <w:t>9</w:t>
        </w:r>
        <w:r>
          <w:fldChar w:fldCharType="end"/>
        </w:r>
      </w:hyperlink>
    </w:p>
    <w:p>
      <w:pPr>
        <w:pStyle w:val="TOC2"/>
        <w:tabs>
          <w:tab w:val="right" w:leader="dot" w:pos="8306"/>
        </w:tabs>
      </w:pPr>
      <w:hyperlink w:anchor="_Toc19458" w:history="1">
        <w:r>
          <w:rPr>
            <w:rFonts w:ascii="仿宋" w:eastAsia="仿宋" w:hAnsi="仿宋" w:cs="仿宋" w:hint="eastAsia"/>
            <w:lang w:eastAsia="zh-CN"/>
          </w:rPr>
          <w:t>(二)、DH(DHP)离心压缩机项目建设必要性分析</w:t>
        </w:r>
        <w:r>
          <w:tab/>
        </w:r>
        <w:r>
          <w:fldChar w:fldCharType="begin"/>
        </w:r>
        <w:r>
          <w:instrText xml:space="preserve"> PAGEREF _Toc19458 \h </w:instrText>
        </w:r>
        <w:r>
          <w:fldChar w:fldCharType="separate"/>
        </w:r>
        <w:r>
          <w:t>10</w:t>
        </w:r>
        <w:r>
          <w:fldChar w:fldCharType="end"/>
        </w:r>
      </w:hyperlink>
    </w:p>
    <w:p>
      <w:pPr>
        <w:pStyle w:val="TOC1"/>
        <w:tabs>
          <w:tab w:val="right" w:leader="dot" w:pos="8306"/>
        </w:tabs>
      </w:pPr>
      <w:hyperlink w:anchor="_Toc28599" w:history="1">
        <w:r>
          <w:rPr>
            <w:rFonts w:ascii="仿宋" w:eastAsia="仿宋" w:hAnsi="仿宋" w:cs="仿宋" w:hint="eastAsia"/>
            <w:lang w:eastAsia="zh-CN"/>
          </w:rPr>
          <w:t>三、DH(DHP)离心压缩机项目绩效评估</w:t>
        </w:r>
        <w:r>
          <w:tab/>
        </w:r>
        <w:r>
          <w:fldChar w:fldCharType="begin"/>
        </w:r>
        <w:r>
          <w:instrText xml:space="preserve"> PAGEREF _Toc28599 \h </w:instrText>
        </w:r>
        <w:r>
          <w:fldChar w:fldCharType="separate"/>
        </w:r>
        <w:r>
          <w:t>12</w:t>
        </w:r>
        <w:r>
          <w:fldChar w:fldCharType="end"/>
        </w:r>
      </w:hyperlink>
    </w:p>
    <w:p>
      <w:pPr>
        <w:pStyle w:val="TOC2"/>
        <w:tabs>
          <w:tab w:val="right" w:leader="dot" w:pos="8306"/>
        </w:tabs>
      </w:pPr>
      <w:hyperlink w:anchor="_Toc10799" w:history="1">
        <w:r>
          <w:rPr>
            <w:rFonts w:ascii="仿宋" w:eastAsia="仿宋" w:hAnsi="仿宋" w:cs="仿宋" w:hint="eastAsia"/>
            <w:lang w:eastAsia="zh-CN"/>
          </w:rPr>
          <w:t>(一)、绩效评估指标</w:t>
        </w:r>
        <w:r>
          <w:tab/>
        </w:r>
        <w:r>
          <w:fldChar w:fldCharType="begin"/>
        </w:r>
        <w:r>
          <w:instrText xml:space="preserve"> PAGEREF _Toc10799 \h </w:instrText>
        </w:r>
        <w:r>
          <w:fldChar w:fldCharType="separate"/>
        </w:r>
        <w:r>
          <w:t>12</w:t>
        </w:r>
        <w:r>
          <w:fldChar w:fldCharType="end"/>
        </w:r>
      </w:hyperlink>
    </w:p>
    <w:p>
      <w:pPr>
        <w:pStyle w:val="TOC2"/>
        <w:tabs>
          <w:tab w:val="right" w:leader="dot" w:pos="8306"/>
        </w:tabs>
      </w:pPr>
      <w:hyperlink w:anchor="_Toc7728" w:history="1">
        <w:r>
          <w:rPr>
            <w:rFonts w:ascii="仿宋" w:eastAsia="仿宋" w:hAnsi="仿宋" w:cs="仿宋" w:hint="eastAsia"/>
            <w:lang w:eastAsia="zh-CN"/>
          </w:rPr>
          <w:t>(二)、绩效评估方法</w:t>
        </w:r>
        <w:r>
          <w:tab/>
        </w:r>
        <w:r>
          <w:fldChar w:fldCharType="begin"/>
        </w:r>
        <w:r>
          <w:instrText xml:space="preserve"> PAGEREF _Toc7728 \h </w:instrText>
        </w:r>
        <w:r>
          <w:fldChar w:fldCharType="separate"/>
        </w:r>
        <w:r>
          <w:t>13</w:t>
        </w:r>
        <w:r>
          <w:fldChar w:fldCharType="end"/>
        </w:r>
      </w:hyperlink>
    </w:p>
    <w:p>
      <w:pPr>
        <w:pStyle w:val="TOC2"/>
        <w:tabs>
          <w:tab w:val="right" w:leader="dot" w:pos="8306"/>
        </w:tabs>
      </w:pPr>
      <w:hyperlink w:anchor="_Toc23390" w:history="1">
        <w:r>
          <w:rPr>
            <w:rFonts w:ascii="仿宋" w:eastAsia="仿宋" w:hAnsi="仿宋" w:cs="仿宋" w:hint="eastAsia"/>
            <w:lang w:eastAsia="zh-CN"/>
          </w:rPr>
          <w:t>(三)、绩效评估周期</w:t>
        </w:r>
        <w:r>
          <w:tab/>
        </w:r>
        <w:r>
          <w:fldChar w:fldCharType="begin"/>
        </w:r>
        <w:r>
          <w:instrText xml:space="preserve"> PAGEREF _Toc23390 \h </w:instrText>
        </w:r>
        <w:r>
          <w:fldChar w:fldCharType="separate"/>
        </w:r>
        <w:r>
          <w:t>14</w:t>
        </w:r>
        <w:r>
          <w:fldChar w:fldCharType="end"/>
        </w:r>
      </w:hyperlink>
    </w:p>
    <w:p>
      <w:pPr>
        <w:pStyle w:val="TOC1"/>
        <w:tabs>
          <w:tab w:val="right" w:leader="dot" w:pos="8306"/>
        </w:tabs>
      </w:pPr>
      <w:hyperlink w:anchor="_Toc3568" w:history="1">
        <w:r>
          <w:rPr>
            <w:rFonts w:ascii="仿宋" w:eastAsia="仿宋" w:hAnsi="仿宋" w:cs="仿宋" w:hint="eastAsia"/>
            <w:lang w:eastAsia="zh-CN"/>
          </w:rPr>
          <w:t>四、DH(DHP)离心压缩机项目概论</w:t>
        </w:r>
        <w:r>
          <w:tab/>
        </w:r>
        <w:r>
          <w:fldChar w:fldCharType="begin"/>
        </w:r>
        <w:r>
          <w:instrText xml:space="preserve"> PAGEREF _Toc3568 \h </w:instrText>
        </w:r>
        <w:r>
          <w:fldChar w:fldCharType="separate"/>
        </w:r>
        <w:r>
          <w:t>15</w:t>
        </w:r>
        <w:r>
          <w:fldChar w:fldCharType="end"/>
        </w:r>
      </w:hyperlink>
    </w:p>
    <w:p>
      <w:pPr>
        <w:pStyle w:val="TOC2"/>
        <w:tabs>
          <w:tab w:val="right" w:leader="dot" w:pos="8306"/>
        </w:tabs>
      </w:pPr>
      <w:hyperlink w:anchor="_Toc22232" w:history="1">
        <w:r>
          <w:rPr>
            <w:rFonts w:ascii="仿宋" w:eastAsia="仿宋" w:hAnsi="仿宋" w:cs="仿宋" w:hint="eastAsia"/>
            <w:lang w:eastAsia="zh-CN"/>
          </w:rPr>
          <w:t>(一)、DH(DHP)离心压缩机项目概况</w:t>
        </w:r>
        <w:r>
          <w:tab/>
        </w:r>
        <w:r>
          <w:fldChar w:fldCharType="begin"/>
        </w:r>
        <w:r>
          <w:instrText xml:space="preserve"> PAGEREF _Toc22232 \h </w:instrText>
        </w:r>
        <w:r>
          <w:fldChar w:fldCharType="separate"/>
        </w:r>
        <w:r>
          <w:t>15</w:t>
        </w:r>
        <w:r>
          <w:fldChar w:fldCharType="end"/>
        </w:r>
      </w:hyperlink>
    </w:p>
    <w:p>
      <w:pPr>
        <w:pStyle w:val="TOC2"/>
        <w:tabs>
          <w:tab w:val="right" w:leader="dot" w:pos="8306"/>
        </w:tabs>
      </w:pPr>
      <w:hyperlink w:anchor="_Toc15733" w:history="1">
        <w:r>
          <w:rPr>
            <w:rFonts w:ascii="仿宋" w:eastAsia="仿宋" w:hAnsi="仿宋" w:cs="仿宋" w:hint="eastAsia"/>
            <w:lang w:eastAsia="zh-CN"/>
          </w:rPr>
          <w:t>(二)、DH(DHP)离心压缩机项目目标</w:t>
        </w:r>
        <w:r>
          <w:tab/>
        </w:r>
        <w:r>
          <w:fldChar w:fldCharType="begin"/>
        </w:r>
        <w:r>
          <w:instrText xml:space="preserve"> PAGEREF _Toc15733 \h </w:instrText>
        </w:r>
        <w:r>
          <w:fldChar w:fldCharType="separate"/>
        </w:r>
        <w:r>
          <w:t>18</w:t>
        </w:r>
        <w:r>
          <w:fldChar w:fldCharType="end"/>
        </w:r>
      </w:hyperlink>
    </w:p>
    <w:p>
      <w:pPr>
        <w:pStyle w:val="TOC2"/>
        <w:tabs>
          <w:tab w:val="right" w:leader="dot" w:pos="8306"/>
        </w:tabs>
      </w:pPr>
      <w:hyperlink w:anchor="_Toc23572" w:history="1">
        <w:r>
          <w:rPr>
            <w:rFonts w:ascii="仿宋" w:eastAsia="仿宋" w:hAnsi="仿宋" w:cs="仿宋" w:hint="eastAsia"/>
            <w:lang w:eastAsia="zh-CN"/>
          </w:rPr>
          <w:t>(三)、DH(DHP)离心压缩机项目提出的理由</w:t>
        </w:r>
        <w:r>
          <w:tab/>
        </w:r>
        <w:r>
          <w:fldChar w:fldCharType="begin"/>
        </w:r>
        <w:r>
          <w:instrText xml:space="preserve"> PAGEREF _Toc23572 \h </w:instrText>
        </w:r>
        <w:r>
          <w:fldChar w:fldCharType="separate"/>
        </w:r>
        <w:r>
          <w:t>19</w:t>
        </w:r>
        <w:r>
          <w:fldChar w:fldCharType="end"/>
        </w:r>
      </w:hyperlink>
    </w:p>
    <w:p>
      <w:pPr>
        <w:pStyle w:val="TOC2"/>
        <w:tabs>
          <w:tab w:val="right" w:leader="dot" w:pos="8306"/>
        </w:tabs>
      </w:pPr>
      <w:hyperlink w:anchor="_Toc1409" w:history="1">
        <w:r>
          <w:rPr>
            <w:rFonts w:ascii="仿宋" w:eastAsia="仿宋" w:hAnsi="仿宋" w:cs="仿宋" w:hint="eastAsia"/>
            <w:lang w:eastAsia="zh-CN"/>
          </w:rPr>
          <w:t>(四)、DH(DHP)离心压缩机项目意义</w:t>
        </w:r>
        <w:r>
          <w:tab/>
        </w:r>
        <w:r>
          <w:fldChar w:fldCharType="begin"/>
        </w:r>
        <w:r>
          <w:instrText xml:space="preserve"> PAGEREF _Toc1409 \h </w:instrText>
        </w:r>
        <w:r>
          <w:fldChar w:fldCharType="separate"/>
        </w:r>
        <w:r>
          <w:t>20</w:t>
        </w:r>
        <w:r>
          <w:fldChar w:fldCharType="end"/>
        </w:r>
      </w:hyperlink>
    </w:p>
    <w:p>
      <w:pPr>
        <w:pStyle w:val="TOC2"/>
        <w:tabs>
          <w:tab w:val="right" w:leader="dot" w:pos="8306"/>
        </w:tabs>
      </w:pPr>
      <w:hyperlink w:anchor="_Toc17229" w:history="1">
        <w:r>
          <w:rPr>
            <w:rFonts w:ascii="仿宋" w:eastAsia="仿宋" w:hAnsi="仿宋" w:cs="仿宋" w:hint="eastAsia"/>
            <w:lang w:eastAsia="zh-CN"/>
          </w:rPr>
          <w:t>(五)、DH(DHP)离心压缩机项目背景</w:t>
        </w:r>
        <w:r>
          <w:tab/>
        </w:r>
        <w:r>
          <w:fldChar w:fldCharType="begin"/>
        </w:r>
        <w:r>
          <w:instrText xml:space="preserve"> PAGEREF _Toc17229 \h </w:instrText>
        </w:r>
        <w:r>
          <w:fldChar w:fldCharType="separate"/>
        </w:r>
        <w:r>
          <w:t>21</w:t>
        </w:r>
        <w:r>
          <w:fldChar w:fldCharType="end"/>
        </w:r>
      </w:hyperlink>
    </w:p>
    <w:p>
      <w:pPr>
        <w:pStyle w:val="TOC1"/>
        <w:tabs>
          <w:tab w:val="right" w:leader="dot" w:pos="8306"/>
        </w:tabs>
      </w:pPr>
      <w:hyperlink w:anchor="_Toc15841" w:history="1">
        <w:r>
          <w:rPr>
            <w:rFonts w:ascii="仿宋" w:eastAsia="仿宋" w:hAnsi="仿宋" w:cs="仿宋" w:hint="eastAsia"/>
            <w:lang w:eastAsia="zh-CN"/>
          </w:rPr>
          <w:t>五、工艺说明</w:t>
        </w:r>
        <w:r>
          <w:tab/>
        </w:r>
        <w:r>
          <w:fldChar w:fldCharType="begin"/>
        </w:r>
        <w:r>
          <w:instrText xml:space="preserve"> PAGEREF _Toc15841 \h </w:instrText>
        </w:r>
        <w:r>
          <w:fldChar w:fldCharType="separate"/>
        </w:r>
        <w:r>
          <w:t>22</w:t>
        </w:r>
        <w:r>
          <w:fldChar w:fldCharType="end"/>
        </w:r>
      </w:hyperlink>
    </w:p>
    <w:p>
      <w:pPr>
        <w:pStyle w:val="TOC2"/>
        <w:tabs>
          <w:tab w:val="right" w:leader="dot" w:pos="8306"/>
        </w:tabs>
      </w:pPr>
      <w:hyperlink w:anchor="_Toc19375" w:history="1">
        <w:r>
          <w:rPr>
            <w:rFonts w:ascii="仿宋" w:eastAsia="仿宋" w:hAnsi="仿宋" w:cs="仿宋" w:hint="eastAsia"/>
            <w:lang w:eastAsia="zh-CN"/>
          </w:rPr>
          <w:t>(一)、技术管理特点</w:t>
        </w:r>
        <w:r>
          <w:tab/>
        </w:r>
        <w:r>
          <w:fldChar w:fldCharType="begin"/>
        </w:r>
        <w:r>
          <w:instrText xml:space="preserve"> PAGEREF _Toc19375 \h </w:instrText>
        </w:r>
        <w:r>
          <w:fldChar w:fldCharType="separate"/>
        </w:r>
        <w:r>
          <w:t>22</w:t>
        </w:r>
        <w:r>
          <w:fldChar w:fldCharType="end"/>
        </w:r>
      </w:hyperlink>
    </w:p>
    <w:p>
      <w:pPr>
        <w:pStyle w:val="TOC2"/>
        <w:tabs>
          <w:tab w:val="right" w:leader="dot" w:pos="8306"/>
        </w:tabs>
      </w:pPr>
      <w:hyperlink w:anchor="_Toc7512" w:history="1">
        <w:r>
          <w:rPr>
            <w:rFonts w:ascii="仿宋" w:eastAsia="仿宋" w:hAnsi="仿宋" w:cs="仿宋" w:hint="eastAsia"/>
            <w:lang w:eastAsia="zh-CN"/>
          </w:rPr>
          <w:t>(二)、DH(DHP)离心压缩机项目工艺技术设计方案</w:t>
        </w:r>
        <w:r>
          <w:tab/>
        </w:r>
        <w:r>
          <w:fldChar w:fldCharType="begin"/>
        </w:r>
        <w:r>
          <w:instrText xml:space="preserve"> PAGEREF _Toc7512 \h </w:instrText>
        </w:r>
        <w:r>
          <w:fldChar w:fldCharType="separate"/>
        </w:r>
        <w:r>
          <w:t>23</w:t>
        </w:r>
        <w:r>
          <w:fldChar w:fldCharType="end"/>
        </w:r>
      </w:hyperlink>
    </w:p>
    <w:p>
      <w:pPr>
        <w:pStyle w:val="TOC2"/>
        <w:tabs>
          <w:tab w:val="right" w:leader="dot" w:pos="8306"/>
        </w:tabs>
      </w:pPr>
      <w:hyperlink w:anchor="_Toc7183" w:history="1">
        <w:r>
          <w:rPr>
            <w:rFonts w:ascii="仿宋" w:eastAsia="仿宋" w:hAnsi="仿宋" w:cs="仿宋" w:hint="eastAsia"/>
            <w:lang w:eastAsia="zh-CN"/>
          </w:rPr>
          <w:t>(三)、设备选型方案</w:t>
        </w:r>
        <w:r>
          <w:tab/>
        </w:r>
        <w:r>
          <w:fldChar w:fldCharType="begin"/>
        </w:r>
        <w:r>
          <w:instrText xml:space="preserve"> PAGEREF _Toc7183 \h </w:instrText>
        </w:r>
        <w:r>
          <w:fldChar w:fldCharType="separate"/>
        </w:r>
        <w:r>
          <w:t>25</w:t>
        </w:r>
        <w:r>
          <w:fldChar w:fldCharType="end"/>
        </w:r>
      </w:hyperlink>
    </w:p>
    <w:p>
      <w:pPr>
        <w:pStyle w:val="TOC1"/>
        <w:tabs>
          <w:tab w:val="right" w:leader="dot" w:pos="8306"/>
        </w:tabs>
      </w:pPr>
      <w:hyperlink w:anchor="_Toc22020" w:history="1">
        <w:r>
          <w:rPr>
            <w:rFonts w:ascii="仿宋" w:eastAsia="仿宋" w:hAnsi="仿宋" w:cs="仿宋" w:hint="eastAsia"/>
            <w:lang w:eastAsia="zh-CN"/>
          </w:rPr>
          <w:t>六、产品规划分析</w:t>
        </w:r>
        <w:r>
          <w:tab/>
        </w:r>
        <w:r>
          <w:fldChar w:fldCharType="begin"/>
        </w:r>
        <w:r>
          <w:instrText xml:space="preserve"> PAGEREF _Toc22020 \h </w:instrText>
        </w:r>
        <w:r>
          <w:fldChar w:fldCharType="separate"/>
        </w:r>
        <w:r>
          <w:t>26</w:t>
        </w:r>
        <w:r>
          <w:fldChar w:fldCharType="end"/>
        </w:r>
      </w:hyperlink>
    </w:p>
    <w:p>
      <w:pPr>
        <w:pStyle w:val="TOC2"/>
        <w:tabs>
          <w:tab w:val="right" w:leader="dot" w:pos="8306"/>
        </w:tabs>
      </w:pPr>
      <w:hyperlink w:anchor="_Toc4684" w:history="1">
        <w:r>
          <w:rPr>
            <w:rFonts w:ascii="仿宋" w:eastAsia="仿宋" w:hAnsi="仿宋" w:cs="仿宋" w:hint="eastAsia"/>
            <w:lang w:eastAsia="zh-CN"/>
          </w:rPr>
          <w:t>(一)、产品规划</w:t>
        </w:r>
        <w:r>
          <w:tab/>
        </w:r>
        <w:r>
          <w:fldChar w:fldCharType="begin"/>
        </w:r>
        <w:r>
          <w:instrText xml:space="preserve"> PAGEREF _Toc4684 \h </w:instrText>
        </w:r>
        <w:r>
          <w:fldChar w:fldCharType="separate"/>
        </w:r>
        <w:r>
          <w:t>26</w:t>
        </w:r>
        <w:r>
          <w:fldChar w:fldCharType="end"/>
        </w:r>
      </w:hyperlink>
    </w:p>
    <w:p>
      <w:pPr>
        <w:pStyle w:val="TOC2"/>
        <w:tabs>
          <w:tab w:val="right" w:leader="dot" w:pos="8306"/>
        </w:tabs>
      </w:pPr>
      <w:hyperlink w:anchor="_Toc14765" w:history="1">
        <w:r>
          <w:rPr>
            <w:rFonts w:ascii="仿宋" w:eastAsia="仿宋" w:hAnsi="仿宋" w:cs="仿宋" w:hint="eastAsia"/>
            <w:lang w:eastAsia="zh-CN"/>
          </w:rPr>
          <w:t>(二)、建设规模</w:t>
        </w:r>
        <w:r>
          <w:tab/>
        </w:r>
        <w:r>
          <w:fldChar w:fldCharType="begin"/>
        </w:r>
        <w:r>
          <w:instrText xml:space="preserve"> PAGEREF _Toc14765 \h </w:instrText>
        </w:r>
        <w:r>
          <w:fldChar w:fldCharType="separate"/>
        </w:r>
        <w:r>
          <w:t>27</w:t>
        </w:r>
        <w:r>
          <w:fldChar w:fldCharType="end"/>
        </w:r>
      </w:hyperlink>
    </w:p>
    <w:p>
      <w:pPr>
        <w:pStyle w:val="TOC1"/>
        <w:tabs>
          <w:tab w:val="right" w:leader="dot" w:pos="8306"/>
        </w:tabs>
      </w:pPr>
      <w:hyperlink w:anchor="_Toc7882" w:history="1">
        <w:r>
          <w:rPr>
            <w:rFonts w:ascii="仿宋" w:eastAsia="仿宋" w:hAnsi="仿宋" w:cs="仿宋" w:hint="eastAsia"/>
            <w:lang w:eastAsia="zh-CN"/>
          </w:rPr>
          <w:t>七、DH(DHP)离心压缩机项目创新与研发</w:t>
        </w:r>
        <w:r>
          <w:tab/>
        </w:r>
        <w:r>
          <w:fldChar w:fldCharType="begin"/>
        </w:r>
        <w:r>
          <w:instrText xml:space="preserve"> PAGEREF _Toc7882 \h </w:instrText>
        </w:r>
        <w:r>
          <w:fldChar w:fldCharType="separate"/>
        </w:r>
        <w:r>
          <w:t>28</w:t>
        </w:r>
        <w:r>
          <w:fldChar w:fldCharType="end"/>
        </w:r>
      </w:hyperlink>
    </w:p>
    <w:p>
      <w:pPr>
        <w:pStyle w:val="TOC2"/>
        <w:tabs>
          <w:tab w:val="right" w:leader="dot" w:pos="8306"/>
        </w:tabs>
      </w:pPr>
      <w:hyperlink w:anchor="_Toc19943" w:history="1">
        <w:r>
          <w:rPr>
            <w:rFonts w:ascii="仿宋" w:eastAsia="仿宋" w:hAnsi="仿宋" w:cs="仿宋" w:hint="eastAsia"/>
            <w:lang w:eastAsia="zh-CN"/>
          </w:rPr>
          <w:t>(一)、创新策略与方向</w:t>
        </w:r>
        <w:r>
          <w:tab/>
        </w:r>
        <w:r>
          <w:fldChar w:fldCharType="begin"/>
        </w:r>
        <w:r>
          <w:instrText xml:space="preserve"> PAGEREF _Toc19943 \h </w:instrText>
        </w:r>
        <w:r>
          <w:fldChar w:fldCharType="separate"/>
        </w:r>
        <w:r>
          <w:t>28</w:t>
        </w:r>
        <w:r>
          <w:fldChar w:fldCharType="end"/>
        </w:r>
      </w:hyperlink>
    </w:p>
    <w:p>
      <w:pPr>
        <w:pStyle w:val="TOC2"/>
        <w:tabs>
          <w:tab w:val="right" w:leader="dot" w:pos="8306"/>
        </w:tabs>
      </w:pPr>
      <w:hyperlink w:anchor="_Toc5282" w:history="1">
        <w:r>
          <w:rPr>
            <w:rFonts w:ascii="仿宋" w:eastAsia="仿宋" w:hAnsi="仿宋" w:cs="仿宋" w:hint="eastAsia"/>
            <w:lang w:eastAsia="zh-CN"/>
          </w:rPr>
          <w:t>(二)、研发规划与投入</w:t>
        </w:r>
        <w:r>
          <w:tab/>
        </w:r>
        <w:r>
          <w:fldChar w:fldCharType="begin"/>
        </w:r>
        <w:r>
          <w:instrText xml:space="preserve"> PAGEREF _Toc5282 \h </w:instrText>
        </w:r>
        <w:r>
          <w:fldChar w:fldCharType="separate"/>
        </w:r>
        <w:r>
          <w:t>29</w:t>
        </w:r>
        <w:r>
          <w:fldChar w:fldCharType="end"/>
        </w:r>
      </w:hyperlink>
    </w:p>
    <w:p>
      <w:pPr>
        <w:pStyle w:val="TOC1"/>
        <w:tabs>
          <w:tab w:val="right" w:leader="dot" w:pos="8306"/>
        </w:tabs>
      </w:pPr>
      <w:hyperlink w:anchor="_Toc13807" w:history="1">
        <w:r>
          <w:rPr>
            <w:rFonts w:ascii="仿宋" w:eastAsia="仿宋" w:hAnsi="仿宋" w:cs="仿宋" w:hint="eastAsia"/>
            <w:lang w:eastAsia="zh-CN"/>
          </w:rPr>
          <w:t>八、DH(DHP)离心压缩机项目技术管理</w:t>
        </w:r>
        <w:r>
          <w:tab/>
        </w:r>
        <w:r>
          <w:fldChar w:fldCharType="begin"/>
        </w:r>
        <w:r>
          <w:instrText xml:space="preserve"> PAGEREF _Toc13807 \h </w:instrText>
        </w:r>
        <w:r>
          <w:fldChar w:fldCharType="separate"/>
        </w:r>
        <w:r>
          <w:t>31</w:t>
        </w:r>
        <w:r>
          <w:fldChar w:fldCharType="end"/>
        </w:r>
      </w:hyperlink>
    </w:p>
    <w:p>
      <w:pPr>
        <w:pStyle w:val="TOC2"/>
        <w:tabs>
          <w:tab w:val="right" w:leader="dot" w:pos="8306"/>
        </w:tabs>
      </w:pPr>
      <w:hyperlink w:anchor="_Toc23677" w:history="1">
        <w:r>
          <w:rPr>
            <w:rFonts w:ascii="仿宋" w:eastAsia="仿宋" w:hAnsi="仿宋" w:cs="仿宋" w:hint="eastAsia"/>
            <w:lang w:eastAsia="zh-CN"/>
          </w:rPr>
          <w:t>(一)、技术方案选用方向</w:t>
        </w:r>
        <w:r>
          <w:tab/>
        </w:r>
        <w:r>
          <w:fldChar w:fldCharType="begin"/>
        </w:r>
        <w:r>
          <w:instrText xml:space="preserve"> PAGEREF _Toc23677 \h </w:instrText>
        </w:r>
        <w:r>
          <w:fldChar w:fldCharType="separate"/>
        </w:r>
        <w:r>
          <w:t>31</w:t>
        </w:r>
        <w:r>
          <w:fldChar w:fldCharType="end"/>
        </w:r>
      </w:hyperlink>
    </w:p>
    <w:p>
      <w:pPr>
        <w:pStyle w:val="TOC2"/>
        <w:tabs>
          <w:tab w:val="right" w:leader="dot" w:pos="8306"/>
        </w:tabs>
      </w:pPr>
      <w:hyperlink w:anchor="_Toc18592" w:history="1">
        <w:r>
          <w:rPr>
            <w:rFonts w:ascii="仿宋" w:eastAsia="仿宋" w:hAnsi="仿宋" w:cs="仿宋" w:hint="eastAsia"/>
            <w:lang w:eastAsia="zh-CN"/>
          </w:rPr>
          <w:t>(二)、工艺技术方案选用原则</w:t>
        </w:r>
        <w:r>
          <w:tab/>
        </w:r>
        <w:r>
          <w:fldChar w:fldCharType="begin"/>
        </w:r>
        <w:r>
          <w:instrText xml:space="preserve"> PAGEREF _Toc18592 \h </w:instrText>
        </w:r>
        <w:r>
          <w:fldChar w:fldCharType="separate"/>
        </w:r>
        <w:r>
          <w:t>33</w:t>
        </w:r>
        <w:r>
          <w:fldChar w:fldCharType="end"/>
        </w:r>
      </w:hyperlink>
    </w:p>
    <w:p>
      <w:pPr>
        <w:pStyle w:val="TOC2"/>
        <w:tabs>
          <w:tab w:val="right" w:leader="dot" w:pos="8306"/>
        </w:tabs>
      </w:pPr>
      <w:hyperlink w:anchor="_Toc10047" w:history="1">
        <w:r>
          <w:rPr>
            <w:rFonts w:ascii="仿宋" w:eastAsia="仿宋" w:hAnsi="仿宋" w:cs="仿宋" w:hint="eastAsia"/>
            <w:lang w:eastAsia="zh-CN"/>
          </w:rPr>
          <w:t>(三)、工艺技术方案要求</w:t>
        </w:r>
        <w:r>
          <w:tab/>
        </w:r>
        <w:r>
          <w:fldChar w:fldCharType="begin"/>
        </w:r>
        <w:r>
          <w:instrText xml:space="preserve"> PAGEREF _Toc10047 \h </w:instrText>
        </w:r>
        <w:r>
          <w:fldChar w:fldCharType="separate"/>
        </w:r>
        <w:r>
          <w:t>35</w:t>
        </w:r>
        <w:r>
          <w:fldChar w:fldCharType="end"/>
        </w:r>
      </w:hyperlink>
    </w:p>
    <w:p>
      <w:pPr>
        <w:pStyle w:val="TOC1"/>
        <w:tabs>
          <w:tab w:val="right" w:leader="dot" w:pos="8306"/>
        </w:tabs>
      </w:pPr>
      <w:hyperlink w:anchor="_Toc6910" w:history="1">
        <w:r>
          <w:rPr>
            <w:rFonts w:ascii="仿宋" w:eastAsia="仿宋" w:hAnsi="仿宋" w:cs="仿宋" w:hint="eastAsia"/>
            <w:lang w:eastAsia="zh-CN"/>
          </w:rPr>
          <w:t>九、DH(DHP)离心压缩机项目环境影响分析</w:t>
        </w:r>
        <w:r>
          <w:tab/>
        </w:r>
        <w:r>
          <w:fldChar w:fldCharType="begin"/>
        </w:r>
        <w:r>
          <w:instrText xml:space="preserve"> PAGEREF _Toc6910 \h </w:instrText>
        </w:r>
        <w:r>
          <w:fldChar w:fldCharType="separate"/>
        </w:r>
        <w:r>
          <w:t>38</w:t>
        </w:r>
        <w:r>
          <w:fldChar w:fldCharType="end"/>
        </w:r>
      </w:hyperlink>
    </w:p>
    <w:p>
      <w:pPr>
        <w:pStyle w:val="TOC2"/>
        <w:tabs>
          <w:tab w:val="right" w:leader="dot" w:pos="8306"/>
        </w:tabs>
      </w:pPr>
      <w:hyperlink w:anchor="_Toc26332" w:history="1">
        <w:r>
          <w:rPr>
            <w:rFonts w:ascii="仿宋" w:eastAsia="仿宋" w:hAnsi="仿宋" w:cs="仿宋" w:hint="eastAsia"/>
            <w:lang w:eastAsia="zh-CN"/>
          </w:rPr>
          <w:t>(一)、建设区域环境质量现状</w:t>
        </w:r>
        <w:r>
          <w:tab/>
        </w:r>
        <w:r>
          <w:fldChar w:fldCharType="begin"/>
        </w:r>
        <w:r>
          <w:instrText xml:space="preserve"> PAGEREF _Toc26332 \h </w:instrText>
        </w:r>
        <w:r>
          <w:fldChar w:fldCharType="separate"/>
        </w:r>
        <w:r>
          <w:t>38</w:t>
        </w:r>
        <w:r>
          <w:fldChar w:fldCharType="end"/>
        </w:r>
      </w:hyperlink>
    </w:p>
    <w:p>
      <w:pPr>
        <w:pStyle w:val="TOC2"/>
        <w:tabs>
          <w:tab w:val="right" w:leader="dot" w:pos="8306"/>
        </w:tabs>
      </w:pPr>
      <w:hyperlink w:anchor="_Toc19492" w:history="1">
        <w:r>
          <w:rPr>
            <w:rFonts w:ascii="仿宋" w:eastAsia="仿宋" w:hAnsi="仿宋" w:cs="仿宋" w:hint="eastAsia"/>
            <w:lang w:eastAsia="zh-CN"/>
          </w:rPr>
          <w:t>(二)、建设期环境保护</w:t>
        </w:r>
        <w:r>
          <w:tab/>
        </w:r>
        <w:r>
          <w:fldChar w:fldCharType="begin"/>
        </w:r>
        <w:r>
          <w:instrText xml:space="preserve"> PAGEREF _Toc19492 \h </w:instrText>
        </w:r>
        <w:r>
          <w:fldChar w:fldCharType="separate"/>
        </w:r>
        <w:r>
          <w:t>39</w:t>
        </w:r>
        <w:r>
          <w:fldChar w:fldCharType="end"/>
        </w:r>
      </w:hyperlink>
    </w:p>
    <w:p>
      <w:pPr>
        <w:pStyle w:val="TOC2"/>
        <w:tabs>
          <w:tab w:val="right" w:leader="dot" w:pos="8306"/>
        </w:tabs>
      </w:pPr>
      <w:hyperlink w:anchor="_Toc18196" w:history="1">
        <w:r>
          <w:rPr>
            <w:rFonts w:ascii="仿宋" w:eastAsia="仿宋" w:hAnsi="仿宋" w:cs="仿宋" w:hint="eastAsia"/>
            <w:lang w:eastAsia="zh-CN"/>
          </w:rPr>
          <w:t>(三)、运营期环境保护</w:t>
        </w:r>
        <w:r>
          <w:tab/>
        </w:r>
        <w:r>
          <w:fldChar w:fldCharType="begin"/>
        </w:r>
        <w:r>
          <w:instrText xml:space="preserve"> PAGEREF _Toc18196 \h </w:instrText>
        </w:r>
        <w:r>
          <w:fldChar w:fldCharType="separate"/>
        </w:r>
        <w:r>
          <w:t>41</w:t>
        </w:r>
        <w:r>
          <w:fldChar w:fldCharType="end"/>
        </w:r>
      </w:hyperlink>
    </w:p>
    <w:p>
      <w:pPr>
        <w:pStyle w:val="TOC2"/>
        <w:tabs>
          <w:tab w:val="right" w:leader="dot" w:pos="8306"/>
        </w:tabs>
      </w:pPr>
      <w:hyperlink w:anchor="_Toc1434" w:history="1">
        <w:r>
          <w:rPr>
            <w:rFonts w:ascii="仿宋" w:eastAsia="仿宋" w:hAnsi="仿宋" w:cs="仿宋" w:hint="eastAsia"/>
            <w:lang w:eastAsia="zh-CN"/>
          </w:rPr>
          <w:t>(四)、DH(DHP)离心压缩机项目建设对区域经济的影响</w:t>
        </w:r>
        <w:r>
          <w:tab/>
        </w:r>
        <w:r>
          <w:fldChar w:fldCharType="begin"/>
        </w:r>
        <w:r>
          <w:instrText xml:space="preserve"> PAGEREF _Toc1434 \h </w:instrText>
        </w:r>
        <w:r>
          <w:fldChar w:fldCharType="separate"/>
        </w:r>
        <w:r>
          <w:t>42</w:t>
        </w:r>
        <w:r>
          <w:fldChar w:fldCharType="end"/>
        </w:r>
      </w:hyperlink>
    </w:p>
    <w:p>
      <w:pPr>
        <w:pStyle w:val="TOC2"/>
        <w:tabs>
          <w:tab w:val="right" w:leader="dot" w:pos="8306"/>
        </w:tabs>
      </w:pPr>
      <w:hyperlink w:anchor="_Toc27891" w:history="1">
        <w:r>
          <w:rPr>
            <w:rFonts w:ascii="仿宋" w:eastAsia="仿宋" w:hAnsi="仿宋" w:cs="仿宋" w:hint="eastAsia"/>
            <w:lang w:eastAsia="zh-CN"/>
          </w:rPr>
          <w:t>(五)、废弃物处理</w:t>
        </w:r>
        <w:r>
          <w:tab/>
        </w:r>
        <w:r>
          <w:fldChar w:fldCharType="begin"/>
        </w:r>
        <w:r>
          <w:instrText xml:space="preserve"> PAGEREF _Toc27891 \h </w:instrText>
        </w:r>
        <w:r>
          <w:fldChar w:fldCharType="separate"/>
        </w:r>
        <w:r>
          <w:t>44</w:t>
        </w:r>
        <w:r>
          <w:fldChar w:fldCharType="end"/>
        </w:r>
      </w:hyperlink>
    </w:p>
    <w:p>
      <w:pPr>
        <w:pStyle w:val="TOC2"/>
        <w:tabs>
          <w:tab w:val="right" w:leader="dot" w:pos="8306"/>
        </w:tabs>
      </w:pPr>
      <w:hyperlink w:anchor="_Toc31581" w:history="1">
        <w:r>
          <w:rPr>
            <w:rFonts w:ascii="仿宋" w:eastAsia="仿宋" w:hAnsi="仿宋" w:cs="仿宋" w:hint="eastAsia"/>
            <w:lang w:eastAsia="zh-CN"/>
          </w:rPr>
          <w:t>(六)、特殊环境影响分析</w:t>
        </w:r>
        <w:r>
          <w:tab/>
        </w:r>
        <w:r>
          <w:fldChar w:fldCharType="begin"/>
        </w:r>
        <w:r>
          <w:instrText xml:space="preserve"> PAGEREF _Toc31581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6" w:history="1">
        <w:r>
          <w:rPr>
            <w:rFonts w:ascii="仿宋" w:eastAsia="仿宋" w:hAnsi="仿宋" w:cs="仿宋" w:hint="eastAsia"/>
            <w:lang w:eastAsia="zh-CN"/>
          </w:rPr>
          <w:t>(七)、清洁生产</w:t>
        </w:r>
        <w:r>
          <w:tab/>
        </w:r>
        <w:r>
          <w:fldChar w:fldCharType="begin"/>
        </w:r>
        <w:r>
          <w:instrText xml:space="preserve"> PAGEREF _Toc15156 \h </w:instrText>
        </w:r>
        <w:r>
          <w:fldChar w:fldCharType="separate"/>
        </w:r>
        <w:r>
          <w:t>46</w:t>
        </w:r>
        <w:r>
          <w:fldChar w:fldCharType="end"/>
        </w:r>
      </w:hyperlink>
    </w:p>
    <w:p>
      <w:pPr>
        <w:pStyle w:val="TOC2"/>
        <w:tabs>
          <w:tab w:val="right" w:leader="dot" w:pos="8306"/>
        </w:tabs>
      </w:pPr>
      <w:hyperlink w:anchor="_Toc20764" w:history="1">
        <w:r>
          <w:rPr>
            <w:rFonts w:ascii="仿宋" w:eastAsia="仿宋" w:hAnsi="仿宋" w:cs="仿宋" w:hint="eastAsia"/>
            <w:lang w:eastAsia="zh-CN"/>
          </w:rPr>
          <w:t>(八)、环境保护综合评价</w:t>
        </w:r>
        <w:r>
          <w:tab/>
        </w:r>
        <w:r>
          <w:fldChar w:fldCharType="begin"/>
        </w:r>
        <w:r>
          <w:instrText xml:space="preserve"> PAGEREF _Toc20764 \h </w:instrText>
        </w:r>
        <w:r>
          <w:fldChar w:fldCharType="separate"/>
        </w:r>
        <w:r>
          <w:t>48</w:t>
        </w:r>
        <w:r>
          <w:fldChar w:fldCharType="end"/>
        </w:r>
      </w:hyperlink>
    </w:p>
    <w:p>
      <w:pPr>
        <w:pStyle w:val="TOC1"/>
        <w:tabs>
          <w:tab w:val="right" w:leader="dot" w:pos="8306"/>
        </w:tabs>
      </w:pPr>
      <w:hyperlink w:anchor="_Toc2827" w:history="1">
        <w:r>
          <w:rPr>
            <w:rFonts w:ascii="仿宋" w:eastAsia="仿宋" w:hAnsi="仿宋" w:cs="仿宋" w:hint="eastAsia"/>
            <w:lang w:eastAsia="zh-CN"/>
          </w:rPr>
          <w:t>十、DH(DHP)离心压缩机项目经营效益</w:t>
        </w:r>
        <w:r>
          <w:tab/>
        </w:r>
        <w:r>
          <w:fldChar w:fldCharType="begin"/>
        </w:r>
        <w:r>
          <w:instrText xml:space="preserve"> PAGEREF _Toc2827 \h </w:instrText>
        </w:r>
        <w:r>
          <w:fldChar w:fldCharType="separate"/>
        </w:r>
        <w:r>
          <w:t>49</w:t>
        </w:r>
        <w:r>
          <w:fldChar w:fldCharType="end"/>
        </w:r>
      </w:hyperlink>
    </w:p>
    <w:p>
      <w:pPr>
        <w:pStyle w:val="TOC2"/>
        <w:tabs>
          <w:tab w:val="right" w:leader="dot" w:pos="8306"/>
        </w:tabs>
      </w:pPr>
      <w:hyperlink w:anchor="_Toc13948" w:history="1">
        <w:r>
          <w:rPr>
            <w:rFonts w:ascii="仿宋" w:eastAsia="仿宋" w:hAnsi="仿宋" w:cs="仿宋" w:hint="eastAsia"/>
            <w:lang w:eastAsia="zh-CN"/>
          </w:rPr>
          <w:t>(一)、经济评价财务测算</w:t>
        </w:r>
        <w:r>
          <w:tab/>
        </w:r>
        <w:r>
          <w:fldChar w:fldCharType="begin"/>
        </w:r>
        <w:r>
          <w:instrText xml:space="preserve"> PAGEREF _Toc13948 \h </w:instrText>
        </w:r>
        <w:r>
          <w:fldChar w:fldCharType="separate"/>
        </w:r>
        <w:r>
          <w:t>49</w:t>
        </w:r>
        <w:r>
          <w:fldChar w:fldCharType="end"/>
        </w:r>
      </w:hyperlink>
    </w:p>
    <w:p>
      <w:pPr>
        <w:pStyle w:val="TOC2"/>
        <w:tabs>
          <w:tab w:val="right" w:leader="dot" w:pos="8306"/>
        </w:tabs>
      </w:pPr>
      <w:hyperlink w:anchor="_Toc985" w:history="1">
        <w:r>
          <w:rPr>
            <w:rFonts w:ascii="仿宋" w:eastAsia="仿宋" w:hAnsi="仿宋" w:cs="仿宋" w:hint="eastAsia"/>
            <w:lang w:eastAsia="zh-CN"/>
          </w:rPr>
          <w:t>(二)、DH(DHP)离心压缩机项目盈利能力分析</w:t>
        </w:r>
        <w:r>
          <w:tab/>
        </w:r>
        <w:r>
          <w:fldChar w:fldCharType="begin"/>
        </w:r>
        <w:r>
          <w:instrText xml:space="preserve"> PAGEREF _Toc985 \h </w:instrText>
        </w:r>
        <w:r>
          <w:fldChar w:fldCharType="separate"/>
        </w:r>
        <w:r>
          <w:t>50</w:t>
        </w:r>
        <w:r>
          <w:fldChar w:fldCharType="end"/>
        </w:r>
      </w:hyperlink>
    </w:p>
    <w:p>
      <w:pPr>
        <w:pStyle w:val="TOC1"/>
        <w:tabs>
          <w:tab w:val="right" w:leader="dot" w:pos="8306"/>
        </w:tabs>
      </w:pPr>
      <w:hyperlink w:anchor="_Toc23139" w:history="1">
        <w:r>
          <w:rPr>
            <w:rFonts w:ascii="仿宋" w:eastAsia="仿宋" w:hAnsi="仿宋" w:cs="仿宋" w:hint="eastAsia"/>
            <w:lang w:eastAsia="zh-CN"/>
          </w:rPr>
          <w:t>十一、DH(DHP)离心压缩机项目财务管理</w:t>
        </w:r>
        <w:r>
          <w:tab/>
        </w:r>
        <w:r>
          <w:fldChar w:fldCharType="begin"/>
        </w:r>
        <w:r>
          <w:instrText xml:space="preserve"> PAGEREF _Toc23139 \h </w:instrText>
        </w:r>
        <w:r>
          <w:fldChar w:fldCharType="separate"/>
        </w:r>
        <w:r>
          <w:t>51</w:t>
        </w:r>
        <w:r>
          <w:fldChar w:fldCharType="end"/>
        </w:r>
      </w:hyperlink>
    </w:p>
    <w:p>
      <w:pPr>
        <w:pStyle w:val="TOC2"/>
        <w:tabs>
          <w:tab w:val="right" w:leader="dot" w:pos="8306"/>
        </w:tabs>
      </w:pPr>
      <w:hyperlink w:anchor="_Toc20945" w:history="1">
        <w:r>
          <w:rPr>
            <w:rFonts w:ascii="仿宋" w:eastAsia="仿宋" w:hAnsi="仿宋" w:cs="仿宋" w:hint="eastAsia"/>
            <w:lang w:eastAsia="zh-CN"/>
          </w:rPr>
          <w:t>(一)、资金需求大</w:t>
        </w:r>
        <w:r>
          <w:tab/>
        </w:r>
        <w:r>
          <w:fldChar w:fldCharType="begin"/>
        </w:r>
        <w:r>
          <w:instrText xml:space="preserve"> PAGEREF _Toc20945 \h </w:instrText>
        </w:r>
        <w:r>
          <w:fldChar w:fldCharType="separate"/>
        </w:r>
        <w:r>
          <w:t>51</w:t>
        </w:r>
        <w:r>
          <w:fldChar w:fldCharType="end"/>
        </w:r>
      </w:hyperlink>
    </w:p>
    <w:p>
      <w:pPr>
        <w:pStyle w:val="TOC2"/>
        <w:tabs>
          <w:tab w:val="right" w:leader="dot" w:pos="8306"/>
        </w:tabs>
      </w:pPr>
      <w:hyperlink w:anchor="_Toc5521" w:history="1">
        <w:r>
          <w:rPr>
            <w:rFonts w:ascii="仿宋" w:eastAsia="仿宋" w:hAnsi="仿宋" w:cs="仿宋" w:hint="eastAsia"/>
            <w:lang w:eastAsia="zh-CN"/>
          </w:rPr>
          <w:t>(二)、研发周期长</w:t>
        </w:r>
        <w:r>
          <w:tab/>
        </w:r>
        <w:r>
          <w:fldChar w:fldCharType="begin"/>
        </w:r>
        <w:r>
          <w:instrText xml:space="preserve"> PAGEREF _Toc5521 \h </w:instrText>
        </w:r>
        <w:r>
          <w:fldChar w:fldCharType="separate"/>
        </w:r>
        <w:r>
          <w:t>52</w:t>
        </w:r>
        <w:r>
          <w:fldChar w:fldCharType="end"/>
        </w:r>
      </w:hyperlink>
    </w:p>
    <w:p>
      <w:pPr>
        <w:pStyle w:val="TOC2"/>
        <w:tabs>
          <w:tab w:val="right" w:leader="dot" w:pos="8306"/>
        </w:tabs>
      </w:pPr>
      <w:hyperlink w:anchor="_Toc15016" w:history="1">
        <w:r>
          <w:rPr>
            <w:rFonts w:ascii="仿宋" w:eastAsia="仿宋" w:hAnsi="仿宋" w:cs="仿宋" w:hint="eastAsia"/>
            <w:lang w:eastAsia="zh-CN"/>
          </w:rPr>
          <w:t>(三)、市场风险大</w:t>
        </w:r>
        <w:r>
          <w:tab/>
        </w:r>
        <w:r>
          <w:fldChar w:fldCharType="begin"/>
        </w:r>
        <w:r>
          <w:instrText xml:space="preserve"> PAGEREF _Toc15016 \h </w:instrText>
        </w:r>
        <w:r>
          <w:fldChar w:fldCharType="separate"/>
        </w:r>
        <w:r>
          <w:t>54</w:t>
        </w:r>
        <w:r>
          <w:fldChar w:fldCharType="end"/>
        </w:r>
      </w:hyperlink>
    </w:p>
    <w:p>
      <w:pPr>
        <w:pStyle w:val="TOC2"/>
        <w:tabs>
          <w:tab w:val="right" w:leader="dot" w:pos="8306"/>
        </w:tabs>
      </w:pPr>
      <w:hyperlink w:anchor="_Toc28434" w:history="1">
        <w:r>
          <w:rPr>
            <w:rFonts w:ascii="仿宋" w:eastAsia="仿宋" w:hAnsi="仿宋" w:cs="仿宋" w:hint="eastAsia"/>
            <w:lang w:eastAsia="zh-CN"/>
          </w:rPr>
          <w:t>(四)、利润率高</w:t>
        </w:r>
        <w:r>
          <w:tab/>
        </w:r>
        <w:r>
          <w:fldChar w:fldCharType="begin"/>
        </w:r>
        <w:r>
          <w:instrText xml:space="preserve"> PAGEREF _Toc28434 \h </w:instrText>
        </w:r>
        <w:r>
          <w:fldChar w:fldCharType="separate"/>
        </w:r>
        <w:r>
          <w:t>56</w:t>
        </w:r>
        <w:r>
          <w:fldChar w:fldCharType="end"/>
        </w:r>
      </w:hyperlink>
    </w:p>
    <w:p>
      <w:pPr>
        <w:pStyle w:val="TOC1"/>
        <w:tabs>
          <w:tab w:val="right" w:leader="dot" w:pos="8306"/>
        </w:tabs>
      </w:pPr>
      <w:hyperlink w:anchor="_Toc18613" w:history="1">
        <w:r>
          <w:rPr>
            <w:rFonts w:ascii="仿宋" w:eastAsia="仿宋" w:hAnsi="仿宋" w:cs="仿宋" w:hint="eastAsia"/>
            <w:lang w:eastAsia="zh-CN"/>
          </w:rPr>
          <w:t>十二、DH(DHP)离心压缩机项目投资规划</w:t>
        </w:r>
        <w:r>
          <w:tab/>
        </w:r>
        <w:r>
          <w:fldChar w:fldCharType="begin"/>
        </w:r>
        <w:r>
          <w:instrText xml:space="preserve"> PAGEREF _Toc18613 \h </w:instrText>
        </w:r>
        <w:r>
          <w:fldChar w:fldCharType="separate"/>
        </w:r>
        <w:r>
          <w:t>58</w:t>
        </w:r>
        <w:r>
          <w:fldChar w:fldCharType="end"/>
        </w:r>
      </w:hyperlink>
    </w:p>
    <w:p>
      <w:pPr>
        <w:pStyle w:val="TOC2"/>
        <w:tabs>
          <w:tab w:val="right" w:leader="dot" w:pos="8306"/>
        </w:tabs>
      </w:pPr>
      <w:hyperlink w:anchor="_Toc29016" w:history="1">
        <w:r>
          <w:rPr>
            <w:rFonts w:ascii="仿宋" w:eastAsia="仿宋" w:hAnsi="仿宋" w:cs="仿宋" w:hint="eastAsia"/>
            <w:lang w:eastAsia="zh-CN"/>
          </w:rPr>
          <w:t>(一)、DH(DHP)离心压缩机项目总投资估算</w:t>
        </w:r>
        <w:r>
          <w:tab/>
        </w:r>
        <w:r>
          <w:fldChar w:fldCharType="begin"/>
        </w:r>
        <w:r>
          <w:instrText xml:space="preserve"> PAGEREF _Toc29016 \h </w:instrText>
        </w:r>
        <w:r>
          <w:fldChar w:fldCharType="separate"/>
        </w:r>
        <w:r>
          <w:t>58</w:t>
        </w:r>
        <w:r>
          <w:fldChar w:fldCharType="end"/>
        </w:r>
      </w:hyperlink>
    </w:p>
    <w:p>
      <w:pPr>
        <w:pStyle w:val="TOC2"/>
        <w:tabs>
          <w:tab w:val="right" w:leader="dot" w:pos="8306"/>
        </w:tabs>
      </w:pPr>
      <w:hyperlink w:anchor="_Toc18486" w:history="1">
        <w:r>
          <w:rPr>
            <w:rFonts w:ascii="仿宋" w:eastAsia="仿宋" w:hAnsi="仿宋" w:cs="仿宋" w:hint="eastAsia"/>
            <w:lang w:eastAsia="zh-CN"/>
          </w:rPr>
          <w:t>(二)、资金筹措</w:t>
        </w:r>
        <w:r>
          <w:tab/>
        </w:r>
        <w:r>
          <w:fldChar w:fldCharType="begin"/>
        </w:r>
        <w:r>
          <w:instrText xml:space="preserve"> PAGEREF _Toc18486 \h </w:instrText>
        </w:r>
        <w:r>
          <w:fldChar w:fldCharType="separate"/>
        </w:r>
        <w:r>
          <w:t>60</w:t>
        </w:r>
        <w:r>
          <w:fldChar w:fldCharType="end"/>
        </w:r>
      </w:hyperlink>
    </w:p>
    <w:p>
      <w:pPr>
        <w:pStyle w:val="TOC1"/>
        <w:tabs>
          <w:tab w:val="right" w:leader="dot" w:pos="8306"/>
        </w:tabs>
      </w:pPr>
      <w:hyperlink w:anchor="_Toc15609" w:history="1">
        <w:r>
          <w:rPr>
            <w:rFonts w:ascii="仿宋" w:eastAsia="仿宋" w:hAnsi="仿宋" w:cs="仿宋" w:hint="eastAsia"/>
            <w:lang w:eastAsia="zh-CN"/>
          </w:rPr>
          <w:t>十三、DH(DHP)离心压缩机项目变更管理</w:t>
        </w:r>
        <w:r>
          <w:tab/>
        </w:r>
        <w:r>
          <w:fldChar w:fldCharType="begin"/>
        </w:r>
        <w:r>
          <w:instrText xml:space="preserve"> PAGEREF _Toc15609 \h </w:instrText>
        </w:r>
        <w:r>
          <w:fldChar w:fldCharType="separate"/>
        </w:r>
        <w:r>
          <w:t>60</w:t>
        </w:r>
        <w:r>
          <w:fldChar w:fldCharType="end"/>
        </w:r>
      </w:hyperlink>
    </w:p>
    <w:p>
      <w:pPr>
        <w:pStyle w:val="TOC2"/>
        <w:tabs>
          <w:tab w:val="right" w:leader="dot" w:pos="8306"/>
        </w:tabs>
      </w:pPr>
      <w:hyperlink w:anchor="_Toc28561" w:history="1">
        <w:r>
          <w:rPr>
            <w:rFonts w:ascii="仿宋" w:eastAsia="仿宋" w:hAnsi="仿宋" w:cs="仿宋" w:hint="eastAsia"/>
            <w:lang w:eastAsia="zh-CN"/>
          </w:rPr>
          <w:t>(一)、变更申请与评估</w:t>
        </w:r>
        <w:r>
          <w:tab/>
        </w:r>
        <w:r>
          <w:fldChar w:fldCharType="begin"/>
        </w:r>
        <w:r>
          <w:instrText xml:space="preserve"> PAGEREF _Toc28561 \h </w:instrText>
        </w:r>
        <w:r>
          <w:fldChar w:fldCharType="separate"/>
        </w:r>
        <w:r>
          <w:t>60</w:t>
        </w:r>
        <w:r>
          <w:fldChar w:fldCharType="end"/>
        </w:r>
      </w:hyperlink>
    </w:p>
    <w:p>
      <w:pPr>
        <w:pStyle w:val="TOC2"/>
        <w:tabs>
          <w:tab w:val="right" w:leader="dot" w:pos="8306"/>
        </w:tabs>
      </w:pPr>
      <w:hyperlink w:anchor="_Toc28246" w:history="1">
        <w:r>
          <w:rPr>
            <w:rFonts w:ascii="仿宋" w:eastAsia="仿宋" w:hAnsi="仿宋" w:cs="仿宋" w:hint="eastAsia"/>
            <w:lang w:eastAsia="zh-CN"/>
          </w:rPr>
          <w:t>(二)、变更实施与控制</w:t>
        </w:r>
        <w:r>
          <w:tab/>
        </w:r>
        <w:r>
          <w:fldChar w:fldCharType="begin"/>
        </w:r>
        <w:r>
          <w:instrText xml:space="preserve"> PAGEREF _Toc28246 \h </w:instrText>
        </w:r>
        <w:r>
          <w:fldChar w:fldCharType="separate"/>
        </w:r>
        <w:r>
          <w:t>61</w:t>
        </w:r>
        <w:r>
          <w:fldChar w:fldCharType="end"/>
        </w:r>
      </w:hyperlink>
    </w:p>
    <w:p>
      <w:pPr>
        <w:pStyle w:val="TOC1"/>
        <w:tabs>
          <w:tab w:val="right" w:leader="dot" w:pos="8306"/>
        </w:tabs>
      </w:pPr>
      <w:hyperlink w:anchor="_Toc4810" w:history="1">
        <w:r>
          <w:rPr>
            <w:rFonts w:ascii="仿宋" w:eastAsia="仿宋" w:hAnsi="仿宋" w:cs="仿宋" w:hint="eastAsia"/>
            <w:lang w:eastAsia="zh-CN"/>
          </w:rPr>
          <w:t>十四、DH(DHP)离心压缩机项目实施时间节点</w:t>
        </w:r>
        <w:r>
          <w:tab/>
        </w:r>
        <w:r>
          <w:fldChar w:fldCharType="begin"/>
        </w:r>
        <w:r>
          <w:instrText xml:space="preserve"> PAGEREF _Toc4810 \h </w:instrText>
        </w:r>
        <w:r>
          <w:fldChar w:fldCharType="separate"/>
        </w:r>
        <w:r>
          <w:t>62</w:t>
        </w:r>
        <w:r>
          <w:fldChar w:fldCharType="end"/>
        </w:r>
      </w:hyperlink>
    </w:p>
    <w:p>
      <w:pPr>
        <w:pStyle w:val="TOC2"/>
        <w:tabs>
          <w:tab w:val="right" w:leader="dot" w:pos="8306"/>
        </w:tabs>
      </w:pPr>
      <w:hyperlink w:anchor="_Toc21968" w:history="1">
        <w:r>
          <w:rPr>
            <w:rFonts w:ascii="仿宋" w:eastAsia="仿宋" w:hAnsi="仿宋" w:cs="仿宋" w:hint="eastAsia"/>
            <w:lang w:eastAsia="zh-CN"/>
          </w:rPr>
          <w:t>(一)、DH(DHP)离心压缩机项目启动阶段时间节点</w:t>
        </w:r>
        <w:r>
          <w:tab/>
        </w:r>
        <w:r>
          <w:fldChar w:fldCharType="begin"/>
        </w:r>
        <w:r>
          <w:instrText xml:space="preserve"> PAGEREF _Toc21968 \h </w:instrText>
        </w:r>
        <w:r>
          <w:fldChar w:fldCharType="separate"/>
        </w:r>
        <w:r>
          <w:t>62</w:t>
        </w:r>
        <w:r>
          <w:fldChar w:fldCharType="end"/>
        </w:r>
      </w:hyperlink>
    </w:p>
    <w:p>
      <w:pPr>
        <w:pStyle w:val="TOC2"/>
        <w:tabs>
          <w:tab w:val="right" w:leader="dot" w:pos="8306"/>
        </w:tabs>
      </w:pPr>
      <w:hyperlink w:anchor="_Toc907" w:history="1">
        <w:r>
          <w:rPr>
            <w:rFonts w:ascii="仿宋" w:eastAsia="仿宋" w:hAnsi="仿宋" w:cs="仿宋" w:hint="eastAsia"/>
            <w:lang w:eastAsia="zh-CN"/>
          </w:rPr>
          <w:t>(二)、DH(DHP)离心压缩机项目执行阶段时间节点</w:t>
        </w:r>
        <w:r>
          <w:tab/>
        </w:r>
        <w:r>
          <w:fldChar w:fldCharType="begin"/>
        </w:r>
        <w:r>
          <w:instrText xml:space="preserve"> PAGEREF _Toc907 \h </w:instrText>
        </w:r>
        <w:r>
          <w:fldChar w:fldCharType="separate"/>
        </w:r>
        <w:r>
          <w:t>63</w:t>
        </w:r>
        <w:r>
          <w:fldChar w:fldCharType="end"/>
        </w:r>
      </w:hyperlink>
    </w:p>
    <w:p>
      <w:pPr>
        <w:pStyle w:val="TOC2"/>
        <w:tabs>
          <w:tab w:val="right" w:leader="dot" w:pos="8306"/>
        </w:tabs>
      </w:pPr>
      <w:hyperlink w:anchor="_Toc15909" w:history="1">
        <w:r>
          <w:rPr>
            <w:rFonts w:ascii="仿宋" w:eastAsia="仿宋" w:hAnsi="仿宋" w:cs="仿宋" w:hint="eastAsia"/>
            <w:lang w:eastAsia="zh-CN"/>
          </w:rPr>
          <w:t>(三)、DH(DHP)离心压缩机项目完成阶段时间节点</w:t>
        </w:r>
        <w:r>
          <w:tab/>
        </w:r>
        <w:r>
          <w:fldChar w:fldCharType="begin"/>
        </w:r>
        <w:r>
          <w:instrText xml:space="preserve"> PAGEREF _Toc15909 \h </w:instrText>
        </w:r>
        <w:r>
          <w:fldChar w:fldCharType="separate"/>
        </w:r>
        <w:r>
          <w:t>64</w:t>
        </w:r>
        <w:r>
          <w:fldChar w:fldCharType="end"/>
        </w:r>
      </w:hyperlink>
    </w:p>
    <w:p>
      <w:pPr>
        <w:pStyle w:val="TOC1"/>
        <w:tabs>
          <w:tab w:val="right" w:leader="dot" w:pos="8306"/>
        </w:tabs>
      </w:pPr>
      <w:hyperlink w:anchor="_Toc2661" w:history="1">
        <w:r>
          <w:rPr>
            <w:rFonts w:ascii="仿宋" w:eastAsia="仿宋" w:hAnsi="仿宋" w:cs="仿宋" w:hint="eastAsia"/>
            <w:lang w:eastAsia="zh-CN"/>
          </w:rPr>
          <w:t>十五、营销与推广策略</w:t>
        </w:r>
        <w:r>
          <w:tab/>
        </w:r>
        <w:r>
          <w:fldChar w:fldCharType="begin"/>
        </w:r>
        <w:r>
          <w:instrText xml:space="preserve"> PAGEREF _Toc2661 \h </w:instrText>
        </w:r>
        <w:r>
          <w:fldChar w:fldCharType="separate"/>
        </w:r>
        <w:r>
          <w:t>65</w:t>
        </w:r>
        <w:r>
          <w:fldChar w:fldCharType="end"/>
        </w:r>
      </w:hyperlink>
    </w:p>
    <w:p>
      <w:pPr>
        <w:pStyle w:val="TOC2"/>
        <w:tabs>
          <w:tab w:val="right" w:leader="dot" w:pos="8306"/>
        </w:tabs>
      </w:pPr>
      <w:hyperlink w:anchor="_Toc6955" w:history="1">
        <w:r>
          <w:rPr>
            <w:rFonts w:ascii="仿宋" w:eastAsia="仿宋" w:hAnsi="仿宋" w:cs="仿宋" w:hint="eastAsia"/>
            <w:lang w:eastAsia="zh-CN"/>
          </w:rPr>
          <w:t>(一)、产品/服务定位与特点</w:t>
        </w:r>
        <w:r>
          <w:tab/>
        </w:r>
        <w:r>
          <w:fldChar w:fldCharType="begin"/>
        </w:r>
        <w:r>
          <w:instrText xml:space="preserve"> PAGEREF _Toc6955 \h </w:instrText>
        </w:r>
        <w:r>
          <w:fldChar w:fldCharType="separate"/>
        </w:r>
        <w:r>
          <w:t>65</w:t>
        </w:r>
        <w:r>
          <w:fldChar w:fldCharType="end"/>
        </w:r>
      </w:hyperlink>
    </w:p>
    <w:p>
      <w:pPr>
        <w:pStyle w:val="TOC2"/>
        <w:tabs>
          <w:tab w:val="right" w:leader="dot" w:pos="8306"/>
        </w:tabs>
      </w:pPr>
      <w:hyperlink w:anchor="_Toc2876" w:history="1">
        <w:r>
          <w:rPr>
            <w:rFonts w:ascii="仿宋" w:eastAsia="仿宋" w:hAnsi="仿宋" w:cs="仿宋" w:hint="eastAsia"/>
            <w:lang w:eastAsia="zh-CN"/>
          </w:rPr>
          <w:t>(二)、市场定位与竞争分析</w:t>
        </w:r>
        <w:r>
          <w:tab/>
        </w:r>
        <w:r>
          <w:fldChar w:fldCharType="begin"/>
        </w:r>
        <w:r>
          <w:instrText xml:space="preserve"> PAGEREF _Toc2876 \h </w:instrText>
        </w:r>
        <w:r>
          <w:fldChar w:fldCharType="separate"/>
        </w:r>
        <w:r>
          <w:t>67</w:t>
        </w:r>
        <w:r>
          <w:fldChar w:fldCharType="end"/>
        </w:r>
      </w:hyperlink>
    </w:p>
    <w:p>
      <w:pPr>
        <w:pStyle w:val="TOC2"/>
        <w:tabs>
          <w:tab w:val="right" w:leader="dot" w:pos="8306"/>
        </w:tabs>
      </w:pPr>
      <w:hyperlink w:anchor="_Toc2829" w:history="1">
        <w:r>
          <w:rPr>
            <w:rFonts w:ascii="仿宋" w:eastAsia="仿宋" w:hAnsi="仿宋" w:cs="仿宋" w:hint="eastAsia"/>
            <w:lang w:eastAsia="zh-CN"/>
          </w:rPr>
          <w:t>(三)、营销渠道与策略</w:t>
        </w:r>
        <w:r>
          <w:tab/>
        </w:r>
        <w:r>
          <w:fldChar w:fldCharType="begin"/>
        </w:r>
        <w:r>
          <w:instrText xml:space="preserve"> PAGEREF _Toc2829 \h </w:instrText>
        </w:r>
        <w:r>
          <w:fldChar w:fldCharType="separate"/>
        </w:r>
        <w:r>
          <w:t>68</w:t>
        </w:r>
        <w:r>
          <w:fldChar w:fldCharType="end"/>
        </w:r>
      </w:hyperlink>
    </w:p>
    <w:p>
      <w:pPr>
        <w:pStyle w:val="TOC2"/>
        <w:tabs>
          <w:tab w:val="right" w:leader="dot" w:pos="8306"/>
        </w:tabs>
      </w:pPr>
      <w:hyperlink w:anchor="_Toc13823" w:history="1">
        <w:r>
          <w:rPr>
            <w:rFonts w:ascii="仿宋" w:eastAsia="仿宋" w:hAnsi="仿宋" w:cs="仿宋" w:hint="eastAsia"/>
            <w:lang w:eastAsia="zh-CN"/>
          </w:rPr>
          <w:t>(四)、推广与宣传活动</w:t>
        </w:r>
        <w:r>
          <w:tab/>
        </w:r>
        <w:r>
          <w:fldChar w:fldCharType="begin"/>
        </w:r>
        <w:r>
          <w:instrText xml:space="preserve"> PAGEREF _Toc13823 \h </w:instrText>
        </w:r>
        <w:r>
          <w:fldChar w:fldCharType="separate"/>
        </w:r>
        <w:r>
          <w:t>69</w:t>
        </w:r>
        <w:r>
          <w:fldChar w:fldCharType="end"/>
        </w:r>
      </w:hyperlink>
    </w:p>
    <w:p>
      <w:pPr>
        <w:pStyle w:val="TOC1"/>
        <w:tabs>
          <w:tab w:val="right" w:leader="dot" w:pos="8306"/>
        </w:tabs>
      </w:pPr>
      <w:hyperlink w:anchor="_Toc9898" w:history="1">
        <w:r>
          <w:rPr>
            <w:rFonts w:ascii="仿宋" w:eastAsia="仿宋" w:hAnsi="仿宋" w:cs="仿宋" w:hint="eastAsia"/>
            <w:lang w:eastAsia="zh-CN"/>
          </w:rPr>
          <w:t>十六、利益相关者分析与沟通计划</w:t>
        </w:r>
        <w:r>
          <w:tab/>
        </w:r>
        <w:r>
          <w:fldChar w:fldCharType="begin"/>
        </w:r>
        <w:r>
          <w:instrText xml:space="preserve"> PAGEREF _Toc9898 \h </w:instrText>
        </w:r>
        <w:r>
          <w:fldChar w:fldCharType="separate"/>
        </w:r>
        <w:r>
          <w:t>74</w:t>
        </w:r>
        <w:r>
          <w:fldChar w:fldCharType="end"/>
        </w:r>
      </w:hyperlink>
    </w:p>
    <w:p>
      <w:pPr>
        <w:pStyle w:val="TOC2"/>
        <w:tabs>
          <w:tab w:val="right" w:leader="dot" w:pos="8306"/>
        </w:tabs>
      </w:pPr>
      <w:hyperlink w:anchor="_Toc28178" w:history="1">
        <w:r>
          <w:rPr>
            <w:rFonts w:ascii="仿宋" w:eastAsia="仿宋" w:hAnsi="仿宋" w:cs="仿宋" w:hint="eastAsia"/>
            <w:lang w:eastAsia="zh-CN"/>
          </w:rPr>
          <w:t>(一)、利益相关者分析</w:t>
        </w:r>
        <w:r>
          <w:tab/>
        </w:r>
        <w:r>
          <w:fldChar w:fldCharType="begin"/>
        </w:r>
        <w:r>
          <w:instrText xml:space="preserve"> PAGEREF _Toc28178 \h </w:instrText>
        </w:r>
        <w:r>
          <w:fldChar w:fldCharType="separate"/>
        </w:r>
        <w:r>
          <w:t>74</w:t>
        </w:r>
        <w:r>
          <w:fldChar w:fldCharType="end"/>
        </w:r>
      </w:hyperlink>
    </w:p>
    <w:p>
      <w:pPr>
        <w:pStyle w:val="TOC2"/>
        <w:tabs>
          <w:tab w:val="right" w:leader="dot" w:pos="8306"/>
        </w:tabs>
      </w:pPr>
      <w:hyperlink w:anchor="_Toc16852" w:history="1">
        <w:r>
          <w:rPr>
            <w:rFonts w:ascii="仿宋" w:eastAsia="仿宋" w:hAnsi="仿宋" w:cs="仿宋" w:hint="eastAsia"/>
            <w:lang w:eastAsia="zh-CN"/>
          </w:rPr>
          <w:t>(二)、沟通计划</w:t>
        </w:r>
        <w:r>
          <w:tab/>
        </w:r>
        <w:r>
          <w:fldChar w:fldCharType="begin"/>
        </w:r>
        <w:r>
          <w:instrText xml:space="preserve"> PAGEREF _Toc16852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25"/>
      <w:r>
        <w:rPr>
          <w:rFonts w:ascii="仿宋" w:eastAsia="仿宋" w:hAnsi="仿宋" w:cs="仿宋" w:hint="eastAsia"/>
          <w:sz w:val="28"/>
          <w:lang w:eastAsia="zh-CN"/>
        </w:rPr>
        <w:t>一、DH(DHP)离心压缩机项目选址可行性分析</w:t>
      </w:r>
      <w:bookmarkEnd w:id="2"/>
    </w:p>
    <w:p>
      <w:pPr>
        <w:pStyle w:val="Heading2"/>
        <w:rPr>
          <w:rFonts w:ascii="仿宋" w:eastAsia="仿宋" w:hAnsi="仿宋" w:cs="仿宋" w:hint="eastAsia"/>
          <w:lang w:eastAsia="zh-CN"/>
        </w:rPr>
      </w:pPr>
      <w:bookmarkStart w:id="3" w:name="_Toc16366"/>
      <w:r>
        <w:rPr>
          <w:rFonts w:ascii="仿宋" w:eastAsia="仿宋" w:hAnsi="仿宋" w:cs="仿宋" w:hint="eastAsia"/>
          <w:lang w:eastAsia="zh-CN"/>
        </w:rPr>
        <w:t>(一)、DH(DHP)离心压缩机项目选址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该DH(DHP)离心压缩机项目选址位于XX省XX市XX区XXX街道</w:t>
      </w:r>
    </w:p>
    <w:p>
      <w:pPr>
        <w:pStyle w:val="Heading2"/>
        <w:ind w:firstLine="560" w:firstLineChars="200"/>
        <w:rPr>
          <w:rFonts w:ascii="仿宋" w:eastAsia="仿宋" w:hAnsi="仿宋" w:cs="仿宋" w:hint="eastAsia"/>
          <w:sz w:val="28"/>
          <w:lang w:eastAsia="zh-CN"/>
        </w:rPr>
      </w:pPr>
      <w:bookmarkStart w:id="4" w:name="_Toc1383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DH(DHP)离心压缩机项目的征地面积将根据DH(DHP)离心压缩机项目的实际规模和需求进行精确规划。具体面积XXX平方米，旨在确保DH(DHP)离心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净用地面积是在征地面积基础上去除不可利用面积后的实际可开发用地。具体面积XXX平方米，考虑到环保、交通、安全等多方面因素，以确保DH(DHP)离心压缩机项目在整体利用效率上达到最优。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DH(DHP)离心压缩机项目计划建设的建筑总规模具体面积XXX平方米。这一规模的确定综合考虑了DH(DHP)离心压缩机项目的性质、规模，以及城市规划的相关要求，确保建筑布局与周边环境协调一致。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绿地率是DH(DHP)离心压缩机项目用地中被规划为绿地的比例。具体面积XXX平方米，旨在通过合理规划绿地，改善DH(DHP)离心压缩机项目周边环境，提升居民生活质量，并符合城市整体绿化规划。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容积率是用地上可以建设的建筑总体积与用地面积之比。具体面积XXX，通过合理的容积率规划，确保DH(DHP)离心压缩机项目建筑规模与周边环境和谐共生。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DH(DHP)离心压缩机项目选址与当地城市规划相一致，具体面积XXX平方米。通过与城市规划部门深入沟通，确保DH(DHP)离心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DH(DHP)离心压缩机项目选址符合当地产业政策，具体面积XXX平方米。这包括DH(DHP)离心压缩机项目对当地经济的促进作用，以及对相关产业的带动效应，确保DH(DHP)离心压缩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用地总体要求必须符合环保和可持续发展的原则，具体面积XXX平方米。通过采用绿色建筑设计、节能减排等措施，确保DH(DHP)离心压缩机项目在建设和运营过程中对环境的影响最小化，达到可持续发展的要求。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确保DH(DHP)离心压缩机项目选址具备必要的公共设施配套，具体面积XXX平方米。这包括交通便利性、教育、医疗等基础设施，以提高居民生活品质，使得DH(DHP)离心压缩机项目选址更具吸引力。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考虑用地总体要求对当地社会稳定性的影响，具体面积XXX平方米。通过深入了解当地社区反馈，确保DH(DHP)离心压缩机项目的选址和建设过程对当地社会和谐稳定产生积极作用。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DH(DHP)离心压缩机项目选址不仅符合法规和规划，还在实际操作中具有可行性。这一全面规划将为DH(DHP)离心压缩机项目的成功实施提供坚实的基础，确保DH(DHP)离心压缩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7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DH(DHP)离心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DH(DHP)离心压缩机项目的设备规划和空间设计中，我们将采取灵活设备布局的措施。设备布局将根据实际需求进行灵活设计，避免不必要的浪费。通过合理规划设备摆放位置，我们将提高设备的利用率，减少设备间距，以确保DH(DHP)离心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DH(DHP)离心压缩机项目内部引入共享设施的概念，例如共享会议室、办公区等。通过这种方式，我们可以减少对资源的重复建设，提高资源共享效率，从而减小DH(DHP)离心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98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DH(DHP)离心压缩机项目的总图布置中，我们将不同功能区域进行明确的规划，以最大程度满足DH(DHP)离心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5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DH(DHP)离心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DH(DHP)离心压缩机项目对环境的影响是综合评价的重要因素之一。我们将详细考虑选址周边的自然环境、生态保护区、水源地等情况，确保DH(DHP)离心压缩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对选址的评价还需充分考虑当地政府的产业政策和法规。我们将详细了解DH(DHP)离心压缩机项目所在地的相关政策，确保DH(DHP)离心压缩机项目的规划和运营与当地法规相符，降低不必要的法律风险。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考虑到社会稳定性对企业运营的重要性，我们将评估选址地区的社会安全情况、劳工关系、社区反馈等方面，以确保DH(DHP)离心压缩机项目的建设和运营不会受到社会稳定性的负面影响。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最后，我们将综合考虑用地成本，包括土地购置费用、土地开发成本等。通过对用地成本的详细评估，我们能够做出更为精确的经济效益分析，为DH(DHP)离心压缩机项目的投资决策提供有力支持。</w:t>
      </w:r>
    </w:p>
    <w:p>
      <w:pPr>
        <w:pStyle w:val="Heading1"/>
        <w:ind w:firstLine="560" w:firstLineChars="200"/>
        <w:rPr>
          <w:rFonts w:ascii="仿宋" w:eastAsia="仿宋" w:hAnsi="仿宋" w:cs="仿宋" w:hint="eastAsia"/>
          <w:sz w:val="28"/>
          <w:lang w:eastAsia="zh-CN"/>
        </w:rPr>
      </w:pPr>
      <w:bookmarkStart w:id="8" w:name="_Toc1821"/>
      <w:r>
        <w:rPr>
          <w:rFonts w:ascii="仿宋" w:eastAsia="仿宋" w:hAnsi="仿宋" w:cs="仿宋" w:hint="eastAsia"/>
          <w:sz w:val="28"/>
          <w:lang w:eastAsia="zh-CN"/>
        </w:rPr>
        <w:t>二、DH(DHP)离心压缩机项目建设背景及必要性分析</w:t>
      </w:r>
      <w:bookmarkEnd w:id="8"/>
    </w:p>
    <w:p>
      <w:pPr>
        <w:pStyle w:val="Heading2"/>
        <w:rPr>
          <w:rFonts w:ascii="仿宋" w:eastAsia="仿宋" w:hAnsi="仿宋" w:cs="仿宋" w:hint="eastAsia"/>
          <w:lang w:eastAsia="zh-CN"/>
        </w:rPr>
      </w:pPr>
      <w:bookmarkStart w:id="9" w:name="_Toc31654"/>
      <w:r>
        <w:rPr>
          <w:rFonts w:ascii="仿宋" w:eastAsia="仿宋" w:hAnsi="仿宋" w:cs="仿宋" w:hint="eastAsia"/>
          <w:lang w:eastAsia="zh-CN"/>
        </w:rPr>
        <w:t>(一)、DH(DHP)离心压缩机项目背景分析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DH(DHP)离心压缩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DH(DHP)离心压缩机项目在这个潮流中的定位。同时，我们将关注行业内涌现的新兴机遇，以便DH(DHP)离心压缩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DH(DHP)离心压缩机项目提供了强大的发展动力。我们将聚焦于行业内最新的技术发展趋势，包括但不限于人工智能、大数据分析、物联网等领域。通过深度的技术研究，我们将确保DH(DHP)离心压缩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DH(DHP)离心压缩机项目发展的源泉。我们将投入更多的精力对市场需求进行深入剖析，超越表面的需求，深入挖掘潜在的市场痛点和机遇。通过对市场需求的细致了解，DH(DHP)离心压缩机项目将更有针对性地设计解决方案，满足市场的多样化需求，从而更好地促进DH(DHP)离心压缩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DH(DHP)离心压缩机项目战略至关重要。我们将对竞争态势进行更为深入的分析，包括但不限于市场份额、产品特点、客户满意度等多个维度。通过深度的竞争分析，DH(DHP)离心压缩机项目将能够更准确地把握市场脉搏，制定具有竞争力的DH(DHP)离心压缩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DH(DHP)离心压缩机项目的发展具有直接的影响。我们将进行更为全面的法规和政策分析，了解行业发展中的潜在法律风险和合规挑战。通过充分了解和遵守相关法规，DH(DHP)离心压缩机项目将确保在法律框架内合法合规运营，为DH(DHP)离心压缩机项目的稳健发展提供有力支持。</w:t>
      </w:r>
    </w:p>
    <w:p>
      <w:pPr>
        <w:pStyle w:val="Heading2"/>
        <w:ind w:firstLine="560" w:firstLineChars="200"/>
        <w:rPr>
          <w:rFonts w:ascii="仿宋" w:eastAsia="仿宋" w:hAnsi="仿宋" w:cs="仿宋" w:hint="eastAsia"/>
          <w:sz w:val="28"/>
          <w:lang w:eastAsia="zh-CN"/>
        </w:rPr>
      </w:pPr>
      <w:bookmarkStart w:id="10" w:name="_Toc19458"/>
      <w:r>
        <w:rPr>
          <w:rFonts w:ascii="仿宋" w:eastAsia="仿宋" w:hAnsi="仿宋" w:cs="仿宋" w:hint="eastAsia"/>
          <w:sz w:val="28"/>
          <w:lang w:eastAsia="zh-CN"/>
        </w:rPr>
        <w:t>(二)、DH(DHP)离心压缩机项目建设必要性分析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建设的迫切性源于对行业发展趋势的深刻洞察。我们正处于一个行业变革的时代，科技创新、数字化转型成为企业发展的关键动力。DH(DHP)离心压缩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建设不仅仅是为了跟上潮流，更是为了通过技术创新推动企业的持续发展。通过引入先进的技术和解决方案，DH(DHP)离心压缩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DH(DHP)离心压缩机项目的建设成为必然选择，通过提高产品质量、拓展服务领域，从而在竞争中获得更多的机会。DH(DHP)离心压缩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DH(DHP)离心压缩机项目建设的必要性体现在对客户需求更精准的满足。通过DH(DHP)离心压缩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建设的背后是对企业持续创新的追求。只有通过不断创新，企业才能在竞争中立于不败之地。DH(DHP)离心压缩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8599"/>
      <w:r>
        <w:rPr>
          <w:rFonts w:ascii="仿宋" w:eastAsia="仿宋" w:hAnsi="仿宋" w:cs="仿宋" w:hint="eastAsia"/>
          <w:sz w:val="28"/>
          <w:lang w:eastAsia="zh-CN"/>
        </w:rPr>
        <w:t>三、DH(DHP)离心压缩机项目绩效评估</w:t>
      </w:r>
      <w:bookmarkEnd w:id="11"/>
    </w:p>
    <w:p>
      <w:pPr>
        <w:pStyle w:val="Heading2"/>
        <w:rPr>
          <w:rFonts w:ascii="仿宋" w:eastAsia="仿宋" w:hAnsi="仿宋" w:cs="仿宋" w:hint="eastAsia"/>
          <w:lang w:eastAsia="zh-CN"/>
        </w:rPr>
      </w:pPr>
      <w:bookmarkStart w:id="12" w:name="_Toc1079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DH(DHP)离心压缩机项目中，我们设计了一套全面的绩效评估指标，以确保DH(DHP)离心压缩机项目的可控和成功交付。这些指标跨足DH(DHP)离心压缩机项目目标、成本、进度和质量等多个维度，为我们提供了全面洞察DH(DHP)离心压缩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目标达成率是我们关注的首要指标。我们设定了明确的目标，并通过定期监测和评估，迅速发现并应对潜在的目标偏差。这为DH(DHP)离心压缩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成本绩效是另一个核心关注点。通过实际成本与预算成本的对比分析，我们深入了解成本差异的原因，及时调整资源分配，保持DH(DHP)离心压缩机项目在经济效益方面的合理水平。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进度作为关键的绩效指标之一，得到了精心的关注。我们制定了详细的DH(DHP)离心压缩机项目进度计划，并设立了进度符合度指标，确保实际进度与计划进度保持一致。这使我们能够快速发现和解决潜在的进度问题，保持DH(DHP)离心压缩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DH(DHP)离心压缩机项目绩效的不可或缺的一环。我们引入了一系列的质量标准和客户满意度指标，以确保DH(DHP)离心压缩机项目交付的成果在质量上达到或超越预期水平。通过持续监测这些指标，我们努力提升DH(DHP)离心压缩机项目整体质量水平，为DH(DHP)离心压缩机项目的成功交付提供有力保障。通过这些科学且全面的绩效评估，我们能够更好地引导DH(DHP)离心压缩机项目的持续改进，确保DH(DHP)离心压缩机项目目标的顺利达成。</w:t>
      </w:r>
    </w:p>
    <w:p>
      <w:pPr>
        <w:pStyle w:val="Heading2"/>
        <w:ind w:firstLine="560" w:firstLineChars="200"/>
        <w:rPr>
          <w:rFonts w:ascii="仿宋" w:eastAsia="仿宋" w:hAnsi="仿宋" w:cs="仿宋" w:hint="eastAsia"/>
          <w:sz w:val="28"/>
          <w:lang w:eastAsia="zh-CN"/>
        </w:rPr>
      </w:pPr>
      <w:bookmarkStart w:id="13" w:name="_Toc772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绩效评估是DH(DHP)离心压缩机项目中的关键环节，为确保DH(DHP)离心压缩机项目达到预期目标，我们采用了多层次、多维度的绩效评估方法。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DH(DHP)离心压缩机项目的战略目标对齐，确保每个决策和行动都与DH(DHP)离心压缩机项目整体目标保持一致。团队会定期召开战略对齐会议，审视当前工作与DH(DHP)离心压缩机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DH(DHP)离心压缩机项目进度、质量、成本和风险等方面。这些指标通过数据收集和分析，为DH(DHP)离心压缩机项目管理团队提供了客观的评估依据。例如，我们通过DH(DHP)离心压缩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DH(DHP)离心压缩机项目内部，还考虑了DH(DHP)离心压缩机项目对外部环境的影响。我们定期进行干系人满意度调查，以了解各利益相关方对DH(DHP)离心压缩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这种多层次、多角度的绩效评估方法，使得我们能够全面了解DH(DHP)离心压缩机项目的运行状态，及时做出调整，确保DH(DHP)离心压缩机项目在不断变化的环境中保持稳健前行。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339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为了确保DH(DHP)离心压缩机项目的有效管理和不断优化，我们采用了精心设计的绩效评估周期。这个周期旨在实现灵活、实时和全面的评估，以适应DH(DHP)离心压缩机项目执行中的各种挑战。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DH(DHP)离心压缩机项目的不同需求，分为短期、中期和长期。短期评估关注每个迭代或工作周期，以及时发现和解决当前任务中的问题。中期评估涵盖几个迭代，深入了解整体DH(DHP)离心压缩机项目的趋势和性能。长期评估则着眼于整个DH(DHP)离心压缩机项目阶段，确保DH(DHP)离心压缩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DH(DHP)离心压缩机项目管理工具和协作平台，团队成员能够随时更新和分享DH(DHP)离心压缩机项目数据。这种实时性的反馈机制使我们能够及时察觉潜在问题，快速调整，保持DH(DHP)离心压缩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DH(DHP)离心压缩机项目的决策制定密不可分。每个周期的DH(DHP)离心压缩机项目回顾会议成为集体总结经验、识别问题深层次原因并找到创新解决方案的平台。这种定期的反思与调整机制使DH(DHP)离心压缩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568"/>
      <w:r>
        <w:rPr>
          <w:rFonts w:ascii="仿宋" w:eastAsia="仿宋" w:hAnsi="仿宋" w:cs="仿宋" w:hint="eastAsia"/>
          <w:sz w:val="28"/>
          <w:lang w:eastAsia="zh-CN"/>
        </w:rPr>
        <w:t>四、DH(DHP)离心压缩机项目概论</w:t>
      </w:r>
      <w:bookmarkEnd w:id="15"/>
    </w:p>
    <w:p>
      <w:pPr>
        <w:pStyle w:val="Heading2"/>
        <w:rPr>
          <w:rFonts w:ascii="仿宋" w:eastAsia="仿宋" w:hAnsi="仿宋" w:cs="仿宋" w:hint="eastAsia"/>
          <w:lang w:eastAsia="zh-CN"/>
        </w:rPr>
      </w:pPr>
      <w:bookmarkStart w:id="16" w:name="_Toc22232"/>
      <w:r>
        <w:rPr>
          <w:rFonts w:ascii="仿宋" w:eastAsia="仿宋" w:hAnsi="仿宋" w:cs="仿宋" w:hint="eastAsia"/>
          <w:lang w:eastAsia="zh-CN"/>
        </w:rPr>
        <w:t>(一)、DH(DHP)离心压缩机项目概况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的起源追溯至对市场的深入洞察。市场的不断演变与变革为DH(DHP)离心压缩机项目提供了难得的机遇。当前市场存在的需求缺口和变革的大环境共同构成了DH(DHP)离心压缩机项目的背景。这个DH(DHP)离心压缩机项目旨在充分利用市场机遇，填补行业中尚未满足的需求，为客户提供全新的解决方案。市场的变革和需求的增长使得这个DH(DHP)离心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DH(DHP)离心压缩机项目名称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正式命名为DH(DHP)离心压缩机。这个名称不仅仅是一个标识，更代表了DH(DHP)离心压缩机项目的核心理念和愿景。它蕴含着DH(DHP)离心压缩机项目所要解决问题的关键字，具有强烈的表达和辨识度，为DH(DHP)离心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DH(DHP)离心压缩机项目目标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的核心目标是提供一种全新、高效的解决方案，满足客户日益增长的需求。DH(DHP)离心压缩机项目追求的不仅仅是满足市场需求，更是在市场中获得卓越的竞争优势。通过不断提升产品或服务的质量和创新水平，DH(DHP)离心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DH(DHP)离心压缩机项目范围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DH(DHP)离心压缩机项目全面涵盖了产品研发、制造、市场推广和售后服务，确保从产品设计到最终用户体验的全方位关注。这一全面的DH(DHP)离心压缩机项目范围是为了确保DH(DHP)离心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DH(DHP)离心压缩机项目时间表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https://d.book118.com/545233241140011101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DH(DHP)离心压缩机项目规划设计纲要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A274C"/>
    <w:rsid w:val="3EFA27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2332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2024-01-29T05:30:00Z</dcterms:created>
  <dcterms:modified xsi:type="dcterms:W3CDTF">2024-01-29T05:30:29Z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797D67AF0EE64F8A9E9954E56C3DDBEB_11</vt:lpwstr>
  </property>
  <property fmtid="{D5CDD505-2E9C-101B-9397-08002B2CF9AE}" pid="3" name="KSOProductBuildVer">
    <vt:lpwstr>2052-12.1.0.16250</vt:lpwstr>
  </property>
</Properties>
</file>