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空气烟气监测系统项目规划设计蓝图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85" w:history="1">
        <w:r>
          <w:rPr>
            <w:rFonts w:ascii="仿宋" w:eastAsia="仿宋" w:hAnsi="仿宋" w:cs="仿宋" w:hint="eastAsia"/>
            <w:lang w:eastAsia="zh-CN"/>
          </w:rPr>
          <w:t>前言</w:t>
        </w:r>
        <w:r>
          <w:tab/>
        </w:r>
        <w:r>
          <w:fldChar w:fldCharType="begin"/>
        </w:r>
        <w:r>
          <w:instrText xml:space="preserve"> PAGEREF _Toc985 \h </w:instrText>
        </w:r>
        <w:r>
          <w:fldChar w:fldCharType="separate"/>
        </w:r>
        <w:r>
          <w:t>3</w:t>
        </w:r>
        <w:r>
          <w:fldChar w:fldCharType="end"/>
        </w:r>
      </w:hyperlink>
    </w:p>
    <w:p>
      <w:pPr>
        <w:pStyle w:val="TOC1"/>
        <w:tabs>
          <w:tab w:val="right" w:leader="dot" w:pos="8306"/>
        </w:tabs>
      </w:pPr>
      <w:hyperlink w:anchor="_Toc20610" w:history="1">
        <w:r>
          <w:rPr>
            <w:rFonts w:ascii="仿宋" w:eastAsia="仿宋" w:hAnsi="仿宋" w:cs="仿宋" w:hint="eastAsia"/>
            <w:lang w:eastAsia="zh-CN"/>
          </w:rPr>
          <w:t>一、空气烟气监测系统项目选址可行性分析</w:t>
        </w:r>
        <w:r>
          <w:tab/>
        </w:r>
        <w:r>
          <w:fldChar w:fldCharType="begin"/>
        </w:r>
        <w:r>
          <w:instrText xml:space="preserve"> PAGEREF _Toc20610 \h </w:instrText>
        </w:r>
        <w:r>
          <w:fldChar w:fldCharType="separate"/>
        </w:r>
        <w:r>
          <w:t>3</w:t>
        </w:r>
        <w:r>
          <w:fldChar w:fldCharType="end"/>
        </w:r>
      </w:hyperlink>
    </w:p>
    <w:p>
      <w:pPr>
        <w:pStyle w:val="TOC2"/>
        <w:tabs>
          <w:tab w:val="right" w:leader="dot" w:pos="8306"/>
        </w:tabs>
      </w:pPr>
      <w:hyperlink w:anchor="_Toc12026" w:history="1">
        <w:r>
          <w:rPr>
            <w:rFonts w:ascii="仿宋" w:eastAsia="仿宋" w:hAnsi="仿宋" w:cs="仿宋" w:hint="eastAsia"/>
            <w:lang w:eastAsia="zh-CN"/>
          </w:rPr>
          <w:t>(一)、空气烟气监测系统项目选址</w:t>
        </w:r>
        <w:r>
          <w:tab/>
        </w:r>
        <w:r>
          <w:fldChar w:fldCharType="begin"/>
        </w:r>
        <w:r>
          <w:instrText xml:space="preserve"> PAGEREF _Toc12026 \h </w:instrText>
        </w:r>
        <w:r>
          <w:fldChar w:fldCharType="separate"/>
        </w:r>
        <w:r>
          <w:t>3</w:t>
        </w:r>
        <w:r>
          <w:fldChar w:fldCharType="end"/>
        </w:r>
      </w:hyperlink>
    </w:p>
    <w:p>
      <w:pPr>
        <w:pStyle w:val="TOC2"/>
        <w:tabs>
          <w:tab w:val="right" w:leader="dot" w:pos="8306"/>
        </w:tabs>
      </w:pPr>
      <w:hyperlink w:anchor="_Toc23021" w:history="1">
        <w:r>
          <w:rPr>
            <w:rFonts w:ascii="仿宋" w:eastAsia="仿宋" w:hAnsi="仿宋" w:cs="仿宋" w:hint="eastAsia"/>
            <w:lang w:eastAsia="zh-CN"/>
          </w:rPr>
          <w:t>(二)、用地控制指标</w:t>
        </w:r>
        <w:r>
          <w:tab/>
        </w:r>
        <w:r>
          <w:fldChar w:fldCharType="begin"/>
        </w:r>
        <w:r>
          <w:instrText xml:space="preserve"> PAGEREF _Toc23021 \h </w:instrText>
        </w:r>
        <w:r>
          <w:fldChar w:fldCharType="separate"/>
        </w:r>
        <w:r>
          <w:t>3</w:t>
        </w:r>
        <w:r>
          <w:fldChar w:fldCharType="end"/>
        </w:r>
      </w:hyperlink>
    </w:p>
    <w:p>
      <w:pPr>
        <w:pStyle w:val="TOC2"/>
        <w:tabs>
          <w:tab w:val="right" w:leader="dot" w:pos="8306"/>
        </w:tabs>
      </w:pPr>
      <w:hyperlink w:anchor="_Toc2799" w:history="1">
        <w:r>
          <w:rPr>
            <w:rFonts w:ascii="仿宋" w:eastAsia="仿宋" w:hAnsi="仿宋" w:cs="仿宋" w:hint="eastAsia"/>
            <w:lang w:eastAsia="zh-CN"/>
          </w:rPr>
          <w:t>(三)、节约用地措施</w:t>
        </w:r>
        <w:r>
          <w:tab/>
        </w:r>
        <w:r>
          <w:fldChar w:fldCharType="begin"/>
        </w:r>
        <w:r>
          <w:instrText xml:space="preserve"> PAGEREF _Toc2799 \h </w:instrText>
        </w:r>
        <w:r>
          <w:fldChar w:fldCharType="separate"/>
        </w:r>
        <w:r>
          <w:t>5</w:t>
        </w:r>
        <w:r>
          <w:fldChar w:fldCharType="end"/>
        </w:r>
      </w:hyperlink>
    </w:p>
    <w:p>
      <w:pPr>
        <w:pStyle w:val="TOC2"/>
        <w:tabs>
          <w:tab w:val="right" w:leader="dot" w:pos="8306"/>
        </w:tabs>
      </w:pPr>
      <w:hyperlink w:anchor="_Toc5001" w:history="1">
        <w:r>
          <w:rPr>
            <w:rFonts w:ascii="仿宋" w:eastAsia="仿宋" w:hAnsi="仿宋" w:cs="仿宋" w:hint="eastAsia"/>
            <w:lang w:eastAsia="zh-CN"/>
          </w:rPr>
          <w:t>(四)、总图布置方案</w:t>
        </w:r>
        <w:r>
          <w:tab/>
        </w:r>
        <w:r>
          <w:fldChar w:fldCharType="begin"/>
        </w:r>
        <w:r>
          <w:instrText xml:space="preserve"> PAGEREF _Toc5001 \h </w:instrText>
        </w:r>
        <w:r>
          <w:fldChar w:fldCharType="separate"/>
        </w:r>
        <w:r>
          <w:t>6</w:t>
        </w:r>
        <w:r>
          <w:fldChar w:fldCharType="end"/>
        </w:r>
      </w:hyperlink>
    </w:p>
    <w:p>
      <w:pPr>
        <w:pStyle w:val="TOC2"/>
        <w:tabs>
          <w:tab w:val="right" w:leader="dot" w:pos="8306"/>
        </w:tabs>
      </w:pPr>
      <w:hyperlink w:anchor="_Toc21323" w:history="1">
        <w:r>
          <w:rPr>
            <w:rFonts w:ascii="仿宋" w:eastAsia="仿宋" w:hAnsi="仿宋" w:cs="仿宋" w:hint="eastAsia"/>
            <w:lang w:eastAsia="zh-CN"/>
          </w:rPr>
          <w:t>(五)、选址综合评价</w:t>
        </w:r>
        <w:r>
          <w:tab/>
        </w:r>
        <w:r>
          <w:fldChar w:fldCharType="begin"/>
        </w:r>
        <w:r>
          <w:instrText xml:space="preserve"> PAGEREF _Toc21323 \h </w:instrText>
        </w:r>
        <w:r>
          <w:fldChar w:fldCharType="separate"/>
        </w:r>
        <w:r>
          <w:t>7</w:t>
        </w:r>
        <w:r>
          <w:fldChar w:fldCharType="end"/>
        </w:r>
      </w:hyperlink>
    </w:p>
    <w:p>
      <w:pPr>
        <w:pStyle w:val="TOC1"/>
        <w:tabs>
          <w:tab w:val="right" w:leader="dot" w:pos="8306"/>
        </w:tabs>
      </w:pPr>
      <w:hyperlink w:anchor="_Toc16902" w:history="1">
        <w:r>
          <w:rPr>
            <w:rFonts w:ascii="仿宋" w:eastAsia="仿宋" w:hAnsi="仿宋" w:cs="仿宋" w:hint="eastAsia"/>
            <w:lang w:eastAsia="zh-CN"/>
          </w:rPr>
          <w:t>二、空气烟气监测系统项目可持续发展</w:t>
        </w:r>
        <w:r>
          <w:tab/>
        </w:r>
        <w:r>
          <w:fldChar w:fldCharType="begin"/>
        </w:r>
        <w:r>
          <w:instrText xml:space="preserve"> PAGEREF _Toc16902 \h </w:instrText>
        </w:r>
        <w:r>
          <w:fldChar w:fldCharType="separate"/>
        </w:r>
        <w:r>
          <w:t>9</w:t>
        </w:r>
        <w:r>
          <w:fldChar w:fldCharType="end"/>
        </w:r>
      </w:hyperlink>
    </w:p>
    <w:p>
      <w:pPr>
        <w:pStyle w:val="TOC2"/>
        <w:tabs>
          <w:tab w:val="right" w:leader="dot" w:pos="8306"/>
        </w:tabs>
      </w:pPr>
      <w:hyperlink w:anchor="_Toc31676" w:history="1">
        <w:r>
          <w:rPr>
            <w:rFonts w:ascii="仿宋" w:eastAsia="仿宋" w:hAnsi="仿宋" w:cs="仿宋" w:hint="eastAsia"/>
            <w:lang w:eastAsia="zh-CN"/>
          </w:rPr>
          <w:t>(一)、可持续战略与实践</w:t>
        </w:r>
        <w:r>
          <w:tab/>
        </w:r>
        <w:r>
          <w:fldChar w:fldCharType="begin"/>
        </w:r>
        <w:r>
          <w:instrText xml:space="preserve"> PAGEREF _Toc31676 \h </w:instrText>
        </w:r>
        <w:r>
          <w:fldChar w:fldCharType="separate"/>
        </w:r>
        <w:r>
          <w:t>9</w:t>
        </w:r>
        <w:r>
          <w:fldChar w:fldCharType="end"/>
        </w:r>
      </w:hyperlink>
    </w:p>
    <w:p>
      <w:pPr>
        <w:pStyle w:val="TOC2"/>
        <w:tabs>
          <w:tab w:val="right" w:leader="dot" w:pos="8306"/>
        </w:tabs>
      </w:pPr>
      <w:hyperlink w:anchor="_Toc19735" w:history="1">
        <w:r>
          <w:rPr>
            <w:rFonts w:ascii="仿宋" w:eastAsia="仿宋" w:hAnsi="仿宋" w:cs="仿宋" w:hint="eastAsia"/>
            <w:lang w:eastAsia="zh-CN"/>
          </w:rPr>
          <w:t>(二)、环保与社会责任</w:t>
        </w:r>
        <w:r>
          <w:tab/>
        </w:r>
        <w:r>
          <w:fldChar w:fldCharType="begin"/>
        </w:r>
        <w:r>
          <w:instrText xml:space="preserve"> PAGEREF _Toc19735 \h </w:instrText>
        </w:r>
        <w:r>
          <w:fldChar w:fldCharType="separate"/>
        </w:r>
        <w:r>
          <w:t>9</w:t>
        </w:r>
        <w:r>
          <w:fldChar w:fldCharType="end"/>
        </w:r>
      </w:hyperlink>
    </w:p>
    <w:p>
      <w:pPr>
        <w:pStyle w:val="TOC1"/>
        <w:tabs>
          <w:tab w:val="right" w:leader="dot" w:pos="8306"/>
        </w:tabs>
      </w:pPr>
      <w:hyperlink w:anchor="_Toc27902" w:history="1">
        <w:r>
          <w:rPr>
            <w:rFonts w:ascii="仿宋" w:eastAsia="仿宋" w:hAnsi="仿宋" w:cs="仿宋" w:hint="eastAsia"/>
            <w:lang w:eastAsia="zh-CN"/>
          </w:rPr>
          <w:t>三、空气烟气监测系统项目文档管理</w:t>
        </w:r>
        <w:r>
          <w:tab/>
        </w:r>
        <w:r>
          <w:fldChar w:fldCharType="begin"/>
        </w:r>
        <w:r>
          <w:instrText xml:space="preserve"> PAGEREF _Toc27902 \h </w:instrText>
        </w:r>
        <w:r>
          <w:fldChar w:fldCharType="separate"/>
        </w:r>
        <w:r>
          <w:t>10</w:t>
        </w:r>
        <w:r>
          <w:fldChar w:fldCharType="end"/>
        </w:r>
      </w:hyperlink>
    </w:p>
    <w:p>
      <w:pPr>
        <w:pStyle w:val="TOC2"/>
        <w:tabs>
          <w:tab w:val="right" w:leader="dot" w:pos="8306"/>
        </w:tabs>
      </w:pPr>
      <w:hyperlink w:anchor="_Toc25361" w:history="1">
        <w:r>
          <w:rPr>
            <w:rFonts w:ascii="仿宋" w:eastAsia="仿宋" w:hAnsi="仿宋" w:cs="仿宋" w:hint="eastAsia"/>
            <w:lang w:eastAsia="zh-CN"/>
          </w:rPr>
          <w:t>(一)、文档编制与审查</w:t>
        </w:r>
        <w:r>
          <w:tab/>
        </w:r>
        <w:r>
          <w:fldChar w:fldCharType="begin"/>
        </w:r>
        <w:r>
          <w:instrText xml:space="preserve"> PAGEREF _Toc25361 \h </w:instrText>
        </w:r>
        <w:r>
          <w:fldChar w:fldCharType="separate"/>
        </w:r>
        <w:r>
          <w:t>10</w:t>
        </w:r>
        <w:r>
          <w:fldChar w:fldCharType="end"/>
        </w:r>
      </w:hyperlink>
    </w:p>
    <w:p>
      <w:pPr>
        <w:pStyle w:val="TOC2"/>
        <w:tabs>
          <w:tab w:val="right" w:leader="dot" w:pos="8306"/>
        </w:tabs>
      </w:pPr>
      <w:hyperlink w:anchor="_Toc2678" w:history="1">
        <w:r>
          <w:rPr>
            <w:rFonts w:ascii="仿宋" w:eastAsia="仿宋" w:hAnsi="仿宋" w:cs="仿宋" w:hint="eastAsia"/>
            <w:lang w:eastAsia="zh-CN"/>
          </w:rPr>
          <w:t>(二)、文档发布与分发</w:t>
        </w:r>
        <w:r>
          <w:tab/>
        </w:r>
        <w:r>
          <w:fldChar w:fldCharType="begin"/>
        </w:r>
        <w:r>
          <w:instrText xml:space="preserve"> PAGEREF _Toc2678 \h </w:instrText>
        </w:r>
        <w:r>
          <w:fldChar w:fldCharType="separate"/>
        </w:r>
        <w:r>
          <w:t>12</w:t>
        </w:r>
        <w:r>
          <w:fldChar w:fldCharType="end"/>
        </w:r>
      </w:hyperlink>
    </w:p>
    <w:p>
      <w:pPr>
        <w:pStyle w:val="TOC2"/>
        <w:tabs>
          <w:tab w:val="right" w:leader="dot" w:pos="8306"/>
        </w:tabs>
      </w:pPr>
      <w:hyperlink w:anchor="_Toc5788" w:history="1">
        <w:r>
          <w:rPr>
            <w:rFonts w:ascii="仿宋" w:eastAsia="仿宋" w:hAnsi="仿宋" w:cs="仿宋" w:hint="eastAsia"/>
            <w:lang w:eastAsia="zh-CN"/>
          </w:rPr>
          <w:t>(三)、文档存档与归档</w:t>
        </w:r>
        <w:r>
          <w:tab/>
        </w:r>
        <w:r>
          <w:fldChar w:fldCharType="begin"/>
        </w:r>
        <w:r>
          <w:instrText xml:space="preserve"> PAGEREF _Toc5788 \h </w:instrText>
        </w:r>
        <w:r>
          <w:fldChar w:fldCharType="separate"/>
        </w:r>
        <w:r>
          <w:t>13</w:t>
        </w:r>
        <w:r>
          <w:fldChar w:fldCharType="end"/>
        </w:r>
      </w:hyperlink>
    </w:p>
    <w:p>
      <w:pPr>
        <w:pStyle w:val="TOC1"/>
        <w:tabs>
          <w:tab w:val="right" w:leader="dot" w:pos="8306"/>
        </w:tabs>
      </w:pPr>
      <w:hyperlink w:anchor="_Toc19866" w:history="1">
        <w:r>
          <w:rPr>
            <w:rFonts w:ascii="仿宋" w:eastAsia="仿宋" w:hAnsi="仿宋" w:cs="仿宋" w:hint="eastAsia"/>
            <w:lang w:eastAsia="zh-CN"/>
          </w:rPr>
          <w:t>四、空气烟气监测系统项目建设背景及必要性分析</w:t>
        </w:r>
        <w:r>
          <w:tab/>
        </w:r>
        <w:r>
          <w:fldChar w:fldCharType="begin"/>
        </w:r>
        <w:r>
          <w:instrText xml:space="preserve"> PAGEREF _Toc19866 \h </w:instrText>
        </w:r>
        <w:r>
          <w:fldChar w:fldCharType="separate"/>
        </w:r>
        <w:r>
          <w:t>14</w:t>
        </w:r>
        <w:r>
          <w:fldChar w:fldCharType="end"/>
        </w:r>
      </w:hyperlink>
    </w:p>
    <w:p>
      <w:pPr>
        <w:pStyle w:val="TOC2"/>
        <w:tabs>
          <w:tab w:val="right" w:leader="dot" w:pos="8306"/>
        </w:tabs>
      </w:pPr>
      <w:hyperlink w:anchor="_Toc12035" w:history="1">
        <w:r>
          <w:rPr>
            <w:rFonts w:ascii="仿宋" w:eastAsia="仿宋" w:hAnsi="仿宋" w:cs="仿宋" w:hint="eastAsia"/>
            <w:lang w:eastAsia="zh-CN"/>
          </w:rPr>
          <w:t>(一)、空气烟气监测系统项目背景分析</w:t>
        </w:r>
        <w:r>
          <w:tab/>
        </w:r>
        <w:r>
          <w:fldChar w:fldCharType="begin"/>
        </w:r>
        <w:r>
          <w:instrText xml:space="preserve"> PAGEREF _Toc12035 \h </w:instrText>
        </w:r>
        <w:r>
          <w:fldChar w:fldCharType="separate"/>
        </w:r>
        <w:r>
          <w:t>14</w:t>
        </w:r>
        <w:r>
          <w:fldChar w:fldCharType="end"/>
        </w:r>
      </w:hyperlink>
    </w:p>
    <w:p>
      <w:pPr>
        <w:pStyle w:val="TOC2"/>
        <w:tabs>
          <w:tab w:val="right" w:leader="dot" w:pos="8306"/>
        </w:tabs>
      </w:pPr>
      <w:hyperlink w:anchor="_Toc28041" w:history="1">
        <w:r>
          <w:rPr>
            <w:rFonts w:ascii="仿宋" w:eastAsia="仿宋" w:hAnsi="仿宋" w:cs="仿宋" w:hint="eastAsia"/>
            <w:lang w:eastAsia="zh-CN"/>
          </w:rPr>
          <w:t>(二)、空气烟气监测系统项目建设必要性分析</w:t>
        </w:r>
        <w:r>
          <w:tab/>
        </w:r>
        <w:r>
          <w:fldChar w:fldCharType="begin"/>
        </w:r>
        <w:r>
          <w:instrText xml:space="preserve"> PAGEREF _Toc28041 \h </w:instrText>
        </w:r>
        <w:r>
          <w:fldChar w:fldCharType="separate"/>
        </w:r>
        <w:r>
          <w:t>16</w:t>
        </w:r>
        <w:r>
          <w:fldChar w:fldCharType="end"/>
        </w:r>
      </w:hyperlink>
    </w:p>
    <w:p>
      <w:pPr>
        <w:pStyle w:val="TOC1"/>
        <w:tabs>
          <w:tab w:val="right" w:leader="dot" w:pos="8306"/>
        </w:tabs>
      </w:pPr>
      <w:hyperlink w:anchor="_Toc26594" w:history="1">
        <w:r>
          <w:rPr>
            <w:rFonts w:ascii="仿宋" w:eastAsia="仿宋" w:hAnsi="仿宋" w:cs="仿宋" w:hint="eastAsia"/>
            <w:lang w:eastAsia="zh-CN"/>
          </w:rPr>
          <w:t>五、产品规划分析</w:t>
        </w:r>
        <w:r>
          <w:tab/>
        </w:r>
        <w:r>
          <w:fldChar w:fldCharType="begin"/>
        </w:r>
        <w:r>
          <w:instrText xml:space="preserve"> PAGEREF _Toc26594 \h </w:instrText>
        </w:r>
        <w:r>
          <w:fldChar w:fldCharType="separate"/>
        </w:r>
        <w:r>
          <w:t>17</w:t>
        </w:r>
        <w:r>
          <w:fldChar w:fldCharType="end"/>
        </w:r>
      </w:hyperlink>
    </w:p>
    <w:p>
      <w:pPr>
        <w:pStyle w:val="TOC2"/>
        <w:tabs>
          <w:tab w:val="right" w:leader="dot" w:pos="8306"/>
        </w:tabs>
      </w:pPr>
      <w:hyperlink w:anchor="_Toc31879" w:history="1">
        <w:r>
          <w:rPr>
            <w:rFonts w:ascii="仿宋" w:eastAsia="仿宋" w:hAnsi="仿宋" w:cs="仿宋" w:hint="eastAsia"/>
            <w:lang w:eastAsia="zh-CN"/>
          </w:rPr>
          <w:t>(一)、产品规划</w:t>
        </w:r>
        <w:r>
          <w:tab/>
        </w:r>
        <w:r>
          <w:fldChar w:fldCharType="begin"/>
        </w:r>
        <w:r>
          <w:instrText xml:space="preserve"> PAGEREF _Toc31879 \h </w:instrText>
        </w:r>
        <w:r>
          <w:fldChar w:fldCharType="separate"/>
        </w:r>
        <w:r>
          <w:t>17</w:t>
        </w:r>
        <w:r>
          <w:fldChar w:fldCharType="end"/>
        </w:r>
      </w:hyperlink>
    </w:p>
    <w:p>
      <w:pPr>
        <w:pStyle w:val="TOC2"/>
        <w:tabs>
          <w:tab w:val="right" w:leader="dot" w:pos="8306"/>
        </w:tabs>
      </w:pPr>
      <w:hyperlink w:anchor="_Toc823" w:history="1">
        <w:r>
          <w:rPr>
            <w:rFonts w:ascii="仿宋" w:eastAsia="仿宋" w:hAnsi="仿宋" w:cs="仿宋" w:hint="eastAsia"/>
            <w:lang w:eastAsia="zh-CN"/>
          </w:rPr>
          <w:t>(二)、建设规模</w:t>
        </w:r>
        <w:r>
          <w:tab/>
        </w:r>
        <w:r>
          <w:fldChar w:fldCharType="begin"/>
        </w:r>
        <w:r>
          <w:instrText xml:space="preserve"> PAGEREF _Toc823 \h </w:instrText>
        </w:r>
        <w:r>
          <w:fldChar w:fldCharType="separate"/>
        </w:r>
        <w:r>
          <w:t>18</w:t>
        </w:r>
        <w:r>
          <w:fldChar w:fldCharType="end"/>
        </w:r>
      </w:hyperlink>
    </w:p>
    <w:p>
      <w:pPr>
        <w:pStyle w:val="TOC1"/>
        <w:tabs>
          <w:tab w:val="right" w:leader="dot" w:pos="8306"/>
        </w:tabs>
      </w:pPr>
      <w:hyperlink w:anchor="_Toc29242" w:history="1">
        <w:r>
          <w:rPr>
            <w:rFonts w:ascii="仿宋" w:eastAsia="仿宋" w:hAnsi="仿宋" w:cs="仿宋" w:hint="eastAsia"/>
            <w:lang w:eastAsia="zh-CN"/>
          </w:rPr>
          <w:t>六、市场分析、调研</w:t>
        </w:r>
        <w:r>
          <w:tab/>
        </w:r>
        <w:r>
          <w:fldChar w:fldCharType="begin"/>
        </w:r>
        <w:r>
          <w:instrText xml:space="preserve"> PAGEREF _Toc29242 \h </w:instrText>
        </w:r>
        <w:r>
          <w:fldChar w:fldCharType="separate"/>
        </w:r>
        <w:r>
          <w:t>19</w:t>
        </w:r>
        <w:r>
          <w:fldChar w:fldCharType="end"/>
        </w:r>
      </w:hyperlink>
    </w:p>
    <w:p>
      <w:pPr>
        <w:pStyle w:val="TOC2"/>
        <w:tabs>
          <w:tab w:val="right" w:leader="dot" w:pos="8306"/>
        </w:tabs>
      </w:pPr>
      <w:hyperlink w:anchor="_Toc26925" w:history="1">
        <w:r>
          <w:rPr>
            <w:rFonts w:ascii="仿宋" w:eastAsia="仿宋" w:hAnsi="仿宋" w:cs="仿宋" w:hint="eastAsia"/>
            <w:lang w:eastAsia="zh-CN"/>
          </w:rPr>
          <w:t>(一)、空气烟气监测系统行业分析</w:t>
        </w:r>
        <w:r>
          <w:tab/>
        </w:r>
        <w:r>
          <w:fldChar w:fldCharType="begin"/>
        </w:r>
        <w:r>
          <w:instrText xml:space="preserve"> PAGEREF _Toc26925 \h </w:instrText>
        </w:r>
        <w:r>
          <w:fldChar w:fldCharType="separate"/>
        </w:r>
        <w:r>
          <w:t>19</w:t>
        </w:r>
        <w:r>
          <w:fldChar w:fldCharType="end"/>
        </w:r>
      </w:hyperlink>
    </w:p>
    <w:p>
      <w:pPr>
        <w:pStyle w:val="TOC2"/>
        <w:tabs>
          <w:tab w:val="right" w:leader="dot" w:pos="8306"/>
        </w:tabs>
      </w:pPr>
      <w:hyperlink w:anchor="_Toc4305" w:history="1">
        <w:r>
          <w:rPr>
            <w:rFonts w:ascii="仿宋" w:eastAsia="仿宋" w:hAnsi="仿宋" w:cs="仿宋" w:hint="eastAsia"/>
            <w:lang w:eastAsia="zh-CN"/>
          </w:rPr>
          <w:t>(二)、空气烟气监测系统市场分析预测</w:t>
        </w:r>
        <w:r>
          <w:tab/>
        </w:r>
        <w:r>
          <w:fldChar w:fldCharType="begin"/>
        </w:r>
        <w:r>
          <w:instrText xml:space="preserve"> PAGEREF _Toc4305 \h </w:instrText>
        </w:r>
        <w:r>
          <w:fldChar w:fldCharType="separate"/>
        </w:r>
        <w:r>
          <w:t>20</w:t>
        </w:r>
        <w:r>
          <w:fldChar w:fldCharType="end"/>
        </w:r>
      </w:hyperlink>
    </w:p>
    <w:p>
      <w:pPr>
        <w:pStyle w:val="TOC1"/>
        <w:tabs>
          <w:tab w:val="right" w:leader="dot" w:pos="8306"/>
        </w:tabs>
      </w:pPr>
      <w:hyperlink w:anchor="_Toc11035" w:history="1">
        <w:r>
          <w:rPr>
            <w:rFonts w:ascii="仿宋" w:eastAsia="仿宋" w:hAnsi="仿宋" w:cs="仿宋" w:hint="eastAsia"/>
            <w:lang w:eastAsia="zh-CN"/>
          </w:rPr>
          <w:t>七、空气烟气监测系统项目投资规划</w:t>
        </w:r>
        <w:r>
          <w:tab/>
        </w:r>
        <w:r>
          <w:fldChar w:fldCharType="begin"/>
        </w:r>
        <w:r>
          <w:instrText xml:space="preserve"> PAGEREF _Toc11035 \h </w:instrText>
        </w:r>
        <w:r>
          <w:fldChar w:fldCharType="separate"/>
        </w:r>
        <w:r>
          <w:t>21</w:t>
        </w:r>
        <w:r>
          <w:fldChar w:fldCharType="end"/>
        </w:r>
      </w:hyperlink>
    </w:p>
    <w:p>
      <w:pPr>
        <w:pStyle w:val="TOC2"/>
        <w:tabs>
          <w:tab w:val="right" w:leader="dot" w:pos="8306"/>
        </w:tabs>
      </w:pPr>
      <w:hyperlink w:anchor="_Toc17546" w:history="1">
        <w:r>
          <w:rPr>
            <w:rFonts w:ascii="仿宋" w:eastAsia="仿宋" w:hAnsi="仿宋" w:cs="仿宋" w:hint="eastAsia"/>
            <w:lang w:eastAsia="zh-CN"/>
          </w:rPr>
          <w:t>(一)、空气烟气监测系统项目总投资估算</w:t>
        </w:r>
        <w:r>
          <w:tab/>
        </w:r>
        <w:r>
          <w:fldChar w:fldCharType="begin"/>
        </w:r>
        <w:r>
          <w:instrText xml:space="preserve"> PAGEREF _Toc17546 \h </w:instrText>
        </w:r>
        <w:r>
          <w:fldChar w:fldCharType="separate"/>
        </w:r>
        <w:r>
          <w:t>21</w:t>
        </w:r>
        <w:r>
          <w:fldChar w:fldCharType="end"/>
        </w:r>
      </w:hyperlink>
    </w:p>
    <w:p>
      <w:pPr>
        <w:pStyle w:val="TOC2"/>
        <w:tabs>
          <w:tab w:val="right" w:leader="dot" w:pos="8306"/>
        </w:tabs>
      </w:pPr>
      <w:hyperlink w:anchor="_Toc11142" w:history="1">
        <w:r>
          <w:rPr>
            <w:rFonts w:ascii="仿宋" w:eastAsia="仿宋" w:hAnsi="仿宋" w:cs="仿宋" w:hint="eastAsia"/>
            <w:lang w:eastAsia="zh-CN"/>
          </w:rPr>
          <w:t>(二)、资金筹措</w:t>
        </w:r>
        <w:r>
          <w:tab/>
        </w:r>
        <w:r>
          <w:fldChar w:fldCharType="begin"/>
        </w:r>
        <w:r>
          <w:instrText xml:space="preserve"> PAGEREF _Toc11142 \h </w:instrText>
        </w:r>
        <w:r>
          <w:fldChar w:fldCharType="separate"/>
        </w:r>
        <w:r>
          <w:t>22</w:t>
        </w:r>
        <w:r>
          <w:fldChar w:fldCharType="end"/>
        </w:r>
      </w:hyperlink>
    </w:p>
    <w:p>
      <w:pPr>
        <w:pStyle w:val="TOC1"/>
        <w:tabs>
          <w:tab w:val="right" w:leader="dot" w:pos="8306"/>
        </w:tabs>
      </w:pPr>
      <w:hyperlink w:anchor="_Toc22569" w:history="1">
        <w:r>
          <w:rPr>
            <w:rFonts w:ascii="仿宋" w:eastAsia="仿宋" w:hAnsi="仿宋" w:cs="仿宋" w:hint="eastAsia"/>
            <w:lang w:eastAsia="zh-CN"/>
          </w:rPr>
          <w:t>八、空气烟气监测系统项目社会影响</w:t>
        </w:r>
        <w:r>
          <w:tab/>
        </w:r>
        <w:r>
          <w:fldChar w:fldCharType="begin"/>
        </w:r>
        <w:r>
          <w:instrText xml:space="preserve"> PAGEREF _Toc22569 \h </w:instrText>
        </w:r>
        <w:r>
          <w:fldChar w:fldCharType="separate"/>
        </w:r>
        <w:r>
          <w:t>23</w:t>
        </w:r>
        <w:r>
          <w:fldChar w:fldCharType="end"/>
        </w:r>
      </w:hyperlink>
    </w:p>
    <w:p>
      <w:pPr>
        <w:pStyle w:val="TOC2"/>
        <w:tabs>
          <w:tab w:val="right" w:leader="dot" w:pos="8306"/>
        </w:tabs>
      </w:pPr>
      <w:hyperlink w:anchor="_Toc31530" w:history="1">
        <w:r>
          <w:rPr>
            <w:rFonts w:ascii="仿宋" w:eastAsia="仿宋" w:hAnsi="仿宋" w:cs="仿宋" w:hint="eastAsia"/>
            <w:lang w:eastAsia="zh-CN"/>
          </w:rPr>
          <w:t>(一)、社会责任与义务</w:t>
        </w:r>
        <w:r>
          <w:tab/>
        </w:r>
        <w:r>
          <w:fldChar w:fldCharType="begin"/>
        </w:r>
        <w:r>
          <w:instrText xml:space="preserve"> PAGEREF _Toc31530 \h </w:instrText>
        </w:r>
        <w:r>
          <w:fldChar w:fldCharType="separate"/>
        </w:r>
        <w:r>
          <w:t>23</w:t>
        </w:r>
        <w:r>
          <w:fldChar w:fldCharType="end"/>
        </w:r>
      </w:hyperlink>
    </w:p>
    <w:p>
      <w:pPr>
        <w:pStyle w:val="TOC2"/>
        <w:tabs>
          <w:tab w:val="right" w:leader="dot" w:pos="8306"/>
        </w:tabs>
      </w:pPr>
      <w:hyperlink w:anchor="_Toc28253" w:history="1">
        <w:r>
          <w:rPr>
            <w:rFonts w:ascii="仿宋" w:eastAsia="仿宋" w:hAnsi="仿宋" w:cs="仿宋" w:hint="eastAsia"/>
            <w:lang w:eastAsia="zh-CN"/>
          </w:rPr>
          <w:t>(二)、社会参与与沟通</w:t>
        </w:r>
        <w:r>
          <w:tab/>
        </w:r>
        <w:r>
          <w:fldChar w:fldCharType="begin"/>
        </w:r>
        <w:r>
          <w:instrText xml:space="preserve"> PAGEREF _Toc28253 \h </w:instrText>
        </w:r>
        <w:r>
          <w:fldChar w:fldCharType="separate"/>
        </w:r>
        <w:r>
          <w:t>23</w:t>
        </w:r>
        <w:r>
          <w:fldChar w:fldCharType="end"/>
        </w:r>
      </w:hyperlink>
    </w:p>
    <w:p>
      <w:pPr>
        <w:pStyle w:val="TOC1"/>
        <w:tabs>
          <w:tab w:val="right" w:leader="dot" w:pos="8306"/>
        </w:tabs>
      </w:pPr>
      <w:hyperlink w:anchor="_Toc15188" w:history="1">
        <w:r>
          <w:rPr>
            <w:rFonts w:ascii="仿宋" w:eastAsia="仿宋" w:hAnsi="仿宋" w:cs="仿宋" w:hint="eastAsia"/>
            <w:lang w:eastAsia="zh-CN"/>
          </w:rPr>
          <w:t>九、空气烟气监测系统项目经营效益</w:t>
        </w:r>
        <w:r>
          <w:tab/>
        </w:r>
        <w:r>
          <w:fldChar w:fldCharType="begin"/>
        </w:r>
        <w:r>
          <w:instrText xml:space="preserve"> PAGEREF _Toc15188 \h </w:instrText>
        </w:r>
        <w:r>
          <w:fldChar w:fldCharType="separate"/>
        </w:r>
        <w:r>
          <w:t>24</w:t>
        </w:r>
        <w:r>
          <w:fldChar w:fldCharType="end"/>
        </w:r>
      </w:hyperlink>
    </w:p>
    <w:p>
      <w:pPr>
        <w:pStyle w:val="TOC2"/>
        <w:tabs>
          <w:tab w:val="right" w:leader="dot" w:pos="8306"/>
        </w:tabs>
      </w:pPr>
      <w:hyperlink w:anchor="_Toc28461" w:history="1">
        <w:r>
          <w:rPr>
            <w:rFonts w:ascii="仿宋" w:eastAsia="仿宋" w:hAnsi="仿宋" w:cs="仿宋" w:hint="eastAsia"/>
            <w:lang w:eastAsia="zh-CN"/>
          </w:rPr>
          <w:t>(一)、经济评价财务测算</w:t>
        </w:r>
        <w:r>
          <w:tab/>
        </w:r>
        <w:r>
          <w:fldChar w:fldCharType="begin"/>
        </w:r>
        <w:r>
          <w:instrText xml:space="preserve"> PAGEREF _Toc28461 \h </w:instrText>
        </w:r>
        <w:r>
          <w:fldChar w:fldCharType="separate"/>
        </w:r>
        <w:r>
          <w:t>24</w:t>
        </w:r>
        <w:r>
          <w:fldChar w:fldCharType="end"/>
        </w:r>
      </w:hyperlink>
    </w:p>
    <w:p>
      <w:pPr>
        <w:pStyle w:val="TOC2"/>
        <w:tabs>
          <w:tab w:val="right" w:leader="dot" w:pos="8306"/>
        </w:tabs>
      </w:pPr>
      <w:hyperlink w:anchor="_Toc6170" w:history="1">
        <w:r>
          <w:rPr>
            <w:rFonts w:ascii="仿宋" w:eastAsia="仿宋" w:hAnsi="仿宋" w:cs="仿宋" w:hint="eastAsia"/>
            <w:lang w:eastAsia="zh-CN"/>
          </w:rPr>
          <w:t>(二)、空气烟气监测系统项目盈利能力分析</w:t>
        </w:r>
        <w:r>
          <w:tab/>
        </w:r>
        <w:r>
          <w:fldChar w:fldCharType="begin"/>
        </w:r>
        <w:r>
          <w:instrText xml:space="preserve"> PAGEREF _Toc6170 \h </w:instrText>
        </w:r>
        <w:r>
          <w:fldChar w:fldCharType="separate"/>
        </w:r>
        <w:r>
          <w:t>26</w:t>
        </w:r>
        <w:r>
          <w:fldChar w:fldCharType="end"/>
        </w:r>
      </w:hyperlink>
    </w:p>
    <w:p>
      <w:pPr>
        <w:pStyle w:val="TOC1"/>
        <w:tabs>
          <w:tab w:val="right" w:leader="dot" w:pos="8306"/>
        </w:tabs>
      </w:pPr>
      <w:hyperlink w:anchor="_Toc20955" w:history="1">
        <w:r>
          <w:rPr>
            <w:rFonts w:ascii="仿宋" w:eastAsia="仿宋" w:hAnsi="仿宋" w:cs="仿宋" w:hint="eastAsia"/>
            <w:lang w:eastAsia="zh-CN"/>
          </w:rPr>
          <w:t>十、空气烟气监测系统项目人力资源管理</w:t>
        </w:r>
        <w:r>
          <w:tab/>
        </w:r>
        <w:r>
          <w:fldChar w:fldCharType="begin"/>
        </w:r>
        <w:r>
          <w:instrText xml:space="preserve"> PAGEREF _Toc20955 \h </w:instrText>
        </w:r>
        <w:r>
          <w:fldChar w:fldCharType="separate"/>
        </w:r>
        <w:r>
          <w:t>26</w:t>
        </w:r>
        <w:r>
          <w:fldChar w:fldCharType="end"/>
        </w:r>
      </w:hyperlink>
    </w:p>
    <w:p>
      <w:pPr>
        <w:pStyle w:val="TOC2"/>
        <w:tabs>
          <w:tab w:val="right" w:leader="dot" w:pos="8306"/>
        </w:tabs>
      </w:pPr>
      <w:hyperlink w:anchor="_Toc16684" w:history="1">
        <w:r>
          <w:rPr>
            <w:rFonts w:ascii="仿宋" w:eastAsia="仿宋" w:hAnsi="仿宋" w:cs="仿宋" w:hint="eastAsia"/>
            <w:lang w:eastAsia="zh-CN"/>
          </w:rPr>
          <w:t>(一)、建立健全的预算管理制度</w:t>
        </w:r>
        <w:r>
          <w:tab/>
        </w:r>
        <w:r>
          <w:fldChar w:fldCharType="begin"/>
        </w:r>
        <w:r>
          <w:instrText xml:space="preserve"> PAGEREF _Toc16684 \h </w:instrText>
        </w:r>
        <w:r>
          <w:fldChar w:fldCharType="separate"/>
        </w:r>
        <w:r>
          <w:t>26</w:t>
        </w:r>
        <w:r>
          <w:fldChar w:fldCharType="end"/>
        </w:r>
      </w:hyperlink>
    </w:p>
    <w:p>
      <w:pPr>
        <w:pStyle w:val="TOC2"/>
        <w:tabs>
          <w:tab w:val="right" w:leader="dot" w:pos="8306"/>
        </w:tabs>
      </w:pPr>
      <w:hyperlink w:anchor="_Toc12009" w:history="1">
        <w:r>
          <w:rPr>
            <w:rFonts w:ascii="仿宋" w:eastAsia="仿宋" w:hAnsi="仿宋" w:cs="仿宋" w:hint="eastAsia"/>
            <w:lang w:eastAsia="zh-CN"/>
          </w:rPr>
          <w:t>(二)、加强资金流动监控</w:t>
        </w:r>
        <w:r>
          <w:tab/>
        </w:r>
        <w:r>
          <w:fldChar w:fldCharType="begin"/>
        </w:r>
        <w:r>
          <w:instrText xml:space="preserve"> PAGEREF _Toc12009 \h </w:instrText>
        </w:r>
        <w:r>
          <w:fldChar w:fldCharType="separate"/>
        </w:r>
        <w:r>
          <w:t>28</w:t>
        </w:r>
        <w:r>
          <w:fldChar w:fldCharType="end"/>
        </w:r>
      </w:hyperlink>
    </w:p>
    <w:p>
      <w:pPr>
        <w:pStyle w:val="TOC2"/>
        <w:tabs>
          <w:tab w:val="right" w:leader="dot" w:pos="8306"/>
        </w:tabs>
      </w:pPr>
      <w:hyperlink w:anchor="_Toc15958" w:history="1">
        <w:r>
          <w:rPr>
            <w:rFonts w:ascii="仿宋" w:eastAsia="仿宋" w:hAnsi="仿宋" w:cs="仿宋" w:hint="eastAsia"/>
            <w:lang w:eastAsia="zh-CN"/>
          </w:rPr>
          <w:t>(三)、制定完善的风险控制机制</w:t>
        </w:r>
        <w:r>
          <w:tab/>
        </w:r>
        <w:r>
          <w:fldChar w:fldCharType="begin"/>
        </w:r>
        <w:r>
          <w:instrText xml:space="preserve"> PAGEREF _Toc15958 \h </w:instrText>
        </w:r>
        <w:r>
          <w:fldChar w:fldCharType="separate"/>
        </w:r>
        <w:r>
          <w:t>29</w:t>
        </w:r>
        <w:r>
          <w:fldChar w:fldCharType="end"/>
        </w:r>
      </w:hyperlink>
    </w:p>
    <w:p>
      <w:pPr>
        <w:pStyle w:val="TOC2"/>
        <w:tabs>
          <w:tab w:val="right" w:leader="dot" w:pos="8306"/>
        </w:tabs>
      </w:pPr>
      <w:hyperlink w:anchor="_Toc8983" w:history="1">
        <w:r>
          <w:rPr>
            <w:rFonts w:ascii="仿宋" w:eastAsia="仿宋" w:hAnsi="仿宋" w:cs="仿宋" w:hint="eastAsia"/>
            <w:lang w:eastAsia="zh-CN"/>
          </w:rPr>
          <w:t>(四)、优化成本管理</w:t>
        </w:r>
        <w:r>
          <w:tab/>
        </w:r>
        <w:r>
          <w:fldChar w:fldCharType="begin"/>
        </w:r>
        <w:r>
          <w:instrText xml:space="preserve"> PAGEREF _Toc8983 \h </w:instrText>
        </w:r>
        <w:r>
          <w:fldChar w:fldCharType="separate"/>
        </w:r>
        <w:r>
          <w:t>31</w:t>
        </w:r>
        <w:r>
          <w:fldChar w:fldCharType="end"/>
        </w:r>
      </w:hyperlink>
    </w:p>
    <w:p>
      <w:pPr>
        <w:pStyle w:val="TOC1"/>
        <w:tabs>
          <w:tab w:val="right" w:leader="dot" w:pos="8306"/>
        </w:tabs>
      </w:pPr>
      <w:hyperlink w:anchor="_Toc9450" w:history="1">
        <w:r>
          <w:rPr>
            <w:rFonts w:ascii="仿宋" w:eastAsia="仿宋" w:hAnsi="仿宋" w:cs="仿宋" w:hint="eastAsia"/>
            <w:lang w:eastAsia="zh-CN"/>
          </w:rPr>
          <w:t>十一、空气烟气监测系统项目技术管理</w:t>
        </w:r>
        <w:r>
          <w:tab/>
        </w:r>
        <w:r>
          <w:fldChar w:fldCharType="begin"/>
        </w:r>
        <w:r>
          <w:instrText xml:space="preserve"> PAGEREF _Toc9450 \h </w:instrText>
        </w:r>
        <w:r>
          <w:fldChar w:fldCharType="separate"/>
        </w:r>
        <w:r>
          <w:t>32</w:t>
        </w:r>
        <w:r>
          <w:fldChar w:fldCharType="end"/>
        </w:r>
      </w:hyperlink>
    </w:p>
    <w:p>
      <w:pPr>
        <w:pStyle w:val="TOC2"/>
        <w:tabs>
          <w:tab w:val="right" w:leader="dot" w:pos="8306"/>
        </w:tabs>
      </w:pPr>
      <w:hyperlink w:anchor="_Toc5021" w:history="1">
        <w:r>
          <w:rPr>
            <w:rFonts w:ascii="仿宋" w:eastAsia="仿宋" w:hAnsi="仿宋" w:cs="仿宋" w:hint="eastAsia"/>
            <w:lang w:eastAsia="zh-CN"/>
          </w:rPr>
          <w:t>(一)、技术方案选用方向</w:t>
        </w:r>
        <w:r>
          <w:tab/>
        </w:r>
        <w:r>
          <w:fldChar w:fldCharType="begin"/>
        </w:r>
        <w:r>
          <w:instrText xml:space="preserve"> PAGEREF _Toc5021 \h </w:instrText>
        </w:r>
        <w:r>
          <w:fldChar w:fldCharType="separate"/>
        </w:r>
        <w:r>
          <w:t>32</w:t>
        </w:r>
        <w:r>
          <w:fldChar w:fldCharType="end"/>
        </w:r>
      </w:hyperlink>
    </w:p>
    <w:p>
      <w:pPr>
        <w:pStyle w:val="TOC2"/>
        <w:tabs>
          <w:tab w:val="right" w:leader="dot" w:pos="8306"/>
        </w:tabs>
      </w:pPr>
      <w:hyperlink w:anchor="_Toc7598" w:history="1">
        <w:r>
          <w:rPr>
            <w:rFonts w:ascii="仿宋" w:eastAsia="仿宋" w:hAnsi="仿宋" w:cs="仿宋" w:hint="eastAsia"/>
            <w:lang w:eastAsia="zh-CN"/>
          </w:rPr>
          <w:t>(二)、工艺技术方案选用原则</w:t>
        </w:r>
        <w:r>
          <w:tab/>
        </w:r>
        <w:r>
          <w:fldChar w:fldCharType="begin"/>
        </w:r>
        <w:r>
          <w:instrText xml:space="preserve"> PAGEREF _Toc7598 \h </w:instrText>
        </w:r>
        <w:r>
          <w:fldChar w:fldCharType="separate"/>
        </w:r>
        <w:r>
          <w:t>34</w:t>
        </w:r>
        <w:r>
          <w:fldChar w:fldCharType="end"/>
        </w:r>
      </w:hyperlink>
    </w:p>
    <w:p>
      <w:pPr>
        <w:pStyle w:val="TOC2"/>
        <w:tabs>
          <w:tab w:val="right" w:leader="dot" w:pos="8306"/>
        </w:tabs>
      </w:pPr>
      <w:hyperlink w:anchor="_Toc9454" w:history="1">
        <w:r>
          <w:rPr>
            <w:rFonts w:ascii="仿宋" w:eastAsia="仿宋" w:hAnsi="仿宋" w:cs="仿宋" w:hint="eastAsia"/>
            <w:lang w:eastAsia="zh-CN"/>
          </w:rPr>
          <w:t>(三)、工艺技术方案要求</w:t>
        </w:r>
        <w:r>
          <w:tab/>
        </w:r>
        <w:r>
          <w:fldChar w:fldCharType="begin"/>
        </w:r>
        <w:r>
          <w:instrText xml:space="preserve"> PAGEREF _Toc9454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369" w:history="1">
        <w:r>
          <w:rPr>
            <w:rFonts w:ascii="仿宋" w:eastAsia="仿宋" w:hAnsi="仿宋" w:cs="仿宋" w:hint="eastAsia"/>
            <w:lang w:eastAsia="zh-CN"/>
          </w:rPr>
          <w:t>十二、空气烟气监测系统项目财务管理</w:t>
        </w:r>
        <w:r>
          <w:tab/>
        </w:r>
        <w:r>
          <w:fldChar w:fldCharType="begin"/>
        </w:r>
        <w:r>
          <w:instrText xml:space="preserve"> PAGEREF _Toc26369 \h </w:instrText>
        </w:r>
        <w:r>
          <w:fldChar w:fldCharType="separate"/>
        </w:r>
        <w:r>
          <w:t>38</w:t>
        </w:r>
        <w:r>
          <w:fldChar w:fldCharType="end"/>
        </w:r>
      </w:hyperlink>
    </w:p>
    <w:p>
      <w:pPr>
        <w:pStyle w:val="TOC2"/>
        <w:tabs>
          <w:tab w:val="right" w:leader="dot" w:pos="8306"/>
        </w:tabs>
      </w:pPr>
      <w:hyperlink w:anchor="_Toc192" w:history="1">
        <w:r>
          <w:rPr>
            <w:rFonts w:ascii="仿宋" w:eastAsia="仿宋" w:hAnsi="仿宋" w:cs="仿宋" w:hint="eastAsia"/>
            <w:lang w:eastAsia="zh-CN"/>
          </w:rPr>
          <w:t>(一)、资金需求大</w:t>
        </w:r>
        <w:r>
          <w:tab/>
        </w:r>
        <w:r>
          <w:fldChar w:fldCharType="begin"/>
        </w:r>
        <w:r>
          <w:instrText xml:space="preserve"> PAGEREF _Toc192 \h </w:instrText>
        </w:r>
        <w:r>
          <w:fldChar w:fldCharType="separate"/>
        </w:r>
        <w:r>
          <w:t>38</w:t>
        </w:r>
        <w:r>
          <w:fldChar w:fldCharType="end"/>
        </w:r>
      </w:hyperlink>
    </w:p>
    <w:p>
      <w:pPr>
        <w:pStyle w:val="TOC2"/>
        <w:tabs>
          <w:tab w:val="right" w:leader="dot" w:pos="8306"/>
        </w:tabs>
      </w:pPr>
      <w:hyperlink w:anchor="_Toc7501" w:history="1">
        <w:r>
          <w:rPr>
            <w:rFonts w:ascii="仿宋" w:eastAsia="仿宋" w:hAnsi="仿宋" w:cs="仿宋" w:hint="eastAsia"/>
            <w:lang w:eastAsia="zh-CN"/>
          </w:rPr>
          <w:t>(二)、研发周期长</w:t>
        </w:r>
        <w:r>
          <w:tab/>
        </w:r>
        <w:r>
          <w:fldChar w:fldCharType="begin"/>
        </w:r>
        <w:r>
          <w:instrText xml:space="preserve"> PAGEREF _Toc7501 \h </w:instrText>
        </w:r>
        <w:r>
          <w:fldChar w:fldCharType="separate"/>
        </w:r>
        <w:r>
          <w:t>40</w:t>
        </w:r>
        <w:r>
          <w:fldChar w:fldCharType="end"/>
        </w:r>
      </w:hyperlink>
    </w:p>
    <w:p>
      <w:pPr>
        <w:pStyle w:val="TOC2"/>
        <w:tabs>
          <w:tab w:val="right" w:leader="dot" w:pos="8306"/>
        </w:tabs>
      </w:pPr>
      <w:hyperlink w:anchor="_Toc11571" w:history="1">
        <w:r>
          <w:rPr>
            <w:rFonts w:ascii="仿宋" w:eastAsia="仿宋" w:hAnsi="仿宋" w:cs="仿宋" w:hint="eastAsia"/>
            <w:lang w:eastAsia="zh-CN"/>
          </w:rPr>
          <w:t>(三)、市场风险大</w:t>
        </w:r>
        <w:r>
          <w:tab/>
        </w:r>
        <w:r>
          <w:fldChar w:fldCharType="begin"/>
        </w:r>
        <w:r>
          <w:instrText xml:space="preserve"> PAGEREF _Toc11571 \h </w:instrText>
        </w:r>
        <w:r>
          <w:fldChar w:fldCharType="separate"/>
        </w:r>
        <w:r>
          <w:t>41</w:t>
        </w:r>
        <w:r>
          <w:fldChar w:fldCharType="end"/>
        </w:r>
      </w:hyperlink>
    </w:p>
    <w:p>
      <w:pPr>
        <w:pStyle w:val="TOC2"/>
        <w:tabs>
          <w:tab w:val="right" w:leader="dot" w:pos="8306"/>
        </w:tabs>
      </w:pPr>
      <w:hyperlink w:anchor="_Toc9231" w:history="1">
        <w:r>
          <w:rPr>
            <w:rFonts w:ascii="仿宋" w:eastAsia="仿宋" w:hAnsi="仿宋" w:cs="仿宋" w:hint="eastAsia"/>
            <w:lang w:eastAsia="zh-CN"/>
          </w:rPr>
          <w:t>(四)、利润率高</w:t>
        </w:r>
        <w:r>
          <w:tab/>
        </w:r>
        <w:r>
          <w:fldChar w:fldCharType="begin"/>
        </w:r>
        <w:r>
          <w:instrText xml:space="preserve"> PAGEREF _Toc9231 \h </w:instrText>
        </w:r>
        <w:r>
          <w:fldChar w:fldCharType="separate"/>
        </w:r>
        <w:r>
          <w:t>44</w:t>
        </w:r>
        <w:r>
          <w:fldChar w:fldCharType="end"/>
        </w:r>
      </w:hyperlink>
    </w:p>
    <w:p>
      <w:pPr>
        <w:pStyle w:val="TOC1"/>
        <w:tabs>
          <w:tab w:val="right" w:leader="dot" w:pos="8306"/>
        </w:tabs>
      </w:pPr>
      <w:hyperlink w:anchor="_Toc1606" w:history="1">
        <w:r>
          <w:rPr>
            <w:rFonts w:ascii="仿宋" w:eastAsia="仿宋" w:hAnsi="仿宋" w:cs="仿宋" w:hint="eastAsia"/>
            <w:lang w:eastAsia="zh-CN"/>
          </w:rPr>
          <w:t>十三、空气烟气监测系统项目变更管理</w:t>
        </w:r>
        <w:r>
          <w:tab/>
        </w:r>
        <w:r>
          <w:fldChar w:fldCharType="begin"/>
        </w:r>
        <w:r>
          <w:instrText xml:space="preserve"> PAGEREF _Toc1606 \h </w:instrText>
        </w:r>
        <w:r>
          <w:fldChar w:fldCharType="separate"/>
        </w:r>
        <w:r>
          <w:t>46</w:t>
        </w:r>
        <w:r>
          <w:fldChar w:fldCharType="end"/>
        </w:r>
      </w:hyperlink>
    </w:p>
    <w:p>
      <w:pPr>
        <w:pStyle w:val="TOC2"/>
        <w:tabs>
          <w:tab w:val="right" w:leader="dot" w:pos="8306"/>
        </w:tabs>
      </w:pPr>
      <w:hyperlink w:anchor="_Toc7148" w:history="1">
        <w:r>
          <w:rPr>
            <w:rFonts w:ascii="仿宋" w:eastAsia="仿宋" w:hAnsi="仿宋" w:cs="仿宋" w:hint="eastAsia"/>
            <w:lang w:eastAsia="zh-CN"/>
          </w:rPr>
          <w:t>(一)、变更申请与评估</w:t>
        </w:r>
        <w:r>
          <w:tab/>
        </w:r>
        <w:r>
          <w:fldChar w:fldCharType="begin"/>
        </w:r>
        <w:r>
          <w:instrText xml:space="preserve"> PAGEREF _Toc7148 \h </w:instrText>
        </w:r>
        <w:r>
          <w:fldChar w:fldCharType="separate"/>
        </w:r>
        <w:r>
          <w:t>46</w:t>
        </w:r>
        <w:r>
          <w:fldChar w:fldCharType="end"/>
        </w:r>
      </w:hyperlink>
    </w:p>
    <w:p>
      <w:pPr>
        <w:pStyle w:val="TOC2"/>
        <w:tabs>
          <w:tab w:val="right" w:leader="dot" w:pos="8306"/>
        </w:tabs>
      </w:pPr>
      <w:hyperlink w:anchor="_Toc13321" w:history="1">
        <w:r>
          <w:rPr>
            <w:rFonts w:ascii="仿宋" w:eastAsia="仿宋" w:hAnsi="仿宋" w:cs="仿宋" w:hint="eastAsia"/>
            <w:lang w:eastAsia="zh-CN"/>
          </w:rPr>
          <w:t>(二)、变更实施与控制</w:t>
        </w:r>
        <w:r>
          <w:tab/>
        </w:r>
        <w:r>
          <w:fldChar w:fldCharType="begin"/>
        </w:r>
        <w:r>
          <w:instrText xml:space="preserve"> PAGEREF _Toc13321 \h </w:instrText>
        </w:r>
        <w:r>
          <w:fldChar w:fldCharType="separate"/>
        </w:r>
        <w:r>
          <w:t>46</w:t>
        </w:r>
        <w:r>
          <w:fldChar w:fldCharType="end"/>
        </w:r>
      </w:hyperlink>
    </w:p>
    <w:p>
      <w:pPr>
        <w:pStyle w:val="TOC1"/>
        <w:tabs>
          <w:tab w:val="right" w:leader="dot" w:pos="8306"/>
        </w:tabs>
      </w:pPr>
      <w:hyperlink w:anchor="_Toc30389" w:history="1">
        <w:r>
          <w:rPr>
            <w:rFonts w:ascii="仿宋" w:eastAsia="仿宋" w:hAnsi="仿宋" w:cs="仿宋" w:hint="eastAsia"/>
            <w:lang w:eastAsia="zh-CN"/>
          </w:rPr>
          <w:t>十四、供应链管理</w:t>
        </w:r>
        <w:r>
          <w:tab/>
        </w:r>
        <w:r>
          <w:fldChar w:fldCharType="begin"/>
        </w:r>
        <w:r>
          <w:instrText xml:space="preserve"> PAGEREF _Toc30389 \h </w:instrText>
        </w:r>
        <w:r>
          <w:fldChar w:fldCharType="separate"/>
        </w:r>
        <w:r>
          <w:t>47</w:t>
        </w:r>
        <w:r>
          <w:fldChar w:fldCharType="end"/>
        </w:r>
      </w:hyperlink>
    </w:p>
    <w:p>
      <w:pPr>
        <w:pStyle w:val="TOC2"/>
        <w:tabs>
          <w:tab w:val="right" w:leader="dot" w:pos="8306"/>
        </w:tabs>
      </w:pPr>
      <w:hyperlink w:anchor="_Toc2847" w:history="1">
        <w:r>
          <w:rPr>
            <w:rFonts w:ascii="仿宋" w:eastAsia="仿宋" w:hAnsi="仿宋" w:cs="仿宋" w:hint="eastAsia"/>
            <w:lang w:eastAsia="zh-CN"/>
          </w:rPr>
          <w:t>(一)、供应链战略规划</w:t>
        </w:r>
        <w:r>
          <w:tab/>
        </w:r>
        <w:r>
          <w:fldChar w:fldCharType="begin"/>
        </w:r>
        <w:r>
          <w:instrText xml:space="preserve"> PAGEREF _Toc2847 \h </w:instrText>
        </w:r>
        <w:r>
          <w:fldChar w:fldCharType="separate"/>
        </w:r>
        <w:r>
          <w:t>47</w:t>
        </w:r>
        <w:r>
          <w:fldChar w:fldCharType="end"/>
        </w:r>
      </w:hyperlink>
    </w:p>
    <w:p>
      <w:pPr>
        <w:pStyle w:val="TOC2"/>
        <w:tabs>
          <w:tab w:val="right" w:leader="dot" w:pos="8306"/>
        </w:tabs>
      </w:pPr>
      <w:hyperlink w:anchor="_Toc70" w:history="1">
        <w:r>
          <w:rPr>
            <w:rFonts w:ascii="仿宋" w:eastAsia="仿宋" w:hAnsi="仿宋" w:cs="仿宋" w:hint="eastAsia"/>
            <w:lang w:eastAsia="zh-CN"/>
          </w:rPr>
          <w:t>(二)、供应商选择与合作</w:t>
        </w:r>
        <w:r>
          <w:tab/>
        </w:r>
        <w:r>
          <w:fldChar w:fldCharType="begin"/>
        </w:r>
        <w:r>
          <w:instrText xml:space="preserve"> PAGEREF _Toc70 \h </w:instrText>
        </w:r>
        <w:r>
          <w:fldChar w:fldCharType="separate"/>
        </w:r>
        <w:r>
          <w:t>48</w:t>
        </w:r>
        <w:r>
          <w:fldChar w:fldCharType="end"/>
        </w:r>
      </w:hyperlink>
    </w:p>
    <w:p>
      <w:pPr>
        <w:pStyle w:val="TOC2"/>
        <w:tabs>
          <w:tab w:val="right" w:leader="dot" w:pos="8306"/>
        </w:tabs>
      </w:pPr>
      <w:hyperlink w:anchor="_Toc29327" w:history="1">
        <w:r>
          <w:rPr>
            <w:rFonts w:ascii="仿宋" w:eastAsia="仿宋" w:hAnsi="仿宋" w:cs="仿宋" w:hint="eastAsia"/>
            <w:lang w:eastAsia="zh-CN"/>
          </w:rPr>
          <w:t>(三)、物流与库存管理</w:t>
        </w:r>
        <w:r>
          <w:tab/>
        </w:r>
        <w:r>
          <w:fldChar w:fldCharType="begin"/>
        </w:r>
        <w:r>
          <w:instrText xml:space="preserve"> PAGEREF _Toc29327 \h </w:instrText>
        </w:r>
        <w:r>
          <w:fldChar w:fldCharType="separate"/>
        </w:r>
        <w:r>
          <w:t>50</w:t>
        </w:r>
        <w:r>
          <w:fldChar w:fldCharType="end"/>
        </w:r>
      </w:hyperlink>
    </w:p>
    <w:p>
      <w:pPr>
        <w:pStyle w:val="TOC1"/>
        <w:tabs>
          <w:tab w:val="right" w:leader="dot" w:pos="8306"/>
        </w:tabs>
      </w:pPr>
      <w:hyperlink w:anchor="_Toc11173" w:history="1">
        <w:r>
          <w:rPr>
            <w:rFonts w:ascii="仿宋" w:eastAsia="仿宋" w:hAnsi="仿宋" w:cs="仿宋" w:hint="eastAsia"/>
            <w:lang w:eastAsia="zh-CN"/>
          </w:rPr>
          <w:t>十五、风险识别与分类</w:t>
        </w:r>
        <w:r>
          <w:tab/>
        </w:r>
        <w:r>
          <w:fldChar w:fldCharType="begin"/>
        </w:r>
        <w:r>
          <w:instrText xml:space="preserve"> PAGEREF _Toc11173 \h </w:instrText>
        </w:r>
        <w:r>
          <w:fldChar w:fldCharType="separate"/>
        </w:r>
        <w:r>
          <w:t>51</w:t>
        </w:r>
        <w:r>
          <w:fldChar w:fldCharType="end"/>
        </w:r>
      </w:hyperlink>
    </w:p>
    <w:p>
      <w:pPr>
        <w:pStyle w:val="TOC2"/>
        <w:tabs>
          <w:tab w:val="right" w:leader="dot" w:pos="8306"/>
        </w:tabs>
      </w:pPr>
      <w:hyperlink w:anchor="_Toc256" w:history="1">
        <w:r>
          <w:rPr>
            <w:rFonts w:ascii="仿宋" w:eastAsia="仿宋" w:hAnsi="仿宋" w:cs="仿宋" w:hint="eastAsia"/>
            <w:lang w:eastAsia="zh-CN"/>
          </w:rPr>
          <w:t>(一)、风险识别</w:t>
        </w:r>
        <w:r>
          <w:tab/>
        </w:r>
        <w:r>
          <w:fldChar w:fldCharType="begin"/>
        </w:r>
        <w:r>
          <w:instrText xml:space="preserve"> PAGEREF _Toc256 \h </w:instrText>
        </w:r>
        <w:r>
          <w:fldChar w:fldCharType="separate"/>
        </w:r>
        <w:r>
          <w:t>51</w:t>
        </w:r>
        <w:r>
          <w:fldChar w:fldCharType="end"/>
        </w:r>
      </w:hyperlink>
    </w:p>
    <w:p>
      <w:pPr>
        <w:pStyle w:val="TOC2"/>
        <w:tabs>
          <w:tab w:val="right" w:leader="dot" w:pos="8306"/>
        </w:tabs>
      </w:pPr>
      <w:hyperlink w:anchor="_Toc11724" w:history="1">
        <w:r>
          <w:rPr>
            <w:rFonts w:ascii="仿宋" w:eastAsia="仿宋" w:hAnsi="仿宋" w:cs="仿宋" w:hint="eastAsia"/>
            <w:lang w:eastAsia="zh-CN"/>
          </w:rPr>
          <w:t>(二)、风险分类</w:t>
        </w:r>
        <w:r>
          <w:tab/>
        </w:r>
        <w:r>
          <w:fldChar w:fldCharType="begin"/>
        </w:r>
        <w:r>
          <w:instrText xml:space="preserve"> PAGEREF _Toc11724 \h </w:instrText>
        </w:r>
        <w:r>
          <w:fldChar w:fldCharType="separate"/>
        </w:r>
        <w:r>
          <w:t>52</w:t>
        </w:r>
        <w:r>
          <w:fldChar w:fldCharType="end"/>
        </w:r>
      </w:hyperlink>
    </w:p>
    <w:p>
      <w:pPr>
        <w:pStyle w:val="TOC1"/>
        <w:tabs>
          <w:tab w:val="right" w:leader="dot" w:pos="8306"/>
        </w:tabs>
      </w:pPr>
      <w:hyperlink w:anchor="_Toc21699" w:history="1">
        <w:r>
          <w:rPr>
            <w:rFonts w:ascii="仿宋" w:eastAsia="仿宋" w:hAnsi="仿宋" w:cs="仿宋" w:hint="eastAsia"/>
            <w:lang w:eastAsia="zh-CN"/>
          </w:rPr>
          <w:t>十六、空气烟气监测系统项目治理与监督</w:t>
        </w:r>
        <w:r>
          <w:tab/>
        </w:r>
        <w:r>
          <w:fldChar w:fldCharType="begin"/>
        </w:r>
        <w:r>
          <w:instrText xml:space="preserve"> PAGEREF _Toc21699 \h </w:instrText>
        </w:r>
        <w:r>
          <w:fldChar w:fldCharType="separate"/>
        </w:r>
        <w:r>
          <w:t>54</w:t>
        </w:r>
        <w:r>
          <w:fldChar w:fldCharType="end"/>
        </w:r>
      </w:hyperlink>
    </w:p>
    <w:p>
      <w:pPr>
        <w:pStyle w:val="TOC2"/>
        <w:tabs>
          <w:tab w:val="right" w:leader="dot" w:pos="8306"/>
        </w:tabs>
      </w:pPr>
      <w:hyperlink w:anchor="_Toc31740" w:history="1">
        <w:r>
          <w:rPr>
            <w:rFonts w:ascii="仿宋" w:eastAsia="仿宋" w:hAnsi="仿宋" w:cs="仿宋" w:hint="eastAsia"/>
            <w:lang w:eastAsia="zh-CN"/>
          </w:rPr>
          <w:t>(一)、空气烟气监测系统项目治理结构</w:t>
        </w:r>
        <w:r>
          <w:tab/>
        </w:r>
        <w:r>
          <w:fldChar w:fldCharType="begin"/>
        </w:r>
        <w:r>
          <w:instrText xml:space="preserve"> PAGEREF _Toc31740 \h </w:instrText>
        </w:r>
        <w:r>
          <w:fldChar w:fldCharType="separate"/>
        </w:r>
        <w:r>
          <w:t>54</w:t>
        </w:r>
        <w:r>
          <w:fldChar w:fldCharType="end"/>
        </w:r>
      </w:hyperlink>
    </w:p>
    <w:p>
      <w:pPr>
        <w:pStyle w:val="TOC2"/>
        <w:tabs>
          <w:tab w:val="right" w:leader="dot" w:pos="8306"/>
        </w:tabs>
      </w:pPr>
      <w:hyperlink w:anchor="_Toc1381" w:history="1">
        <w:r>
          <w:rPr>
            <w:rFonts w:ascii="仿宋" w:eastAsia="仿宋" w:hAnsi="仿宋" w:cs="仿宋" w:hint="eastAsia"/>
            <w:lang w:eastAsia="zh-CN"/>
          </w:rPr>
          <w:t>(二)、监督与审计</w:t>
        </w:r>
        <w:r>
          <w:tab/>
        </w:r>
        <w:r>
          <w:fldChar w:fldCharType="begin"/>
        </w:r>
        <w:r>
          <w:instrText xml:space="preserve"> PAGEREF _Toc1381 \h </w:instrText>
        </w:r>
        <w:r>
          <w:fldChar w:fldCharType="separate"/>
        </w:r>
        <w:r>
          <w:t>56</w:t>
        </w:r>
        <w:r>
          <w:fldChar w:fldCharType="end"/>
        </w:r>
      </w:hyperlink>
    </w:p>
    <w:p>
      <w:pPr>
        <w:pStyle w:val="TOC1"/>
        <w:tabs>
          <w:tab w:val="right" w:leader="dot" w:pos="8306"/>
        </w:tabs>
      </w:pPr>
      <w:hyperlink w:anchor="_Toc12697" w:history="1">
        <w:r>
          <w:rPr>
            <w:rFonts w:ascii="仿宋" w:eastAsia="仿宋" w:hAnsi="仿宋" w:cs="仿宋" w:hint="eastAsia"/>
            <w:lang w:eastAsia="zh-CN"/>
          </w:rPr>
          <w:t>十七、质量管理体系</w:t>
        </w:r>
        <w:r>
          <w:tab/>
        </w:r>
        <w:r>
          <w:fldChar w:fldCharType="begin"/>
        </w:r>
        <w:r>
          <w:instrText xml:space="preserve"> PAGEREF _Toc12697 \h </w:instrText>
        </w:r>
        <w:r>
          <w:fldChar w:fldCharType="separate"/>
        </w:r>
        <w:r>
          <w:t>57</w:t>
        </w:r>
        <w:r>
          <w:fldChar w:fldCharType="end"/>
        </w:r>
      </w:hyperlink>
    </w:p>
    <w:p>
      <w:pPr>
        <w:pStyle w:val="TOC2"/>
        <w:tabs>
          <w:tab w:val="right" w:leader="dot" w:pos="8306"/>
        </w:tabs>
      </w:pPr>
      <w:hyperlink w:anchor="_Toc17056" w:history="1">
        <w:r>
          <w:rPr>
            <w:rFonts w:ascii="仿宋" w:eastAsia="仿宋" w:hAnsi="仿宋" w:cs="仿宋" w:hint="eastAsia"/>
            <w:lang w:eastAsia="zh-CN"/>
          </w:rPr>
          <w:t>(一)、质量目标与方针</w:t>
        </w:r>
        <w:r>
          <w:tab/>
        </w:r>
        <w:r>
          <w:fldChar w:fldCharType="begin"/>
        </w:r>
        <w:r>
          <w:instrText xml:space="preserve"> PAGEREF _Toc17056 \h </w:instrText>
        </w:r>
        <w:r>
          <w:fldChar w:fldCharType="separate"/>
        </w:r>
        <w:r>
          <w:t>57</w:t>
        </w:r>
        <w:r>
          <w:fldChar w:fldCharType="end"/>
        </w:r>
      </w:hyperlink>
    </w:p>
    <w:p>
      <w:pPr>
        <w:pStyle w:val="TOC2"/>
        <w:tabs>
          <w:tab w:val="right" w:leader="dot" w:pos="8306"/>
        </w:tabs>
      </w:pPr>
      <w:hyperlink w:anchor="_Toc16851" w:history="1">
        <w:r>
          <w:rPr>
            <w:rFonts w:ascii="仿宋" w:eastAsia="仿宋" w:hAnsi="仿宋" w:cs="仿宋" w:hint="eastAsia"/>
            <w:lang w:eastAsia="zh-CN"/>
          </w:rPr>
          <w:t>(二)、质量管理责任</w:t>
        </w:r>
        <w:r>
          <w:tab/>
        </w:r>
        <w:r>
          <w:fldChar w:fldCharType="begin"/>
        </w:r>
        <w:r>
          <w:instrText xml:space="preserve"> PAGEREF _Toc16851 \h </w:instrText>
        </w:r>
        <w:r>
          <w:fldChar w:fldCharType="separate"/>
        </w:r>
        <w:r>
          <w:t>58</w:t>
        </w:r>
        <w:r>
          <w:fldChar w:fldCharType="end"/>
        </w:r>
      </w:hyperlink>
    </w:p>
    <w:p>
      <w:pPr>
        <w:pStyle w:val="TOC2"/>
        <w:tabs>
          <w:tab w:val="right" w:leader="dot" w:pos="8306"/>
        </w:tabs>
      </w:pPr>
      <w:hyperlink w:anchor="_Toc5079" w:history="1">
        <w:r>
          <w:rPr>
            <w:rFonts w:ascii="仿宋" w:eastAsia="仿宋" w:hAnsi="仿宋" w:cs="仿宋" w:hint="eastAsia"/>
            <w:lang w:eastAsia="zh-CN"/>
          </w:rPr>
          <w:t>(三)、质量管理体系文件</w:t>
        </w:r>
        <w:r>
          <w:tab/>
        </w:r>
        <w:r>
          <w:fldChar w:fldCharType="begin"/>
        </w:r>
        <w:r>
          <w:instrText xml:space="preserve"> PAGEREF _Toc5079 \h </w:instrText>
        </w:r>
        <w:r>
          <w:fldChar w:fldCharType="separate"/>
        </w:r>
        <w:r>
          <w:t>60</w:t>
        </w:r>
        <w:r>
          <w:fldChar w:fldCharType="end"/>
        </w:r>
      </w:hyperlink>
    </w:p>
    <w:p>
      <w:pPr>
        <w:pStyle w:val="TOC2"/>
        <w:tabs>
          <w:tab w:val="right" w:leader="dot" w:pos="8306"/>
        </w:tabs>
      </w:pPr>
      <w:hyperlink w:anchor="_Toc15272" w:history="1">
        <w:r>
          <w:rPr>
            <w:rFonts w:ascii="仿宋" w:eastAsia="仿宋" w:hAnsi="仿宋" w:cs="仿宋" w:hint="eastAsia"/>
            <w:lang w:eastAsia="zh-CN"/>
          </w:rPr>
          <w:t>(四)、质量培训与教育</w:t>
        </w:r>
        <w:r>
          <w:tab/>
        </w:r>
        <w:r>
          <w:fldChar w:fldCharType="begin"/>
        </w:r>
        <w:r>
          <w:instrText xml:space="preserve"> PAGEREF _Toc15272 \h </w:instrText>
        </w:r>
        <w:r>
          <w:fldChar w:fldCharType="separate"/>
        </w:r>
        <w:r>
          <w:t>62</w:t>
        </w:r>
        <w:r>
          <w:fldChar w:fldCharType="end"/>
        </w:r>
      </w:hyperlink>
    </w:p>
    <w:p>
      <w:pPr>
        <w:pStyle w:val="TOC2"/>
        <w:tabs>
          <w:tab w:val="right" w:leader="dot" w:pos="8306"/>
        </w:tabs>
      </w:pPr>
      <w:hyperlink w:anchor="_Toc1162" w:history="1">
        <w:r>
          <w:rPr>
            <w:rFonts w:ascii="仿宋" w:eastAsia="仿宋" w:hAnsi="仿宋" w:cs="仿宋" w:hint="eastAsia"/>
            <w:lang w:eastAsia="zh-CN"/>
          </w:rPr>
          <w:t>(五)、质量审核与评价</w:t>
        </w:r>
        <w:r>
          <w:tab/>
        </w:r>
        <w:r>
          <w:fldChar w:fldCharType="begin"/>
        </w:r>
        <w:r>
          <w:instrText xml:space="preserve"> PAGEREF _Toc1162 \h </w:instrText>
        </w:r>
        <w:r>
          <w:fldChar w:fldCharType="separate"/>
        </w:r>
        <w:r>
          <w:t>63</w:t>
        </w:r>
        <w:r>
          <w:fldChar w:fldCharType="end"/>
        </w:r>
      </w:hyperlink>
    </w:p>
    <w:p>
      <w:pPr>
        <w:pStyle w:val="TOC2"/>
        <w:tabs>
          <w:tab w:val="right" w:leader="dot" w:pos="8306"/>
        </w:tabs>
      </w:pPr>
      <w:hyperlink w:anchor="_Toc23312" w:history="1">
        <w:r>
          <w:rPr>
            <w:rFonts w:ascii="仿宋" w:eastAsia="仿宋" w:hAnsi="仿宋" w:cs="仿宋" w:hint="eastAsia"/>
            <w:lang w:eastAsia="zh-CN"/>
          </w:rPr>
          <w:t>(六)、不符合与纠正措施</w:t>
        </w:r>
        <w:r>
          <w:tab/>
        </w:r>
        <w:r>
          <w:fldChar w:fldCharType="begin"/>
        </w:r>
        <w:r>
          <w:instrText xml:space="preserve"> PAGEREF _Toc23312 \h </w:instrText>
        </w:r>
        <w:r>
          <w:fldChar w:fldCharType="separate"/>
        </w:r>
        <w:r>
          <w:t>64</w:t>
        </w:r>
        <w:r>
          <w:fldChar w:fldCharType="end"/>
        </w:r>
      </w:hyperlink>
    </w:p>
    <w:p>
      <w:pPr>
        <w:pStyle w:val="TOC1"/>
        <w:tabs>
          <w:tab w:val="right" w:leader="dot" w:pos="8306"/>
        </w:tabs>
      </w:pPr>
      <w:hyperlink w:anchor="_Toc11626" w:history="1">
        <w:r>
          <w:rPr>
            <w:rFonts w:ascii="仿宋" w:eastAsia="仿宋" w:hAnsi="仿宋" w:cs="仿宋" w:hint="eastAsia"/>
            <w:lang w:eastAsia="zh-CN"/>
          </w:rPr>
          <w:t>十八、营销与推广策略</w:t>
        </w:r>
        <w:r>
          <w:tab/>
        </w:r>
        <w:r>
          <w:fldChar w:fldCharType="begin"/>
        </w:r>
        <w:r>
          <w:instrText xml:space="preserve"> PAGEREF _Toc11626 \h </w:instrText>
        </w:r>
        <w:r>
          <w:fldChar w:fldCharType="separate"/>
        </w:r>
        <w:r>
          <w:t>66</w:t>
        </w:r>
        <w:r>
          <w:fldChar w:fldCharType="end"/>
        </w:r>
      </w:hyperlink>
    </w:p>
    <w:p>
      <w:pPr>
        <w:pStyle w:val="TOC2"/>
        <w:tabs>
          <w:tab w:val="right" w:leader="dot" w:pos="8306"/>
        </w:tabs>
      </w:pPr>
      <w:hyperlink w:anchor="_Toc14405" w:history="1">
        <w:r>
          <w:rPr>
            <w:rFonts w:ascii="仿宋" w:eastAsia="仿宋" w:hAnsi="仿宋" w:cs="仿宋" w:hint="eastAsia"/>
            <w:lang w:eastAsia="zh-CN"/>
          </w:rPr>
          <w:t>(一)、产品/服务定位与特点</w:t>
        </w:r>
        <w:r>
          <w:tab/>
        </w:r>
        <w:r>
          <w:fldChar w:fldCharType="begin"/>
        </w:r>
        <w:r>
          <w:instrText xml:space="preserve"> PAGEREF _Toc14405 \h </w:instrText>
        </w:r>
        <w:r>
          <w:fldChar w:fldCharType="separate"/>
        </w:r>
        <w:r>
          <w:t>66</w:t>
        </w:r>
        <w:r>
          <w:fldChar w:fldCharType="end"/>
        </w:r>
      </w:hyperlink>
    </w:p>
    <w:p>
      <w:pPr>
        <w:pStyle w:val="TOC2"/>
        <w:tabs>
          <w:tab w:val="right" w:leader="dot" w:pos="8306"/>
        </w:tabs>
      </w:pPr>
      <w:hyperlink w:anchor="_Toc18156" w:history="1">
        <w:r>
          <w:rPr>
            <w:rFonts w:ascii="仿宋" w:eastAsia="仿宋" w:hAnsi="仿宋" w:cs="仿宋" w:hint="eastAsia"/>
            <w:lang w:eastAsia="zh-CN"/>
          </w:rPr>
          <w:t>(二)、市场定位与竞争分析</w:t>
        </w:r>
        <w:r>
          <w:tab/>
        </w:r>
        <w:r>
          <w:fldChar w:fldCharType="begin"/>
        </w:r>
        <w:r>
          <w:instrText xml:space="preserve"> PAGEREF _Toc18156 \h </w:instrText>
        </w:r>
        <w:r>
          <w:fldChar w:fldCharType="separate"/>
        </w:r>
        <w:r>
          <w:t>67</w:t>
        </w:r>
        <w:r>
          <w:fldChar w:fldCharType="end"/>
        </w:r>
      </w:hyperlink>
    </w:p>
    <w:p>
      <w:pPr>
        <w:pStyle w:val="TOC2"/>
        <w:tabs>
          <w:tab w:val="right" w:leader="dot" w:pos="8306"/>
        </w:tabs>
      </w:pPr>
      <w:hyperlink w:anchor="_Toc11906" w:history="1">
        <w:r>
          <w:rPr>
            <w:rFonts w:ascii="仿宋" w:eastAsia="仿宋" w:hAnsi="仿宋" w:cs="仿宋" w:hint="eastAsia"/>
            <w:lang w:eastAsia="zh-CN"/>
          </w:rPr>
          <w:t>(三)、营销渠道与策略</w:t>
        </w:r>
        <w:r>
          <w:tab/>
        </w:r>
        <w:r>
          <w:fldChar w:fldCharType="begin"/>
        </w:r>
        <w:r>
          <w:instrText xml:space="preserve"> PAGEREF _Toc11906 \h </w:instrText>
        </w:r>
        <w:r>
          <w:fldChar w:fldCharType="separate"/>
        </w:r>
        <w:r>
          <w:t>68</w:t>
        </w:r>
        <w:r>
          <w:fldChar w:fldCharType="end"/>
        </w:r>
      </w:hyperlink>
    </w:p>
    <w:p>
      <w:pPr>
        <w:pStyle w:val="TOC2"/>
        <w:tabs>
          <w:tab w:val="right" w:leader="dot" w:pos="8306"/>
        </w:tabs>
      </w:pPr>
      <w:hyperlink w:anchor="_Toc6539" w:history="1">
        <w:r>
          <w:rPr>
            <w:rFonts w:ascii="仿宋" w:eastAsia="仿宋" w:hAnsi="仿宋" w:cs="仿宋" w:hint="eastAsia"/>
            <w:lang w:eastAsia="zh-CN"/>
          </w:rPr>
          <w:t>(四)、推广与宣传活动</w:t>
        </w:r>
        <w:r>
          <w:tab/>
        </w:r>
        <w:r>
          <w:fldChar w:fldCharType="begin"/>
        </w:r>
        <w:r>
          <w:instrText xml:space="preserve"> PAGEREF _Toc6539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8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610"/>
      <w:r>
        <w:rPr>
          <w:rFonts w:ascii="仿宋" w:eastAsia="仿宋" w:hAnsi="仿宋" w:cs="仿宋" w:hint="eastAsia"/>
          <w:sz w:val="28"/>
          <w:lang w:eastAsia="zh-CN"/>
        </w:rPr>
        <w:t>一、空气烟气监测系统项目选址可行性分析</w:t>
      </w:r>
      <w:bookmarkEnd w:id="2"/>
    </w:p>
    <w:p>
      <w:pPr>
        <w:pStyle w:val="Heading2"/>
        <w:rPr>
          <w:rFonts w:ascii="仿宋" w:eastAsia="仿宋" w:hAnsi="仿宋" w:cs="仿宋" w:hint="eastAsia"/>
          <w:lang w:eastAsia="zh-CN"/>
        </w:rPr>
      </w:pPr>
      <w:bookmarkStart w:id="3" w:name="_Toc12026"/>
      <w:r>
        <w:rPr>
          <w:rFonts w:ascii="仿宋" w:eastAsia="仿宋" w:hAnsi="仿宋" w:cs="仿宋" w:hint="eastAsia"/>
          <w:lang w:eastAsia="zh-CN"/>
        </w:rPr>
        <w:t>(一)、空气烟气监测系统项目选址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该空气烟气监测系统项目选址位于XX省XX市XX区XXX街道</w:t>
      </w:r>
    </w:p>
    <w:p>
      <w:pPr>
        <w:pStyle w:val="Heading2"/>
        <w:ind w:firstLine="560" w:firstLineChars="200"/>
        <w:rPr>
          <w:rFonts w:ascii="仿宋" w:eastAsia="仿宋" w:hAnsi="仿宋" w:cs="仿宋" w:hint="eastAsia"/>
          <w:sz w:val="28"/>
          <w:lang w:eastAsia="zh-CN"/>
        </w:rPr>
      </w:pPr>
      <w:bookmarkStart w:id="4" w:name="_Toc23021"/>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空气烟气监测系统项目的征地面积将根据空气烟气监测系统项目的实际规模和需求进行精确规划。具体面积XXX平方米，旨在确保空气烟气监测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净用地面积是在征地面积基础上去除不可利用面积后的实际可开发用地。具体面积XXX平方米，考虑到环保、交通、安全等多方面因素，以确保空气烟气监测系统项目在整体利用效率上达到最优。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空气烟气监测系统项目计划建设的建筑总规模具体面积XXX平方米。这一规模的确定综合考虑了空气烟气监测系统项目的性质、规模，以及城市规划的相关要求，确保建筑布局与周边环境协调一致。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绿地率是空气烟气监测系统项目用地中被规划为绿地的比例。具体面积XXX平方米，旨在通过合理规划绿地，改善空气烟气监测系统项目周边环境，提升居民生活质量，并符合城市整体绿化规划。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容积率是用地上可以建设的建筑总体积与用地面积之比。具体面积XXX，通过合理的容积率规划，确保空气烟气监测系统项目建筑规模与周边环境和谐共生。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空气烟气监测系统项目选址与当地城市规划相一致，具体面积XXX平方米。通过与城市规划部门深入沟通，确保空气烟气监测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空气烟气监测系统项目选址符合当地产业政策，具体面积XXX平方米。这包括空气烟气监测系统项目对当地经济的促进作用，以及对相关产业的带动效应，确保空气烟气监测系统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用地总体要求必须符合环保和可持续发展的原则，具体面积XXX平方米。通过采用绿色建筑设计、节能减排等措施，确保空气烟气监测系统项目在建设和运营过程中对环境的影响最小化，达到可持续发展的要求。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确保空气烟气监测系统项目选址具备必要的公共设施配套，具体面积XXX平方米。这包括交通便利性、教育、医疗等基础设施，以提高居民生活品质，使得空气烟气监测系统项目选址更具吸引力。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考虑用地总体要求对当地社会稳定性的影响，具体面积XXX平方米。通过深入了解当地社区反馈，确保空气烟气监测系统项目的选址和建设过程对当地社会和谐稳定产生积极作用。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空气烟气监测系统项目选址不仅符合法规和规划，还在实际操作中具有可行性。这一全面规划将为空气烟气监测系统项目的成功实施提供坚实的基础，确保空气烟气监测系统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79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气烟气监测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空气烟气监测系统项目的设备规划和空间设计中，我们将采取灵活设备布局的措施。设备布局将根据实际需求进行灵活设计，避免不必要的浪费。通过合理规划设备摆放位置，我们将提高设备的利用率，减少设备间距，以确保空气烟气监测系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空气烟气监测系统项目内部引入共享设施的概念，例如共享会议室、办公区等。通过这种方式，我们可以减少对资源的重复建设，提高资源共享效率，从而减小空气烟气监测系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5001"/>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 在空气烟气监测系统项目的总图布置中，我们将不同功能区域进行明确的规划，以最大程度满足空气烟气监测系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1323"/>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空气烟气监测系统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空气烟气监测系统项目对环境的影响是综合评价的重要因素之一。我们将详细考虑选址周边的自然环境、生态保护区、水源地等情况，确保空气烟气监测系统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对选址的评价还需充分考虑当地政府的产业政策和法规。我们将详细了解空气烟气监测系统项目所在地的相关政策，确保空气烟气监测系统项目的规划和运营与当地法规相符，降低不必要的法律风险。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考虑到社会稳定性对企业运营的重要性，我们将评估选址地区的社会安全情况、劳工关系、社区反馈等方面，以确保空气烟气监测系统项目的建设和运营不会受到社会稳定性的负面影响。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最后，我们将综合考虑用地成本，包括土地购置费用、土地开发成本等。通过对用地成本的详细评估，我们能够做出更为精确的经济效益分析，为空气烟气监测系统项目的投资决策提供有力支持。</w:t>
      </w:r>
    </w:p>
    <w:p>
      <w:pPr>
        <w:pStyle w:val="Heading1"/>
        <w:ind w:firstLine="560" w:firstLineChars="200"/>
        <w:rPr>
          <w:rFonts w:ascii="仿宋" w:eastAsia="仿宋" w:hAnsi="仿宋" w:cs="仿宋" w:hint="eastAsia"/>
          <w:sz w:val="28"/>
          <w:lang w:eastAsia="zh-CN"/>
        </w:rPr>
      </w:pPr>
      <w:bookmarkStart w:id="8" w:name="_Toc16902"/>
      <w:r>
        <w:rPr>
          <w:rFonts w:ascii="仿宋" w:eastAsia="仿宋" w:hAnsi="仿宋" w:cs="仿宋" w:hint="eastAsia"/>
          <w:sz w:val="28"/>
          <w:lang w:eastAsia="zh-CN"/>
        </w:rPr>
        <w:t>二、空气烟气监测系统项目可持续发展</w:t>
      </w:r>
      <w:bookmarkEnd w:id="8"/>
    </w:p>
    <w:p>
      <w:pPr>
        <w:pStyle w:val="Heading2"/>
        <w:rPr>
          <w:rFonts w:ascii="仿宋" w:eastAsia="仿宋" w:hAnsi="仿宋" w:cs="仿宋" w:hint="eastAsia"/>
          <w:lang w:eastAsia="zh-CN"/>
        </w:rPr>
      </w:pPr>
      <w:bookmarkStart w:id="9" w:name="_Toc31676"/>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空气烟气监测系统项目中，空气烟气监测系统项目团队着眼于未来，明确了可持续发展的战略方向。制定的具体可持续发展目标包括降低资源使用、采用环保技术、最大化社会效益等。这一步骤不仅有助于空气烟气监测系统项目在环保和社会责任方面达到最高标准，也为未来提供了明确的指引，确保空气烟气监测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可持续实践的融入空气烟气监测系统项目管理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空气烟气监测系统项目管理周期。从空气烟气监测系统项目规划开始，空气烟气监测系统项目团队就考虑了环境和社会的因素。在执行阶段，空气烟气监测系统项目团队积极推动绿色技术的应用，优化资源利用。此外，关注员工的社会责任，通过培训和沟通活动提高员工对可持续发展的认知，使他们能够在日常工作中践行可持续实践。这些举措不仅为空气烟气监测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973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空气烟气监测系统项目的可持续发展理念，我们深信环保与社会责任是空气烟气监测系统项目成功的关键支柱。在空气烟气监测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团队通过引入先进的环保技术、建立高效的废物处理系统以及推动能源节约措施，积极履行环保责任。定期的环保监测和评估确保空气烟气监测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不仅致力于自身可持续发展，还注重对社会的回馈。通过支持社区空气烟气监测系统项目、参与慈善事业、提供培训机会等方式，空气烟气监测系统项目积极履行社会责任。与当地社区建立积极互动，关注员工的工作与生活平衡，以及员工的身心健康，是空气烟气监测系统项目在社会责任层面的关键举措。这样的实践不仅增强了空气烟气监测系统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7902"/>
      <w:r>
        <w:rPr>
          <w:rFonts w:ascii="仿宋" w:eastAsia="仿宋" w:hAnsi="仿宋" w:cs="仿宋" w:hint="eastAsia"/>
          <w:sz w:val="28"/>
          <w:lang w:eastAsia="zh-CN"/>
        </w:rPr>
        <w:t>三、空气烟气监测系统项目文档管理</w:t>
      </w:r>
      <w:bookmarkEnd w:id="11"/>
    </w:p>
    <w:p>
      <w:pPr>
        <w:pStyle w:val="Heading2"/>
        <w:rPr>
          <w:rFonts w:ascii="仿宋" w:eastAsia="仿宋" w:hAnsi="仿宋" w:cs="仿宋" w:hint="eastAsia"/>
          <w:lang w:eastAsia="zh-CN"/>
        </w:rPr>
      </w:pPr>
      <w:bookmarkStart w:id="12" w:name="_Toc25361"/>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空气烟气监测系统项目高度重视文档的质量和准确性，以支持空气烟气监测系统项目的各项活动和决策。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文档的编制始于空气烟气监测系统项目计划的初期，我们制定了详细的文档编制计划，明确了每个文档的内容、格式和编写责任人。在空气烟气监测系统项目启动阶段，我们首先编制了空气烟气监测系统项目章程，明确定义了空气烟气监测系统项目的目标、范围、风险等关键要素。随后，空气烟气监测系统项目团队根据计划陆续编制了需求文档、设计文档、测试文档等各类文档，确保空气烟气监测系统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空气烟气监测系统项目管理中的重要环节，旨在确保空气烟气监测系统项目文档符合质量标准和空气烟气监测系统项目需求。在空气烟气监测系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除了内部审查，我们还进行了外部审查，邀请空气烟气监测系统项目相关利益方和专业领域的专家对文档进行独立审查。这有助于获取更全面、客观的反馈，确保空气烟气监测系统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在文档编制与审查方面建立了严格的管理机制，通过规范的流程和多维度的审查，确保空气烟气监测系统项目文档的质量、准确性和可靠性，为空气烟气监测系统项目的顺利推进提供了有力支持。</w:t>
      </w:r>
    </w:p>
    <w:p>
      <w:pPr>
        <w:pStyle w:val="Heading2"/>
        <w:ind w:firstLine="560" w:firstLineChars="200"/>
        <w:rPr>
          <w:rFonts w:ascii="仿宋" w:eastAsia="仿宋" w:hAnsi="仿宋" w:cs="仿宋" w:hint="eastAsia"/>
          <w:sz w:val="28"/>
          <w:lang w:eastAsia="zh-CN"/>
        </w:rPr>
      </w:pPr>
      <w:bookmarkStart w:id="13" w:name="_Toc2678"/>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在空气烟气监测系统项目中，我们致力于优化文档发布与分发过程，以确保信息的高效传递和团队间协作的顺畅进行。以下是我们采取的关键优化策略：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我们通过多渠道发布文档，包括电子邮件、空气烟气监测系统项目管理平台、内部网站等，以满足不同团队成员的偏好和需求。多渠道发布确保了信息的全面覆盖。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我们采用了精细的权限控制，确保只有授权人员可以访问敏感信息。这种安全措施保护了空气烟气监测系统项目文档的机密性，防止了未经授权的信息泄露。</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5788"/>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空气烟气监测系统项目生命周期中一个至关重要的环节，直接关系到空气烟气监测系统项目信息的长期保存和历史记录的完整性。在空气烟气监测系统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9866"/>
      <w:r>
        <w:rPr>
          <w:rFonts w:ascii="仿宋" w:eastAsia="仿宋" w:hAnsi="仿宋" w:cs="仿宋" w:hint="eastAsia"/>
          <w:sz w:val="28"/>
          <w:lang w:eastAsia="zh-CN"/>
        </w:rPr>
        <w:t>四、空气烟气监测系统项目建设背景及必要性分析</w:t>
      </w:r>
      <w:bookmarkEnd w:id="15"/>
    </w:p>
    <w:p>
      <w:pPr>
        <w:pStyle w:val="Heading2"/>
        <w:rPr>
          <w:rFonts w:ascii="仿宋" w:eastAsia="仿宋" w:hAnsi="仿宋" w:cs="仿宋" w:hint="eastAsia"/>
          <w:lang w:eastAsia="zh-CN"/>
        </w:rPr>
      </w:pPr>
      <w:bookmarkStart w:id="16" w:name="_Toc12035"/>
      <w:r>
        <w:rPr>
          <w:rFonts w:ascii="仿宋" w:eastAsia="仿宋" w:hAnsi="仿宋" w:cs="仿宋" w:hint="eastAsia"/>
          <w:lang w:eastAsia="zh-CN"/>
        </w:rPr>
        <w:t>(一)、空气烟气监测系统项目背景分析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空气烟气监测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空气烟气监测系统项目在这个潮流中的定位。同时，我们将关注行业内涌现的新兴机遇，以便空气烟气监测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空气烟气监测系统项目提供了强大的发展动力。我们将聚焦于行业内最新的技术发展趋势，包括但不限于人工智能、大数据分析、物联网等领域。通过深度的技术研究，我们将确保空气烟气监测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空气烟气监测系统项目发展的源泉。我们将投入更多的精力对市场需求进行深入剖析，超越表面的需求，深入挖掘潜在的市场痛点和机遇。通过对市场需求的细致了解，空气烟气监测系统项目将更有针对性地设计解决方案，满足市场的多样化需求，从而更好地促进空气烟气监测系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空气烟气监测系统项目战略至关重要。我们将对竞争态势进行更为深入的分析，包括但不限于市场份额、产品特点、客户满意度等多个维度。通过深度的竞争分析，空气烟气监测系统项目将能够更准确地把握市场脉搏，制定具有竞争力的空气烟气监测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空气烟气监测系统项目的发展具有直接的影响。我们将进行更为全面的法规和政策分析，了解行业发展中的潜在法律风险和合规挑战。通过充分了解和遵守相关法规，空气烟气监测系统项目将确保在法律框架内合法合规运营，为空气烟气监测系统项目的稳健发展提供有力支持。</w:t>
      </w:r>
    </w:p>
    <w:p>
      <w:pPr>
        <w:pStyle w:val="Heading2"/>
        <w:ind w:firstLine="560" w:firstLineChars="200"/>
        <w:rPr>
          <w:rFonts w:ascii="仿宋" w:eastAsia="仿宋" w:hAnsi="仿宋" w:cs="仿宋" w:hint="eastAsia"/>
          <w:sz w:val="28"/>
          <w:lang w:eastAsia="zh-CN"/>
        </w:rPr>
      </w:pPr>
      <w:bookmarkStart w:id="17" w:name="_Toc28041"/>
      <w:r>
        <w:rPr>
          <w:rFonts w:ascii="仿宋" w:eastAsia="仿宋" w:hAnsi="仿宋" w:cs="仿宋" w:hint="eastAsia"/>
          <w:sz w:val="28"/>
          <w:lang w:eastAsia="zh-CN"/>
        </w:rPr>
        <w:t>(二)、空气烟气监测系统项目建设必要性分析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建设的迫切性源于对行业发展趋势的深刻洞察。我们正处于一个行业变革的时代，科技创新、数字化转型成为企业发展的关键动力。空气烟气监测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空气烟气监测系统项目建设不仅仅是为了跟上潮流，更是为了通过技术创新推动企业的持续发展。通过引入先进的技术和解决方案，空气烟气监测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空气烟气监测系统项目的建设成为必然选择，通过提高产品质量、拓展服务领域，从而在竞争中获得更多的机会。空气烟气监测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https://d.book118.com/545302213040011103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空气烟气监测系统项目规划设计蓝图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3961FB"/>
    <w:rsid w:val="633961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4530221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2024-02-02T09:12:00Z</dcterms:created>
  <dcterms:modified xsi:type="dcterms:W3CDTF">2024-02-02T09:12:20Z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73292E78D9374629BB9D08FD15439163_11</vt:lpwstr>
  </property>
  <property fmtid="{D5CDD505-2E9C-101B-9397-08002B2CF9AE}" pid="3" name="KSOProductBuildVer">
    <vt:lpwstr>2052-12.1.0.16250</vt:lpwstr>
  </property>
</Properties>
</file>