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PMMAABS项目构思建设方案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06" w:history="1">
        <w:r>
          <w:rPr>
            <w:rFonts w:ascii="仿宋" w:eastAsia="仿宋" w:hAnsi="仿宋" w:cs="仿宋" w:hint="eastAsia"/>
            <w:lang w:eastAsia="zh-CN"/>
          </w:rPr>
          <w:t>前言</w:t>
        </w:r>
        <w:r>
          <w:tab/>
        </w:r>
        <w:r>
          <w:fldChar w:fldCharType="begin"/>
        </w:r>
        <w:r>
          <w:instrText xml:space="preserve"> PAGEREF _Toc7006 \h </w:instrText>
        </w:r>
        <w:r>
          <w:fldChar w:fldCharType="separate"/>
        </w:r>
        <w:r>
          <w:t>3</w:t>
        </w:r>
        <w:r>
          <w:fldChar w:fldCharType="end"/>
        </w:r>
      </w:hyperlink>
    </w:p>
    <w:p>
      <w:pPr>
        <w:pStyle w:val="TOC1"/>
        <w:tabs>
          <w:tab w:val="right" w:leader="dot" w:pos="8306"/>
        </w:tabs>
      </w:pPr>
      <w:hyperlink w:anchor="_Toc6412" w:history="1">
        <w:r>
          <w:rPr>
            <w:rFonts w:ascii="仿宋" w:eastAsia="仿宋" w:hAnsi="仿宋" w:cs="仿宋" w:hint="eastAsia"/>
            <w:lang w:eastAsia="zh-CN"/>
          </w:rPr>
          <w:t>一、经济影响分析</w:t>
        </w:r>
        <w:r>
          <w:tab/>
        </w:r>
        <w:r>
          <w:fldChar w:fldCharType="begin"/>
        </w:r>
        <w:r>
          <w:instrText xml:space="preserve"> PAGEREF _Toc6412 \h </w:instrText>
        </w:r>
        <w:r>
          <w:fldChar w:fldCharType="separate"/>
        </w:r>
        <w:r>
          <w:t>3</w:t>
        </w:r>
        <w:r>
          <w:fldChar w:fldCharType="end"/>
        </w:r>
      </w:hyperlink>
    </w:p>
    <w:p>
      <w:pPr>
        <w:pStyle w:val="TOC2"/>
        <w:tabs>
          <w:tab w:val="right" w:leader="dot" w:pos="8306"/>
        </w:tabs>
      </w:pPr>
      <w:hyperlink w:anchor="_Toc25502" w:history="1">
        <w:r>
          <w:rPr>
            <w:rFonts w:ascii="仿宋" w:eastAsia="仿宋" w:hAnsi="仿宋" w:cs="仿宋" w:hint="eastAsia"/>
            <w:lang w:eastAsia="zh-CN"/>
          </w:rPr>
          <w:t>(一)、经济费用效益或费用效果分析</w:t>
        </w:r>
        <w:r>
          <w:tab/>
        </w:r>
        <w:r>
          <w:fldChar w:fldCharType="begin"/>
        </w:r>
        <w:r>
          <w:instrText xml:space="preserve"> PAGEREF _Toc25502 \h </w:instrText>
        </w:r>
        <w:r>
          <w:fldChar w:fldCharType="separate"/>
        </w:r>
        <w:r>
          <w:t>3</w:t>
        </w:r>
        <w:r>
          <w:fldChar w:fldCharType="end"/>
        </w:r>
      </w:hyperlink>
    </w:p>
    <w:p>
      <w:pPr>
        <w:pStyle w:val="TOC2"/>
        <w:tabs>
          <w:tab w:val="right" w:leader="dot" w:pos="8306"/>
        </w:tabs>
      </w:pPr>
      <w:hyperlink w:anchor="_Toc7816" w:history="1">
        <w:r>
          <w:rPr>
            <w:rFonts w:ascii="仿宋" w:eastAsia="仿宋" w:hAnsi="仿宋" w:cs="仿宋" w:hint="eastAsia"/>
            <w:lang w:eastAsia="zh-CN"/>
          </w:rPr>
          <w:t>(二)、行业影响分析</w:t>
        </w:r>
        <w:r>
          <w:tab/>
        </w:r>
        <w:r>
          <w:fldChar w:fldCharType="begin"/>
        </w:r>
        <w:r>
          <w:instrText xml:space="preserve"> PAGEREF _Toc7816 \h </w:instrText>
        </w:r>
        <w:r>
          <w:fldChar w:fldCharType="separate"/>
        </w:r>
        <w:r>
          <w:t>5</w:t>
        </w:r>
        <w:r>
          <w:fldChar w:fldCharType="end"/>
        </w:r>
      </w:hyperlink>
    </w:p>
    <w:p>
      <w:pPr>
        <w:pStyle w:val="TOC2"/>
        <w:tabs>
          <w:tab w:val="right" w:leader="dot" w:pos="8306"/>
        </w:tabs>
      </w:pPr>
      <w:hyperlink w:anchor="_Toc11673" w:history="1">
        <w:r>
          <w:rPr>
            <w:rFonts w:ascii="仿宋" w:eastAsia="仿宋" w:hAnsi="仿宋" w:cs="仿宋" w:hint="eastAsia"/>
            <w:lang w:eastAsia="zh-CN"/>
          </w:rPr>
          <w:t>(三)、区域经济影响分析</w:t>
        </w:r>
        <w:r>
          <w:tab/>
        </w:r>
        <w:r>
          <w:fldChar w:fldCharType="begin"/>
        </w:r>
        <w:r>
          <w:instrText xml:space="preserve"> PAGEREF _Toc11673 \h </w:instrText>
        </w:r>
        <w:r>
          <w:fldChar w:fldCharType="separate"/>
        </w:r>
        <w:r>
          <w:t>7</w:t>
        </w:r>
        <w:r>
          <w:fldChar w:fldCharType="end"/>
        </w:r>
      </w:hyperlink>
    </w:p>
    <w:p>
      <w:pPr>
        <w:pStyle w:val="TOC2"/>
        <w:tabs>
          <w:tab w:val="right" w:leader="dot" w:pos="8306"/>
        </w:tabs>
      </w:pPr>
      <w:hyperlink w:anchor="_Toc20969" w:history="1">
        <w:r>
          <w:rPr>
            <w:rFonts w:ascii="仿宋" w:eastAsia="仿宋" w:hAnsi="仿宋" w:cs="仿宋" w:hint="eastAsia"/>
            <w:lang w:eastAsia="zh-CN"/>
          </w:rPr>
          <w:t>(四)、宏观经济影响分析</w:t>
        </w:r>
        <w:r>
          <w:tab/>
        </w:r>
        <w:r>
          <w:fldChar w:fldCharType="begin"/>
        </w:r>
        <w:r>
          <w:instrText xml:space="preserve"> PAGEREF _Toc20969 \h </w:instrText>
        </w:r>
        <w:r>
          <w:fldChar w:fldCharType="separate"/>
        </w:r>
        <w:r>
          <w:t>8</w:t>
        </w:r>
        <w:r>
          <w:fldChar w:fldCharType="end"/>
        </w:r>
      </w:hyperlink>
    </w:p>
    <w:p>
      <w:pPr>
        <w:pStyle w:val="TOC1"/>
        <w:tabs>
          <w:tab w:val="right" w:leader="dot" w:pos="8306"/>
        </w:tabs>
      </w:pPr>
      <w:hyperlink w:anchor="_Toc32164" w:history="1">
        <w:r>
          <w:rPr>
            <w:rFonts w:ascii="仿宋" w:eastAsia="仿宋" w:hAnsi="仿宋" w:cs="仿宋" w:hint="eastAsia"/>
            <w:lang w:eastAsia="zh-CN"/>
          </w:rPr>
          <w:t>二、背景、必要性分析</w:t>
        </w:r>
        <w:r>
          <w:tab/>
        </w:r>
        <w:r>
          <w:fldChar w:fldCharType="begin"/>
        </w:r>
        <w:r>
          <w:instrText xml:space="preserve"> PAGEREF _Toc32164 \h </w:instrText>
        </w:r>
        <w:r>
          <w:fldChar w:fldCharType="separate"/>
        </w:r>
        <w:r>
          <w:t>9</w:t>
        </w:r>
        <w:r>
          <w:fldChar w:fldCharType="end"/>
        </w:r>
      </w:hyperlink>
    </w:p>
    <w:p>
      <w:pPr>
        <w:pStyle w:val="TOC2"/>
        <w:tabs>
          <w:tab w:val="right" w:leader="dot" w:pos="8306"/>
        </w:tabs>
      </w:pPr>
      <w:hyperlink w:anchor="_Toc18657" w:history="1">
        <w:r>
          <w:rPr>
            <w:rFonts w:ascii="仿宋" w:eastAsia="仿宋" w:hAnsi="仿宋" w:cs="仿宋" w:hint="eastAsia"/>
            <w:lang w:eastAsia="zh-CN"/>
          </w:rPr>
          <w:t>(一)、项目建设背景</w:t>
        </w:r>
        <w:r>
          <w:tab/>
        </w:r>
        <w:r>
          <w:fldChar w:fldCharType="begin"/>
        </w:r>
        <w:r>
          <w:instrText xml:space="preserve"> PAGEREF _Toc18657 \h </w:instrText>
        </w:r>
        <w:r>
          <w:fldChar w:fldCharType="separate"/>
        </w:r>
        <w:r>
          <w:t>9</w:t>
        </w:r>
        <w:r>
          <w:fldChar w:fldCharType="end"/>
        </w:r>
      </w:hyperlink>
    </w:p>
    <w:p>
      <w:pPr>
        <w:pStyle w:val="TOC2"/>
        <w:tabs>
          <w:tab w:val="right" w:leader="dot" w:pos="8306"/>
        </w:tabs>
      </w:pPr>
      <w:hyperlink w:anchor="_Toc29329" w:history="1">
        <w:r>
          <w:rPr>
            <w:rFonts w:ascii="仿宋" w:eastAsia="仿宋" w:hAnsi="仿宋" w:cs="仿宋" w:hint="eastAsia"/>
            <w:lang w:eastAsia="zh-CN"/>
          </w:rPr>
          <w:t>(二)、必要性分析</w:t>
        </w:r>
        <w:r>
          <w:tab/>
        </w:r>
        <w:r>
          <w:fldChar w:fldCharType="begin"/>
        </w:r>
        <w:r>
          <w:instrText xml:space="preserve"> PAGEREF _Toc29329 \h </w:instrText>
        </w:r>
        <w:r>
          <w:fldChar w:fldCharType="separate"/>
        </w:r>
        <w:r>
          <w:t>10</w:t>
        </w:r>
        <w:r>
          <w:fldChar w:fldCharType="end"/>
        </w:r>
      </w:hyperlink>
    </w:p>
    <w:p>
      <w:pPr>
        <w:pStyle w:val="TOC2"/>
        <w:tabs>
          <w:tab w:val="right" w:leader="dot" w:pos="8306"/>
        </w:tabs>
      </w:pPr>
      <w:hyperlink w:anchor="_Toc12094" w:history="1">
        <w:r>
          <w:rPr>
            <w:rFonts w:ascii="仿宋" w:eastAsia="仿宋" w:hAnsi="仿宋" w:cs="仿宋" w:hint="eastAsia"/>
            <w:lang w:eastAsia="zh-CN"/>
          </w:rPr>
          <w:t>(三)、项目建设有利条件</w:t>
        </w:r>
        <w:r>
          <w:tab/>
        </w:r>
        <w:r>
          <w:fldChar w:fldCharType="begin"/>
        </w:r>
        <w:r>
          <w:instrText xml:space="preserve"> PAGEREF _Toc12094 \h </w:instrText>
        </w:r>
        <w:r>
          <w:fldChar w:fldCharType="separate"/>
        </w:r>
        <w:r>
          <w:t>12</w:t>
        </w:r>
        <w:r>
          <w:fldChar w:fldCharType="end"/>
        </w:r>
      </w:hyperlink>
    </w:p>
    <w:p>
      <w:pPr>
        <w:pStyle w:val="TOC1"/>
        <w:tabs>
          <w:tab w:val="right" w:leader="dot" w:pos="8306"/>
        </w:tabs>
      </w:pPr>
      <w:hyperlink w:anchor="_Toc30765" w:history="1">
        <w:r>
          <w:rPr>
            <w:rFonts w:ascii="仿宋" w:eastAsia="仿宋" w:hAnsi="仿宋" w:cs="仿宋" w:hint="eastAsia"/>
            <w:lang w:eastAsia="zh-CN"/>
          </w:rPr>
          <w:t>三、财务管理与成本控制</w:t>
        </w:r>
        <w:r>
          <w:tab/>
        </w:r>
        <w:r>
          <w:fldChar w:fldCharType="begin"/>
        </w:r>
        <w:r>
          <w:instrText xml:space="preserve"> PAGEREF _Toc30765 \h </w:instrText>
        </w:r>
        <w:r>
          <w:fldChar w:fldCharType="separate"/>
        </w:r>
        <w:r>
          <w:t>13</w:t>
        </w:r>
        <w:r>
          <w:fldChar w:fldCharType="end"/>
        </w:r>
      </w:hyperlink>
    </w:p>
    <w:p>
      <w:pPr>
        <w:pStyle w:val="TOC2"/>
        <w:tabs>
          <w:tab w:val="right" w:leader="dot" w:pos="8306"/>
        </w:tabs>
      </w:pPr>
      <w:hyperlink w:anchor="_Toc23528" w:history="1">
        <w:r>
          <w:rPr>
            <w:rFonts w:ascii="仿宋" w:eastAsia="仿宋" w:hAnsi="仿宋" w:cs="仿宋" w:hint="eastAsia"/>
            <w:lang w:eastAsia="zh-CN"/>
          </w:rPr>
          <w:t>(一)、财务管理体系建设</w:t>
        </w:r>
        <w:r>
          <w:tab/>
        </w:r>
        <w:r>
          <w:fldChar w:fldCharType="begin"/>
        </w:r>
        <w:r>
          <w:instrText xml:space="preserve"> PAGEREF _Toc23528 \h </w:instrText>
        </w:r>
        <w:r>
          <w:fldChar w:fldCharType="separate"/>
        </w:r>
        <w:r>
          <w:t>13</w:t>
        </w:r>
        <w:r>
          <w:fldChar w:fldCharType="end"/>
        </w:r>
      </w:hyperlink>
    </w:p>
    <w:p>
      <w:pPr>
        <w:pStyle w:val="TOC2"/>
        <w:tabs>
          <w:tab w:val="right" w:leader="dot" w:pos="8306"/>
        </w:tabs>
      </w:pPr>
      <w:hyperlink w:anchor="_Toc719" w:history="1">
        <w:r>
          <w:rPr>
            <w:rFonts w:ascii="仿宋" w:eastAsia="仿宋" w:hAnsi="仿宋" w:cs="仿宋" w:hint="eastAsia"/>
            <w:lang w:eastAsia="zh-CN"/>
          </w:rPr>
          <w:t>(二)、成本控制措施</w:t>
        </w:r>
        <w:r>
          <w:tab/>
        </w:r>
        <w:r>
          <w:fldChar w:fldCharType="begin"/>
        </w:r>
        <w:r>
          <w:instrText xml:space="preserve"> PAGEREF _Toc719 \h </w:instrText>
        </w:r>
        <w:r>
          <w:fldChar w:fldCharType="separate"/>
        </w:r>
        <w:r>
          <w:t>15</w:t>
        </w:r>
        <w:r>
          <w:fldChar w:fldCharType="end"/>
        </w:r>
      </w:hyperlink>
    </w:p>
    <w:p>
      <w:pPr>
        <w:pStyle w:val="TOC1"/>
        <w:tabs>
          <w:tab w:val="right" w:leader="dot" w:pos="8306"/>
        </w:tabs>
      </w:pPr>
      <w:hyperlink w:anchor="_Toc11968" w:history="1">
        <w:r>
          <w:rPr>
            <w:rFonts w:ascii="仿宋" w:eastAsia="仿宋" w:hAnsi="仿宋" w:cs="仿宋" w:hint="eastAsia"/>
            <w:lang w:eastAsia="zh-CN"/>
          </w:rPr>
          <w:t>四、建设风险评估分析</w:t>
        </w:r>
        <w:r>
          <w:tab/>
        </w:r>
        <w:r>
          <w:fldChar w:fldCharType="begin"/>
        </w:r>
        <w:r>
          <w:instrText xml:space="preserve"> PAGEREF _Toc11968 \h </w:instrText>
        </w:r>
        <w:r>
          <w:fldChar w:fldCharType="separate"/>
        </w:r>
        <w:r>
          <w:t>16</w:t>
        </w:r>
        <w:r>
          <w:fldChar w:fldCharType="end"/>
        </w:r>
      </w:hyperlink>
    </w:p>
    <w:p>
      <w:pPr>
        <w:pStyle w:val="TOC2"/>
        <w:tabs>
          <w:tab w:val="right" w:leader="dot" w:pos="8306"/>
        </w:tabs>
      </w:pPr>
      <w:hyperlink w:anchor="_Toc17456" w:history="1">
        <w:r>
          <w:rPr>
            <w:rFonts w:ascii="仿宋" w:eastAsia="仿宋" w:hAnsi="仿宋" w:cs="仿宋" w:hint="eastAsia"/>
            <w:lang w:eastAsia="zh-CN"/>
          </w:rPr>
          <w:t>(一)、政策风险分析</w:t>
        </w:r>
        <w:r>
          <w:tab/>
        </w:r>
        <w:r>
          <w:fldChar w:fldCharType="begin"/>
        </w:r>
        <w:r>
          <w:instrText xml:space="preserve"> PAGEREF _Toc17456 \h </w:instrText>
        </w:r>
        <w:r>
          <w:fldChar w:fldCharType="separate"/>
        </w:r>
        <w:r>
          <w:t>16</w:t>
        </w:r>
        <w:r>
          <w:fldChar w:fldCharType="end"/>
        </w:r>
      </w:hyperlink>
    </w:p>
    <w:p>
      <w:pPr>
        <w:pStyle w:val="TOC2"/>
        <w:tabs>
          <w:tab w:val="right" w:leader="dot" w:pos="8306"/>
        </w:tabs>
      </w:pPr>
      <w:hyperlink w:anchor="_Toc1677" w:history="1">
        <w:r>
          <w:rPr>
            <w:rFonts w:ascii="仿宋" w:eastAsia="仿宋" w:hAnsi="仿宋" w:cs="仿宋" w:hint="eastAsia"/>
            <w:lang w:eastAsia="zh-CN"/>
          </w:rPr>
          <w:t>(二)、社会风险分析</w:t>
        </w:r>
        <w:r>
          <w:tab/>
        </w:r>
        <w:r>
          <w:fldChar w:fldCharType="begin"/>
        </w:r>
        <w:r>
          <w:instrText xml:space="preserve"> PAGEREF _Toc1677 \h </w:instrText>
        </w:r>
        <w:r>
          <w:fldChar w:fldCharType="separate"/>
        </w:r>
        <w:r>
          <w:t>17</w:t>
        </w:r>
        <w:r>
          <w:fldChar w:fldCharType="end"/>
        </w:r>
      </w:hyperlink>
    </w:p>
    <w:p>
      <w:pPr>
        <w:pStyle w:val="TOC2"/>
        <w:tabs>
          <w:tab w:val="right" w:leader="dot" w:pos="8306"/>
        </w:tabs>
      </w:pPr>
      <w:hyperlink w:anchor="_Toc3101" w:history="1">
        <w:r>
          <w:rPr>
            <w:rFonts w:ascii="仿宋" w:eastAsia="仿宋" w:hAnsi="仿宋" w:cs="仿宋" w:hint="eastAsia"/>
            <w:lang w:eastAsia="zh-CN"/>
          </w:rPr>
          <w:t>(三)、市场风险分析</w:t>
        </w:r>
        <w:r>
          <w:tab/>
        </w:r>
        <w:r>
          <w:fldChar w:fldCharType="begin"/>
        </w:r>
        <w:r>
          <w:instrText xml:space="preserve"> PAGEREF _Toc3101 \h </w:instrText>
        </w:r>
        <w:r>
          <w:fldChar w:fldCharType="separate"/>
        </w:r>
        <w:r>
          <w:t>19</w:t>
        </w:r>
        <w:r>
          <w:fldChar w:fldCharType="end"/>
        </w:r>
      </w:hyperlink>
    </w:p>
    <w:p>
      <w:pPr>
        <w:pStyle w:val="TOC2"/>
        <w:tabs>
          <w:tab w:val="right" w:leader="dot" w:pos="8306"/>
        </w:tabs>
      </w:pPr>
      <w:hyperlink w:anchor="_Toc22373" w:history="1">
        <w:r>
          <w:rPr>
            <w:rFonts w:ascii="仿宋" w:eastAsia="仿宋" w:hAnsi="仿宋" w:cs="仿宋" w:hint="eastAsia"/>
            <w:lang w:eastAsia="zh-CN"/>
          </w:rPr>
          <w:t>(四)、资金风险分析</w:t>
        </w:r>
        <w:r>
          <w:tab/>
        </w:r>
        <w:r>
          <w:fldChar w:fldCharType="begin"/>
        </w:r>
        <w:r>
          <w:instrText xml:space="preserve"> PAGEREF _Toc22373 \h </w:instrText>
        </w:r>
        <w:r>
          <w:fldChar w:fldCharType="separate"/>
        </w:r>
        <w:r>
          <w:t>19</w:t>
        </w:r>
        <w:r>
          <w:fldChar w:fldCharType="end"/>
        </w:r>
      </w:hyperlink>
    </w:p>
    <w:p>
      <w:pPr>
        <w:pStyle w:val="TOC2"/>
        <w:tabs>
          <w:tab w:val="right" w:leader="dot" w:pos="8306"/>
        </w:tabs>
      </w:pPr>
      <w:hyperlink w:anchor="_Toc23506" w:history="1">
        <w:r>
          <w:rPr>
            <w:rFonts w:ascii="仿宋" w:eastAsia="仿宋" w:hAnsi="仿宋" w:cs="仿宋" w:hint="eastAsia"/>
            <w:lang w:eastAsia="zh-CN"/>
          </w:rPr>
          <w:t>(五)、技术风险分析</w:t>
        </w:r>
        <w:r>
          <w:tab/>
        </w:r>
        <w:r>
          <w:fldChar w:fldCharType="begin"/>
        </w:r>
        <w:r>
          <w:instrText xml:space="preserve"> PAGEREF _Toc23506 \h </w:instrText>
        </w:r>
        <w:r>
          <w:fldChar w:fldCharType="separate"/>
        </w:r>
        <w:r>
          <w:t>20</w:t>
        </w:r>
        <w:r>
          <w:fldChar w:fldCharType="end"/>
        </w:r>
      </w:hyperlink>
    </w:p>
    <w:p>
      <w:pPr>
        <w:pStyle w:val="TOC2"/>
        <w:tabs>
          <w:tab w:val="right" w:leader="dot" w:pos="8306"/>
        </w:tabs>
      </w:pPr>
      <w:hyperlink w:anchor="_Toc27947" w:history="1">
        <w:r>
          <w:rPr>
            <w:rFonts w:ascii="仿宋" w:eastAsia="仿宋" w:hAnsi="仿宋" w:cs="仿宋" w:hint="eastAsia"/>
            <w:lang w:eastAsia="zh-CN"/>
          </w:rPr>
          <w:t>(六)、财务风险分析</w:t>
        </w:r>
        <w:r>
          <w:tab/>
        </w:r>
        <w:r>
          <w:fldChar w:fldCharType="begin"/>
        </w:r>
        <w:r>
          <w:instrText xml:space="preserve"> PAGEREF _Toc27947 \h </w:instrText>
        </w:r>
        <w:r>
          <w:fldChar w:fldCharType="separate"/>
        </w:r>
        <w:r>
          <w:t>22</w:t>
        </w:r>
        <w:r>
          <w:fldChar w:fldCharType="end"/>
        </w:r>
      </w:hyperlink>
    </w:p>
    <w:p>
      <w:pPr>
        <w:pStyle w:val="TOC2"/>
        <w:tabs>
          <w:tab w:val="right" w:leader="dot" w:pos="8306"/>
        </w:tabs>
      </w:pPr>
      <w:hyperlink w:anchor="_Toc10484" w:history="1">
        <w:r>
          <w:rPr>
            <w:rFonts w:ascii="仿宋" w:eastAsia="仿宋" w:hAnsi="仿宋" w:cs="仿宋" w:hint="eastAsia"/>
            <w:lang w:eastAsia="zh-CN"/>
          </w:rPr>
          <w:t>(七)、管理风险分析</w:t>
        </w:r>
        <w:r>
          <w:tab/>
        </w:r>
        <w:r>
          <w:fldChar w:fldCharType="begin"/>
        </w:r>
        <w:r>
          <w:instrText xml:space="preserve"> PAGEREF _Toc10484 \h </w:instrText>
        </w:r>
        <w:r>
          <w:fldChar w:fldCharType="separate"/>
        </w:r>
        <w:r>
          <w:t>23</w:t>
        </w:r>
        <w:r>
          <w:fldChar w:fldCharType="end"/>
        </w:r>
      </w:hyperlink>
    </w:p>
    <w:p>
      <w:pPr>
        <w:pStyle w:val="TOC2"/>
        <w:tabs>
          <w:tab w:val="right" w:leader="dot" w:pos="8306"/>
        </w:tabs>
      </w:pPr>
      <w:hyperlink w:anchor="_Toc785" w:history="1">
        <w:r>
          <w:rPr>
            <w:rFonts w:ascii="仿宋" w:eastAsia="仿宋" w:hAnsi="仿宋" w:cs="仿宋" w:hint="eastAsia"/>
            <w:lang w:eastAsia="zh-CN"/>
          </w:rPr>
          <w:t>(八)、其它风险分析</w:t>
        </w:r>
        <w:r>
          <w:tab/>
        </w:r>
        <w:r>
          <w:fldChar w:fldCharType="begin"/>
        </w:r>
        <w:r>
          <w:instrText xml:space="preserve"> PAGEREF _Toc785 \h </w:instrText>
        </w:r>
        <w:r>
          <w:fldChar w:fldCharType="separate"/>
        </w:r>
        <w:r>
          <w:t>25</w:t>
        </w:r>
        <w:r>
          <w:fldChar w:fldCharType="end"/>
        </w:r>
      </w:hyperlink>
    </w:p>
    <w:p>
      <w:pPr>
        <w:pStyle w:val="TOC2"/>
        <w:tabs>
          <w:tab w:val="right" w:leader="dot" w:pos="8306"/>
        </w:tabs>
      </w:pPr>
      <w:hyperlink w:anchor="_Toc30079" w:history="1">
        <w:r>
          <w:rPr>
            <w:rFonts w:ascii="仿宋" w:eastAsia="仿宋" w:hAnsi="仿宋" w:cs="仿宋" w:hint="eastAsia"/>
            <w:lang w:eastAsia="zh-CN"/>
          </w:rPr>
          <w:t>(九)、社会影响评估</w:t>
        </w:r>
        <w:r>
          <w:tab/>
        </w:r>
        <w:r>
          <w:fldChar w:fldCharType="begin"/>
        </w:r>
        <w:r>
          <w:instrText xml:space="preserve"> PAGEREF _Toc30079 \h </w:instrText>
        </w:r>
        <w:r>
          <w:fldChar w:fldCharType="separate"/>
        </w:r>
        <w:r>
          <w:t>26</w:t>
        </w:r>
        <w:r>
          <w:fldChar w:fldCharType="end"/>
        </w:r>
      </w:hyperlink>
    </w:p>
    <w:p>
      <w:pPr>
        <w:pStyle w:val="TOC1"/>
        <w:tabs>
          <w:tab w:val="right" w:leader="dot" w:pos="8306"/>
        </w:tabs>
      </w:pPr>
      <w:hyperlink w:anchor="_Toc24658" w:history="1">
        <w:r>
          <w:rPr>
            <w:rFonts w:ascii="仿宋" w:eastAsia="仿宋" w:hAnsi="仿宋" w:cs="仿宋" w:hint="eastAsia"/>
            <w:lang w:eastAsia="zh-CN"/>
          </w:rPr>
          <w:t>五、资源开发及综合利用分析</w:t>
        </w:r>
        <w:r>
          <w:tab/>
        </w:r>
        <w:r>
          <w:fldChar w:fldCharType="begin"/>
        </w:r>
        <w:r>
          <w:instrText xml:space="preserve"> PAGEREF _Toc24658 \h </w:instrText>
        </w:r>
        <w:r>
          <w:fldChar w:fldCharType="separate"/>
        </w:r>
        <w:r>
          <w:t>28</w:t>
        </w:r>
        <w:r>
          <w:fldChar w:fldCharType="end"/>
        </w:r>
      </w:hyperlink>
    </w:p>
    <w:p>
      <w:pPr>
        <w:pStyle w:val="TOC2"/>
        <w:tabs>
          <w:tab w:val="right" w:leader="dot" w:pos="8306"/>
        </w:tabs>
      </w:pPr>
      <w:hyperlink w:anchor="_Toc19508" w:history="1">
        <w:r>
          <w:rPr>
            <w:rFonts w:ascii="仿宋" w:eastAsia="仿宋" w:hAnsi="仿宋" w:cs="仿宋" w:hint="eastAsia"/>
            <w:lang w:eastAsia="zh-CN"/>
          </w:rPr>
          <w:t>(一)、资源开发方案</w:t>
        </w:r>
        <w:r>
          <w:tab/>
        </w:r>
        <w:r>
          <w:fldChar w:fldCharType="begin"/>
        </w:r>
        <w:r>
          <w:instrText xml:space="preserve"> PAGEREF _Toc19508 \h </w:instrText>
        </w:r>
        <w:r>
          <w:fldChar w:fldCharType="separate"/>
        </w:r>
        <w:r>
          <w:t>28</w:t>
        </w:r>
        <w:r>
          <w:fldChar w:fldCharType="end"/>
        </w:r>
      </w:hyperlink>
    </w:p>
    <w:p>
      <w:pPr>
        <w:pStyle w:val="TOC2"/>
        <w:tabs>
          <w:tab w:val="right" w:leader="dot" w:pos="8306"/>
        </w:tabs>
      </w:pPr>
      <w:hyperlink w:anchor="_Toc27506" w:history="1">
        <w:r>
          <w:rPr>
            <w:rFonts w:ascii="仿宋" w:eastAsia="仿宋" w:hAnsi="仿宋" w:cs="仿宋" w:hint="eastAsia"/>
            <w:lang w:eastAsia="zh-CN"/>
          </w:rPr>
          <w:t>(二)、资源利用方案</w:t>
        </w:r>
        <w:r>
          <w:tab/>
        </w:r>
        <w:r>
          <w:fldChar w:fldCharType="begin"/>
        </w:r>
        <w:r>
          <w:instrText xml:space="preserve"> PAGEREF _Toc27506 \h </w:instrText>
        </w:r>
        <w:r>
          <w:fldChar w:fldCharType="separate"/>
        </w:r>
        <w:r>
          <w:t>29</w:t>
        </w:r>
        <w:r>
          <w:fldChar w:fldCharType="end"/>
        </w:r>
      </w:hyperlink>
    </w:p>
    <w:p>
      <w:pPr>
        <w:pStyle w:val="TOC2"/>
        <w:tabs>
          <w:tab w:val="right" w:leader="dot" w:pos="8306"/>
        </w:tabs>
      </w:pPr>
      <w:hyperlink w:anchor="_Toc27962" w:history="1">
        <w:r>
          <w:rPr>
            <w:rFonts w:ascii="仿宋" w:eastAsia="仿宋" w:hAnsi="仿宋" w:cs="仿宋" w:hint="eastAsia"/>
            <w:lang w:eastAsia="zh-CN"/>
          </w:rPr>
          <w:t>(三)、资源节约措施</w:t>
        </w:r>
        <w:r>
          <w:tab/>
        </w:r>
        <w:r>
          <w:fldChar w:fldCharType="begin"/>
        </w:r>
        <w:r>
          <w:instrText xml:space="preserve"> PAGEREF _Toc27962 \h </w:instrText>
        </w:r>
        <w:r>
          <w:fldChar w:fldCharType="separate"/>
        </w:r>
        <w:r>
          <w:t>31</w:t>
        </w:r>
        <w:r>
          <w:fldChar w:fldCharType="end"/>
        </w:r>
      </w:hyperlink>
    </w:p>
    <w:p>
      <w:pPr>
        <w:pStyle w:val="TOC1"/>
        <w:tabs>
          <w:tab w:val="right" w:leader="dot" w:pos="8306"/>
        </w:tabs>
      </w:pPr>
      <w:hyperlink w:anchor="_Toc28873" w:history="1">
        <w:r>
          <w:rPr>
            <w:rFonts w:ascii="仿宋" w:eastAsia="仿宋" w:hAnsi="仿宋" w:cs="仿宋" w:hint="eastAsia"/>
            <w:lang w:eastAsia="zh-CN"/>
          </w:rPr>
          <w:t>六、项目监理与质量保证</w:t>
        </w:r>
        <w:r>
          <w:tab/>
        </w:r>
        <w:r>
          <w:fldChar w:fldCharType="begin"/>
        </w:r>
        <w:r>
          <w:instrText xml:space="preserve"> PAGEREF _Toc28873 \h </w:instrText>
        </w:r>
        <w:r>
          <w:fldChar w:fldCharType="separate"/>
        </w:r>
        <w:r>
          <w:t>32</w:t>
        </w:r>
        <w:r>
          <w:fldChar w:fldCharType="end"/>
        </w:r>
      </w:hyperlink>
    </w:p>
    <w:p>
      <w:pPr>
        <w:pStyle w:val="TOC2"/>
        <w:tabs>
          <w:tab w:val="right" w:leader="dot" w:pos="8306"/>
        </w:tabs>
      </w:pPr>
      <w:hyperlink w:anchor="_Toc5399" w:history="1">
        <w:r>
          <w:rPr>
            <w:rFonts w:ascii="仿宋" w:eastAsia="仿宋" w:hAnsi="仿宋" w:cs="仿宋" w:hint="eastAsia"/>
            <w:lang w:eastAsia="zh-CN"/>
          </w:rPr>
          <w:t>(一)、监理体系构建</w:t>
        </w:r>
        <w:r>
          <w:tab/>
        </w:r>
        <w:r>
          <w:fldChar w:fldCharType="begin"/>
        </w:r>
        <w:r>
          <w:instrText xml:space="preserve"> PAGEREF _Toc5399 \h </w:instrText>
        </w:r>
        <w:r>
          <w:fldChar w:fldCharType="separate"/>
        </w:r>
        <w:r>
          <w:t>32</w:t>
        </w:r>
        <w:r>
          <w:fldChar w:fldCharType="end"/>
        </w:r>
      </w:hyperlink>
    </w:p>
    <w:p>
      <w:pPr>
        <w:pStyle w:val="TOC2"/>
        <w:tabs>
          <w:tab w:val="right" w:leader="dot" w:pos="8306"/>
        </w:tabs>
      </w:pPr>
      <w:hyperlink w:anchor="_Toc32296" w:history="1">
        <w:r>
          <w:rPr>
            <w:rFonts w:ascii="仿宋" w:eastAsia="仿宋" w:hAnsi="仿宋" w:cs="仿宋" w:hint="eastAsia"/>
            <w:lang w:eastAsia="zh-CN"/>
          </w:rPr>
          <w:t>(二)、质量保证体系实施</w:t>
        </w:r>
        <w:r>
          <w:tab/>
        </w:r>
        <w:r>
          <w:fldChar w:fldCharType="begin"/>
        </w:r>
        <w:r>
          <w:instrText xml:space="preserve"> PAGEREF _Toc32296 \h </w:instrText>
        </w:r>
        <w:r>
          <w:fldChar w:fldCharType="separate"/>
        </w:r>
        <w:r>
          <w:t>32</w:t>
        </w:r>
        <w:r>
          <w:fldChar w:fldCharType="end"/>
        </w:r>
      </w:hyperlink>
    </w:p>
    <w:p>
      <w:pPr>
        <w:pStyle w:val="TOC2"/>
        <w:tabs>
          <w:tab w:val="right" w:leader="dot" w:pos="8306"/>
        </w:tabs>
      </w:pPr>
      <w:hyperlink w:anchor="_Toc22577" w:history="1">
        <w:r>
          <w:rPr>
            <w:rFonts w:ascii="仿宋" w:eastAsia="仿宋" w:hAnsi="仿宋" w:cs="仿宋" w:hint="eastAsia"/>
            <w:lang w:eastAsia="zh-CN"/>
          </w:rPr>
          <w:t>(三)、监理与质量控制流程</w:t>
        </w:r>
        <w:r>
          <w:tab/>
        </w:r>
        <w:r>
          <w:fldChar w:fldCharType="begin"/>
        </w:r>
        <w:r>
          <w:instrText xml:space="preserve"> PAGEREF _Toc22577 \h </w:instrText>
        </w:r>
        <w:r>
          <w:fldChar w:fldCharType="separate"/>
        </w:r>
        <w:r>
          <w:t>33</w:t>
        </w:r>
        <w:r>
          <w:fldChar w:fldCharType="end"/>
        </w:r>
      </w:hyperlink>
    </w:p>
    <w:p>
      <w:pPr>
        <w:pStyle w:val="TOC1"/>
        <w:tabs>
          <w:tab w:val="right" w:leader="dot" w:pos="8306"/>
        </w:tabs>
      </w:pPr>
      <w:hyperlink w:anchor="_Toc1235" w:history="1">
        <w:r>
          <w:rPr>
            <w:rFonts w:ascii="仿宋" w:eastAsia="仿宋" w:hAnsi="仿宋" w:cs="仿宋" w:hint="eastAsia"/>
            <w:lang w:eastAsia="zh-CN"/>
          </w:rPr>
          <w:t>七、环境保护与治理方案</w:t>
        </w:r>
        <w:r>
          <w:tab/>
        </w:r>
        <w:r>
          <w:fldChar w:fldCharType="begin"/>
        </w:r>
        <w:r>
          <w:instrText xml:space="preserve"> PAGEREF _Toc1235 \h </w:instrText>
        </w:r>
        <w:r>
          <w:fldChar w:fldCharType="separate"/>
        </w:r>
        <w:r>
          <w:t>34</w:t>
        </w:r>
        <w:r>
          <w:fldChar w:fldCharType="end"/>
        </w:r>
      </w:hyperlink>
    </w:p>
    <w:p>
      <w:pPr>
        <w:pStyle w:val="TOC2"/>
        <w:tabs>
          <w:tab w:val="right" w:leader="dot" w:pos="8306"/>
        </w:tabs>
      </w:pPr>
      <w:hyperlink w:anchor="_Toc8040" w:history="1">
        <w:r>
          <w:rPr>
            <w:rFonts w:ascii="仿宋" w:eastAsia="仿宋" w:hAnsi="仿宋" w:cs="仿宋" w:hint="eastAsia"/>
            <w:lang w:eastAsia="zh-CN"/>
          </w:rPr>
          <w:t>(一)、项目环境影响评估</w:t>
        </w:r>
        <w:r>
          <w:tab/>
        </w:r>
        <w:r>
          <w:fldChar w:fldCharType="begin"/>
        </w:r>
        <w:r>
          <w:instrText xml:space="preserve"> PAGEREF _Toc8040 \h </w:instrText>
        </w:r>
        <w:r>
          <w:fldChar w:fldCharType="separate"/>
        </w:r>
        <w:r>
          <w:t>34</w:t>
        </w:r>
        <w:r>
          <w:fldChar w:fldCharType="end"/>
        </w:r>
      </w:hyperlink>
    </w:p>
    <w:p>
      <w:pPr>
        <w:pStyle w:val="TOC2"/>
        <w:tabs>
          <w:tab w:val="right" w:leader="dot" w:pos="8306"/>
        </w:tabs>
      </w:pPr>
      <w:hyperlink w:anchor="_Toc15402" w:history="1">
        <w:r>
          <w:rPr>
            <w:rFonts w:ascii="仿宋" w:eastAsia="仿宋" w:hAnsi="仿宋" w:cs="仿宋" w:hint="eastAsia"/>
            <w:lang w:eastAsia="zh-CN"/>
          </w:rPr>
          <w:t>(二)、环境保护措施与治理方案</w:t>
        </w:r>
        <w:r>
          <w:tab/>
        </w:r>
        <w:r>
          <w:fldChar w:fldCharType="begin"/>
        </w:r>
        <w:r>
          <w:instrText xml:space="preserve"> PAGEREF _Toc15402 \h </w:instrText>
        </w:r>
        <w:r>
          <w:fldChar w:fldCharType="separate"/>
        </w:r>
        <w:r>
          <w:t>34</w:t>
        </w:r>
        <w:r>
          <w:fldChar w:fldCharType="end"/>
        </w:r>
      </w:hyperlink>
    </w:p>
    <w:p>
      <w:pPr>
        <w:pStyle w:val="TOC1"/>
        <w:tabs>
          <w:tab w:val="right" w:leader="dot" w:pos="8306"/>
        </w:tabs>
      </w:pPr>
      <w:hyperlink w:anchor="_Toc30357" w:history="1">
        <w:r>
          <w:rPr>
            <w:rFonts w:ascii="仿宋" w:eastAsia="仿宋" w:hAnsi="仿宋" w:cs="仿宋" w:hint="eastAsia"/>
            <w:lang w:eastAsia="zh-CN"/>
          </w:rPr>
          <w:t>八、环境保护与绿色发展</w:t>
        </w:r>
        <w:r>
          <w:tab/>
        </w:r>
        <w:r>
          <w:fldChar w:fldCharType="begin"/>
        </w:r>
        <w:r>
          <w:instrText xml:space="preserve"> PAGEREF _Toc30357 \h </w:instrText>
        </w:r>
        <w:r>
          <w:fldChar w:fldCharType="separate"/>
        </w:r>
        <w:r>
          <w:t>35</w:t>
        </w:r>
        <w:r>
          <w:fldChar w:fldCharType="end"/>
        </w:r>
      </w:hyperlink>
    </w:p>
    <w:p>
      <w:pPr>
        <w:pStyle w:val="TOC2"/>
        <w:tabs>
          <w:tab w:val="right" w:leader="dot" w:pos="8306"/>
        </w:tabs>
      </w:pPr>
      <w:hyperlink w:anchor="_Toc21170" w:history="1">
        <w:r>
          <w:rPr>
            <w:rFonts w:ascii="仿宋" w:eastAsia="仿宋" w:hAnsi="仿宋" w:cs="仿宋" w:hint="eastAsia"/>
            <w:lang w:eastAsia="zh-CN"/>
          </w:rPr>
          <w:t>(一)、环境保护措施</w:t>
        </w:r>
        <w:r>
          <w:tab/>
        </w:r>
        <w:r>
          <w:fldChar w:fldCharType="begin"/>
        </w:r>
        <w:r>
          <w:instrText xml:space="preserve"> PAGEREF _Toc21170 \h </w:instrText>
        </w:r>
        <w:r>
          <w:fldChar w:fldCharType="separate"/>
        </w:r>
        <w:r>
          <w:t>35</w:t>
        </w:r>
        <w:r>
          <w:fldChar w:fldCharType="end"/>
        </w:r>
      </w:hyperlink>
    </w:p>
    <w:p>
      <w:pPr>
        <w:pStyle w:val="TOC2"/>
        <w:tabs>
          <w:tab w:val="right" w:leader="dot" w:pos="8306"/>
        </w:tabs>
      </w:pPr>
      <w:hyperlink w:anchor="_Toc9200" w:history="1">
        <w:r>
          <w:rPr>
            <w:rFonts w:ascii="仿宋" w:eastAsia="仿宋" w:hAnsi="仿宋" w:cs="仿宋" w:hint="eastAsia"/>
            <w:lang w:eastAsia="zh-CN"/>
          </w:rPr>
          <w:t>(二)、绿色发展与可持续发展策略</w:t>
        </w:r>
        <w:r>
          <w:tab/>
        </w:r>
        <w:r>
          <w:fldChar w:fldCharType="begin"/>
        </w:r>
        <w:r>
          <w:instrText xml:space="preserve"> PAGEREF _Toc9200 \h </w:instrText>
        </w:r>
        <w:r>
          <w:fldChar w:fldCharType="separate"/>
        </w:r>
        <w:r>
          <w:t>37</w:t>
        </w:r>
        <w:r>
          <w:fldChar w:fldCharType="end"/>
        </w:r>
      </w:hyperlink>
    </w:p>
    <w:p>
      <w:pPr>
        <w:pStyle w:val="TOC1"/>
        <w:tabs>
          <w:tab w:val="right" w:leader="dot" w:pos="8306"/>
        </w:tabs>
      </w:pPr>
      <w:hyperlink w:anchor="_Toc10341" w:history="1">
        <w:r>
          <w:rPr>
            <w:rFonts w:ascii="仿宋" w:eastAsia="仿宋" w:hAnsi="仿宋" w:cs="仿宋" w:hint="eastAsia"/>
            <w:lang w:eastAsia="zh-CN"/>
          </w:rPr>
          <w:t>九、项目进度计划</w:t>
        </w:r>
        <w:r>
          <w:tab/>
        </w:r>
        <w:r>
          <w:fldChar w:fldCharType="begin"/>
        </w:r>
        <w:r>
          <w:instrText xml:space="preserve"> PAGEREF _Toc10341 \h </w:instrText>
        </w:r>
        <w:r>
          <w:fldChar w:fldCharType="separate"/>
        </w:r>
        <w:r>
          <w:t>38</w:t>
        </w:r>
        <w:r>
          <w:fldChar w:fldCharType="end"/>
        </w:r>
      </w:hyperlink>
    </w:p>
    <w:p>
      <w:pPr>
        <w:pStyle w:val="TOC2"/>
        <w:tabs>
          <w:tab w:val="right" w:leader="dot" w:pos="8306"/>
        </w:tabs>
      </w:pPr>
      <w:hyperlink w:anchor="_Toc30632" w:history="1">
        <w:r>
          <w:rPr>
            <w:rFonts w:ascii="仿宋" w:eastAsia="仿宋" w:hAnsi="仿宋" w:cs="仿宋" w:hint="eastAsia"/>
            <w:lang w:eastAsia="zh-CN"/>
          </w:rPr>
          <w:t>(一)、建设周期</w:t>
        </w:r>
        <w:r>
          <w:tab/>
        </w:r>
        <w:r>
          <w:fldChar w:fldCharType="begin"/>
        </w:r>
        <w:r>
          <w:instrText xml:space="preserve"> PAGEREF _Toc30632 \h </w:instrText>
        </w:r>
        <w:r>
          <w:fldChar w:fldCharType="separate"/>
        </w:r>
        <w:r>
          <w:t>38</w:t>
        </w:r>
        <w:r>
          <w:fldChar w:fldCharType="end"/>
        </w:r>
      </w:hyperlink>
    </w:p>
    <w:p>
      <w:pPr>
        <w:pStyle w:val="TOC2"/>
        <w:tabs>
          <w:tab w:val="right" w:leader="dot" w:pos="8306"/>
        </w:tabs>
      </w:pPr>
      <w:hyperlink w:anchor="_Toc25706" w:history="1">
        <w:r>
          <w:rPr>
            <w:rFonts w:ascii="仿宋" w:eastAsia="仿宋" w:hAnsi="仿宋" w:cs="仿宋" w:hint="eastAsia"/>
            <w:lang w:eastAsia="zh-CN"/>
          </w:rPr>
          <w:t>(二)、建设进度</w:t>
        </w:r>
        <w:r>
          <w:tab/>
        </w:r>
        <w:r>
          <w:fldChar w:fldCharType="begin"/>
        </w:r>
        <w:r>
          <w:instrText xml:space="preserve"> PAGEREF _Toc25706 \h </w:instrText>
        </w:r>
        <w:r>
          <w:fldChar w:fldCharType="separate"/>
        </w:r>
        <w:r>
          <w:t>38</w:t>
        </w:r>
        <w:r>
          <w:fldChar w:fldCharType="end"/>
        </w:r>
      </w:hyperlink>
    </w:p>
    <w:p>
      <w:pPr>
        <w:pStyle w:val="TOC2"/>
        <w:tabs>
          <w:tab w:val="right" w:leader="dot" w:pos="8306"/>
        </w:tabs>
      </w:pPr>
      <w:hyperlink w:anchor="_Toc32050" w:history="1">
        <w:r>
          <w:rPr>
            <w:rFonts w:ascii="仿宋" w:eastAsia="仿宋" w:hAnsi="仿宋" w:cs="仿宋" w:hint="eastAsia"/>
            <w:lang w:eastAsia="zh-CN"/>
          </w:rPr>
          <w:t>(三)、进度安排注意事项</w:t>
        </w:r>
        <w:r>
          <w:tab/>
        </w:r>
        <w:r>
          <w:fldChar w:fldCharType="begin"/>
        </w:r>
        <w:r>
          <w:instrText xml:space="preserve"> PAGEREF _Toc32050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0" w:history="1">
        <w:r>
          <w:rPr>
            <w:rFonts w:ascii="仿宋" w:eastAsia="仿宋" w:hAnsi="仿宋" w:cs="仿宋" w:hint="eastAsia"/>
            <w:lang w:eastAsia="zh-CN"/>
          </w:rPr>
          <w:t>(四)、人力资源配置</w:t>
        </w:r>
        <w:r>
          <w:tab/>
        </w:r>
        <w:r>
          <w:fldChar w:fldCharType="begin"/>
        </w:r>
        <w:r>
          <w:instrText xml:space="preserve"> PAGEREF _Toc2470 \h </w:instrText>
        </w:r>
        <w:r>
          <w:fldChar w:fldCharType="separate"/>
        </w:r>
        <w:r>
          <w:t>40</w:t>
        </w:r>
        <w:r>
          <w:fldChar w:fldCharType="end"/>
        </w:r>
      </w:hyperlink>
    </w:p>
    <w:p>
      <w:pPr>
        <w:pStyle w:val="TOC2"/>
        <w:tabs>
          <w:tab w:val="right" w:leader="dot" w:pos="8306"/>
        </w:tabs>
      </w:pPr>
      <w:hyperlink w:anchor="_Toc17432" w:history="1">
        <w:r>
          <w:rPr>
            <w:rFonts w:ascii="仿宋" w:eastAsia="仿宋" w:hAnsi="仿宋" w:cs="仿宋" w:hint="eastAsia"/>
            <w:lang w:eastAsia="zh-CN"/>
          </w:rPr>
          <w:t>(五)、员工培训</w:t>
        </w:r>
        <w:r>
          <w:tab/>
        </w:r>
        <w:r>
          <w:fldChar w:fldCharType="begin"/>
        </w:r>
        <w:r>
          <w:instrText xml:space="preserve"> PAGEREF _Toc17432 \h </w:instrText>
        </w:r>
        <w:r>
          <w:fldChar w:fldCharType="separate"/>
        </w:r>
        <w:r>
          <w:t>42</w:t>
        </w:r>
        <w:r>
          <w:fldChar w:fldCharType="end"/>
        </w:r>
      </w:hyperlink>
    </w:p>
    <w:p>
      <w:pPr>
        <w:pStyle w:val="TOC2"/>
        <w:tabs>
          <w:tab w:val="right" w:leader="dot" w:pos="8306"/>
        </w:tabs>
      </w:pPr>
      <w:hyperlink w:anchor="_Toc2247" w:history="1">
        <w:r>
          <w:rPr>
            <w:rFonts w:ascii="仿宋" w:eastAsia="仿宋" w:hAnsi="仿宋" w:cs="仿宋" w:hint="eastAsia"/>
            <w:lang w:eastAsia="zh-CN"/>
          </w:rPr>
          <w:t>(六)、项目实施保障</w:t>
        </w:r>
        <w:r>
          <w:tab/>
        </w:r>
        <w:r>
          <w:fldChar w:fldCharType="begin"/>
        </w:r>
        <w:r>
          <w:instrText xml:space="preserve"> PAGEREF _Toc2247 \h </w:instrText>
        </w:r>
        <w:r>
          <w:fldChar w:fldCharType="separate"/>
        </w:r>
        <w:r>
          <w:t>43</w:t>
        </w:r>
        <w:r>
          <w:fldChar w:fldCharType="end"/>
        </w:r>
      </w:hyperlink>
    </w:p>
    <w:p>
      <w:pPr>
        <w:pStyle w:val="TOC2"/>
        <w:tabs>
          <w:tab w:val="right" w:leader="dot" w:pos="8306"/>
        </w:tabs>
      </w:pPr>
      <w:hyperlink w:anchor="_Toc25688" w:history="1">
        <w:r>
          <w:rPr>
            <w:rFonts w:ascii="仿宋" w:eastAsia="仿宋" w:hAnsi="仿宋" w:cs="仿宋" w:hint="eastAsia"/>
            <w:lang w:eastAsia="zh-CN"/>
          </w:rPr>
          <w:t>(七)、安全规范管理</w:t>
        </w:r>
        <w:r>
          <w:tab/>
        </w:r>
        <w:r>
          <w:fldChar w:fldCharType="begin"/>
        </w:r>
        <w:r>
          <w:instrText xml:space="preserve"> PAGEREF _Toc25688 \h </w:instrText>
        </w:r>
        <w:r>
          <w:fldChar w:fldCharType="separate"/>
        </w:r>
        <w:r>
          <w:t>44</w:t>
        </w:r>
        <w:r>
          <w:fldChar w:fldCharType="end"/>
        </w:r>
      </w:hyperlink>
    </w:p>
    <w:p>
      <w:pPr>
        <w:pStyle w:val="TOC1"/>
        <w:tabs>
          <w:tab w:val="right" w:leader="dot" w:pos="8306"/>
        </w:tabs>
      </w:pPr>
      <w:hyperlink w:anchor="_Toc953" w:history="1">
        <w:r>
          <w:rPr>
            <w:rFonts w:ascii="仿宋" w:eastAsia="仿宋" w:hAnsi="仿宋" w:cs="仿宋" w:hint="eastAsia"/>
            <w:lang w:eastAsia="zh-CN"/>
          </w:rPr>
          <w:t>十、土地利用与规划方案</w:t>
        </w:r>
        <w:r>
          <w:tab/>
        </w:r>
        <w:r>
          <w:fldChar w:fldCharType="begin"/>
        </w:r>
        <w:r>
          <w:instrText xml:space="preserve"> PAGEREF _Toc953 \h </w:instrText>
        </w:r>
        <w:r>
          <w:fldChar w:fldCharType="separate"/>
        </w:r>
        <w:r>
          <w:t>45</w:t>
        </w:r>
        <w:r>
          <w:fldChar w:fldCharType="end"/>
        </w:r>
      </w:hyperlink>
    </w:p>
    <w:p>
      <w:pPr>
        <w:pStyle w:val="TOC2"/>
        <w:tabs>
          <w:tab w:val="right" w:leader="dot" w:pos="8306"/>
        </w:tabs>
      </w:pPr>
      <w:hyperlink w:anchor="_Toc17035" w:history="1">
        <w:r>
          <w:rPr>
            <w:rFonts w:ascii="仿宋" w:eastAsia="仿宋" w:hAnsi="仿宋" w:cs="仿宋" w:hint="eastAsia"/>
            <w:lang w:eastAsia="zh-CN"/>
          </w:rPr>
          <w:t>(一)、项目用地情况分析</w:t>
        </w:r>
        <w:r>
          <w:tab/>
        </w:r>
        <w:r>
          <w:fldChar w:fldCharType="begin"/>
        </w:r>
        <w:r>
          <w:instrText xml:space="preserve"> PAGEREF _Toc17035 \h </w:instrText>
        </w:r>
        <w:r>
          <w:fldChar w:fldCharType="separate"/>
        </w:r>
        <w:r>
          <w:t>45</w:t>
        </w:r>
        <w:r>
          <w:fldChar w:fldCharType="end"/>
        </w:r>
      </w:hyperlink>
    </w:p>
    <w:p>
      <w:pPr>
        <w:pStyle w:val="TOC2"/>
        <w:tabs>
          <w:tab w:val="right" w:leader="dot" w:pos="8306"/>
        </w:tabs>
      </w:pPr>
      <w:hyperlink w:anchor="_Toc21921" w:history="1">
        <w:r>
          <w:rPr>
            <w:rFonts w:ascii="仿宋" w:eastAsia="仿宋" w:hAnsi="仿宋" w:cs="仿宋" w:hint="eastAsia"/>
            <w:lang w:eastAsia="zh-CN"/>
          </w:rPr>
          <w:t>(二)、土地利用规划方案</w:t>
        </w:r>
        <w:r>
          <w:tab/>
        </w:r>
        <w:r>
          <w:fldChar w:fldCharType="begin"/>
        </w:r>
        <w:r>
          <w:instrText xml:space="preserve"> PAGEREF _Toc21921 \h </w:instrText>
        </w:r>
        <w:r>
          <w:fldChar w:fldCharType="separate"/>
        </w:r>
        <w:r>
          <w:t>46</w:t>
        </w:r>
        <w:r>
          <w:fldChar w:fldCharType="end"/>
        </w:r>
      </w:hyperlink>
    </w:p>
    <w:p>
      <w:pPr>
        <w:pStyle w:val="TOC1"/>
        <w:tabs>
          <w:tab w:val="right" w:leader="dot" w:pos="8306"/>
        </w:tabs>
      </w:pPr>
      <w:hyperlink w:anchor="_Toc31340" w:history="1">
        <w:r>
          <w:rPr>
            <w:rFonts w:ascii="仿宋" w:eastAsia="仿宋" w:hAnsi="仿宋" w:cs="仿宋" w:hint="eastAsia"/>
            <w:lang w:eastAsia="zh-CN"/>
          </w:rPr>
          <w:t>十一、技术创新与产业升级</w:t>
        </w:r>
        <w:r>
          <w:tab/>
        </w:r>
        <w:r>
          <w:fldChar w:fldCharType="begin"/>
        </w:r>
        <w:r>
          <w:instrText xml:space="preserve"> PAGEREF _Toc31340 \h </w:instrText>
        </w:r>
        <w:r>
          <w:fldChar w:fldCharType="separate"/>
        </w:r>
        <w:r>
          <w:t>48</w:t>
        </w:r>
        <w:r>
          <w:fldChar w:fldCharType="end"/>
        </w:r>
      </w:hyperlink>
    </w:p>
    <w:p>
      <w:pPr>
        <w:pStyle w:val="TOC2"/>
        <w:tabs>
          <w:tab w:val="right" w:leader="dot" w:pos="8306"/>
        </w:tabs>
      </w:pPr>
      <w:hyperlink w:anchor="_Toc19411" w:history="1">
        <w:r>
          <w:rPr>
            <w:rFonts w:ascii="仿宋" w:eastAsia="仿宋" w:hAnsi="仿宋" w:cs="仿宋" w:hint="eastAsia"/>
            <w:lang w:eastAsia="zh-CN"/>
          </w:rPr>
          <w:t>(一)、技术创新方向与目标</w:t>
        </w:r>
        <w:r>
          <w:tab/>
        </w:r>
        <w:r>
          <w:fldChar w:fldCharType="begin"/>
        </w:r>
        <w:r>
          <w:instrText xml:space="preserve"> PAGEREF _Toc19411 \h </w:instrText>
        </w:r>
        <w:r>
          <w:fldChar w:fldCharType="separate"/>
        </w:r>
        <w:r>
          <w:t>48</w:t>
        </w:r>
        <w:r>
          <w:fldChar w:fldCharType="end"/>
        </w:r>
      </w:hyperlink>
    </w:p>
    <w:p>
      <w:pPr>
        <w:pStyle w:val="TOC2"/>
        <w:tabs>
          <w:tab w:val="right" w:leader="dot" w:pos="8306"/>
        </w:tabs>
      </w:pPr>
      <w:hyperlink w:anchor="_Toc19067" w:history="1">
        <w:r>
          <w:rPr>
            <w:rFonts w:ascii="仿宋" w:eastAsia="仿宋" w:hAnsi="仿宋" w:cs="仿宋" w:hint="eastAsia"/>
            <w:lang w:eastAsia="zh-CN"/>
          </w:rPr>
          <w:t>(二)、产业升级路径与措施</w:t>
        </w:r>
        <w:r>
          <w:tab/>
        </w:r>
        <w:r>
          <w:fldChar w:fldCharType="begin"/>
        </w:r>
        <w:r>
          <w:instrText xml:space="preserve"> PAGEREF _Toc19067 \h </w:instrText>
        </w:r>
        <w:r>
          <w:fldChar w:fldCharType="separate"/>
        </w:r>
        <w:r>
          <w:t>49</w:t>
        </w:r>
        <w:r>
          <w:fldChar w:fldCharType="end"/>
        </w:r>
      </w:hyperlink>
    </w:p>
    <w:p>
      <w:pPr>
        <w:pStyle w:val="TOC1"/>
        <w:tabs>
          <w:tab w:val="right" w:leader="dot" w:pos="8306"/>
        </w:tabs>
      </w:pPr>
      <w:hyperlink w:anchor="_Toc8031" w:history="1">
        <w:r>
          <w:rPr>
            <w:rFonts w:ascii="仿宋" w:eastAsia="仿宋" w:hAnsi="仿宋" w:cs="仿宋" w:hint="eastAsia"/>
            <w:lang w:eastAsia="zh-CN"/>
          </w:rPr>
          <w:t>十二、经济效益与社会效益优化</w:t>
        </w:r>
        <w:r>
          <w:tab/>
        </w:r>
        <w:r>
          <w:fldChar w:fldCharType="begin"/>
        </w:r>
        <w:r>
          <w:instrText xml:space="preserve"> PAGEREF _Toc8031 \h </w:instrText>
        </w:r>
        <w:r>
          <w:fldChar w:fldCharType="separate"/>
        </w:r>
        <w:r>
          <w:t>50</w:t>
        </w:r>
        <w:r>
          <w:fldChar w:fldCharType="end"/>
        </w:r>
      </w:hyperlink>
    </w:p>
    <w:p>
      <w:pPr>
        <w:pStyle w:val="TOC2"/>
        <w:tabs>
          <w:tab w:val="right" w:leader="dot" w:pos="8306"/>
        </w:tabs>
      </w:pPr>
      <w:hyperlink w:anchor="_Toc29131" w:history="1">
        <w:r>
          <w:rPr>
            <w:rFonts w:ascii="仿宋" w:eastAsia="仿宋" w:hAnsi="仿宋" w:cs="仿宋" w:hint="eastAsia"/>
            <w:lang w:eastAsia="zh-CN"/>
          </w:rPr>
          <w:t>(一)、经济效益提升策略</w:t>
        </w:r>
        <w:r>
          <w:tab/>
        </w:r>
        <w:r>
          <w:fldChar w:fldCharType="begin"/>
        </w:r>
        <w:r>
          <w:instrText xml:space="preserve"> PAGEREF _Toc29131 \h </w:instrText>
        </w:r>
        <w:r>
          <w:fldChar w:fldCharType="separate"/>
        </w:r>
        <w:r>
          <w:t>50</w:t>
        </w:r>
        <w:r>
          <w:fldChar w:fldCharType="end"/>
        </w:r>
      </w:hyperlink>
    </w:p>
    <w:p>
      <w:pPr>
        <w:pStyle w:val="TOC2"/>
        <w:tabs>
          <w:tab w:val="right" w:leader="dot" w:pos="8306"/>
        </w:tabs>
      </w:pPr>
      <w:hyperlink w:anchor="_Toc31789" w:history="1">
        <w:r>
          <w:rPr>
            <w:rFonts w:ascii="仿宋" w:eastAsia="仿宋" w:hAnsi="仿宋" w:cs="仿宋" w:hint="eastAsia"/>
            <w:lang w:eastAsia="zh-CN"/>
          </w:rPr>
          <w:t>(二)、社会效益增强方案</w:t>
        </w:r>
        <w:r>
          <w:tab/>
        </w:r>
        <w:r>
          <w:fldChar w:fldCharType="begin"/>
        </w:r>
        <w:r>
          <w:instrText xml:space="preserve"> PAGEREF _Toc31789 \h </w:instrText>
        </w:r>
        <w:r>
          <w:fldChar w:fldCharType="separate"/>
        </w:r>
        <w:r>
          <w:t>51</w:t>
        </w:r>
        <w:r>
          <w:fldChar w:fldCharType="end"/>
        </w:r>
      </w:hyperlink>
    </w:p>
    <w:p>
      <w:pPr>
        <w:pStyle w:val="TOC1"/>
        <w:tabs>
          <w:tab w:val="right" w:leader="dot" w:pos="8306"/>
        </w:tabs>
      </w:pPr>
      <w:hyperlink w:anchor="_Toc14660" w:history="1">
        <w:r>
          <w:rPr>
            <w:rFonts w:ascii="仿宋" w:eastAsia="仿宋" w:hAnsi="仿宋" w:cs="仿宋" w:hint="eastAsia"/>
            <w:lang w:eastAsia="zh-CN"/>
          </w:rPr>
          <w:t>十三、企业合规与伦理</w:t>
        </w:r>
        <w:r>
          <w:tab/>
        </w:r>
        <w:r>
          <w:fldChar w:fldCharType="begin"/>
        </w:r>
        <w:r>
          <w:instrText xml:space="preserve"> PAGEREF _Toc14660 \h </w:instrText>
        </w:r>
        <w:r>
          <w:fldChar w:fldCharType="separate"/>
        </w:r>
        <w:r>
          <w:t>52</w:t>
        </w:r>
        <w:r>
          <w:fldChar w:fldCharType="end"/>
        </w:r>
      </w:hyperlink>
    </w:p>
    <w:p>
      <w:pPr>
        <w:pStyle w:val="TOC2"/>
        <w:tabs>
          <w:tab w:val="right" w:leader="dot" w:pos="8306"/>
        </w:tabs>
      </w:pPr>
      <w:hyperlink w:anchor="_Toc2490" w:history="1">
        <w:r>
          <w:rPr>
            <w:rFonts w:ascii="仿宋" w:eastAsia="仿宋" w:hAnsi="仿宋" w:cs="仿宋" w:hint="eastAsia"/>
            <w:lang w:eastAsia="zh-CN"/>
          </w:rPr>
          <w:t>(一)、合规政策与程序</w:t>
        </w:r>
        <w:r>
          <w:tab/>
        </w:r>
        <w:r>
          <w:fldChar w:fldCharType="begin"/>
        </w:r>
        <w:r>
          <w:instrText xml:space="preserve"> PAGEREF _Toc2490 \h </w:instrText>
        </w:r>
        <w:r>
          <w:fldChar w:fldCharType="separate"/>
        </w:r>
        <w:r>
          <w:t>52</w:t>
        </w:r>
        <w:r>
          <w:fldChar w:fldCharType="end"/>
        </w:r>
      </w:hyperlink>
    </w:p>
    <w:p>
      <w:pPr>
        <w:pStyle w:val="TOC2"/>
        <w:tabs>
          <w:tab w:val="right" w:leader="dot" w:pos="8306"/>
        </w:tabs>
      </w:pPr>
      <w:hyperlink w:anchor="_Toc27607" w:history="1">
        <w:r>
          <w:rPr>
            <w:rFonts w:ascii="仿宋" w:eastAsia="仿宋" w:hAnsi="仿宋" w:cs="仿宋" w:hint="eastAsia"/>
            <w:lang w:eastAsia="zh-CN"/>
          </w:rPr>
          <w:t>(二)、伦理规范与培训</w:t>
        </w:r>
        <w:r>
          <w:tab/>
        </w:r>
        <w:r>
          <w:fldChar w:fldCharType="begin"/>
        </w:r>
        <w:r>
          <w:instrText xml:space="preserve"> PAGEREF _Toc27607 \h </w:instrText>
        </w:r>
        <w:r>
          <w:fldChar w:fldCharType="separate"/>
        </w:r>
        <w:r>
          <w:t>54</w:t>
        </w:r>
        <w:r>
          <w:fldChar w:fldCharType="end"/>
        </w:r>
      </w:hyperlink>
    </w:p>
    <w:p>
      <w:pPr>
        <w:pStyle w:val="TOC2"/>
        <w:tabs>
          <w:tab w:val="right" w:leader="dot" w:pos="8306"/>
        </w:tabs>
      </w:pPr>
      <w:hyperlink w:anchor="_Toc19186" w:history="1">
        <w:r>
          <w:rPr>
            <w:rFonts w:ascii="仿宋" w:eastAsia="仿宋" w:hAnsi="仿宋" w:cs="仿宋" w:hint="eastAsia"/>
            <w:lang w:eastAsia="zh-CN"/>
          </w:rPr>
          <w:t>(三)、合规风险评估</w:t>
        </w:r>
        <w:r>
          <w:tab/>
        </w:r>
        <w:r>
          <w:fldChar w:fldCharType="begin"/>
        </w:r>
        <w:r>
          <w:instrText xml:space="preserve"> PAGEREF _Toc19186 \h </w:instrText>
        </w:r>
        <w:r>
          <w:fldChar w:fldCharType="separate"/>
        </w:r>
        <w:r>
          <w:t>54</w:t>
        </w:r>
        <w:r>
          <w:fldChar w:fldCharType="end"/>
        </w:r>
      </w:hyperlink>
    </w:p>
    <w:p>
      <w:pPr>
        <w:pStyle w:val="TOC2"/>
        <w:tabs>
          <w:tab w:val="right" w:leader="dot" w:pos="8306"/>
        </w:tabs>
      </w:pPr>
      <w:hyperlink w:anchor="_Toc23931" w:history="1">
        <w:r>
          <w:rPr>
            <w:rFonts w:ascii="仿宋" w:eastAsia="仿宋" w:hAnsi="仿宋" w:cs="仿宋" w:hint="eastAsia"/>
            <w:lang w:eastAsia="zh-CN"/>
          </w:rPr>
          <w:t>(四)、合规监督与执行</w:t>
        </w:r>
        <w:r>
          <w:tab/>
        </w:r>
        <w:r>
          <w:fldChar w:fldCharType="begin"/>
        </w:r>
        <w:r>
          <w:instrText xml:space="preserve"> PAGEREF _Toc23931 \h </w:instrText>
        </w:r>
        <w:r>
          <w:fldChar w:fldCharType="separate"/>
        </w:r>
        <w:r>
          <w:t>56</w:t>
        </w:r>
        <w:r>
          <w:fldChar w:fldCharType="end"/>
        </w:r>
      </w:hyperlink>
    </w:p>
    <w:p>
      <w:pPr>
        <w:pStyle w:val="TOC1"/>
        <w:tabs>
          <w:tab w:val="right" w:leader="dot" w:pos="8306"/>
        </w:tabs>
      </w:pPr>
      <w:hyperlink w:anchor="_Toc5572" w:history="1">
        <w:r>
          <w:rPr>
            <w:rFonts w:ascii="仿宋" w:eastAsia="仿宋" w:hAnsi="仿宋" w:cs="仿宋" w:hint="eastAsia"/>
            <w:lang w:eastAsia="zh-CN"/>
          </w:rPr>
          <w:t>十四、合作与交流机制建立</w:t>
        </w:r>
        <w:r>
          <w:tab/>
        </w:r>
        <w:r>
          <w:fldChar w:fldCharType="begin"/>
        </w:r>
        <w:r>
          <w:instrText xml:space="preserve"> PAGEREF _Toc5572 \h </w:instrText>
        </w:r>
        <w:r>
          <w:fldChar w:fldCharType="separate"/>
        </w:r>
        <w:r>
          <w:t>56</w:t>
        </w:r>
        <w:r>
          <w:fldChar w:fldCharType="end"/>
        </w:r>
      </w:hyperlink>
    </w:p>
    <w:p>
      <w:pPr>
        <w:pStyle w:val="TOC2"/>
        <w:tabs>
          <w:tab w:val="right" w:leader="dot" w:pos="8306"/>
        </w:tabs>
      </w:pPr>
      <w:hyperlink w:anchor="_Toc24301" w:history="1">
        <w:r>
          <w:rPr>
            <w:rFonts w:ascii="仿宋" w:eastAsia="仿宋" w:hAnsi="仿宋" w:cs="仿宋" w:hint="eastAsia"/>
            <w:lang w:eastAsia="zh-CN"/>
          </w:rPr>
          <w:t>(一)、合作伙伴选择与合作方式</w:t>
        </w:r>
        <w:r>
          <w:tab/>
        </w:r>
        <w:r>
          <w:fldChar w:fldCharType="begin"/>
        </w:r>
        <w:r>
          <w:instrText xml:space="preserve"> PAGEREF _Toc24301 \h </w:instrText>
        </w:r>
        <w:r>
          <w:fldChar w:fldCharType="separate"/>
        </w:r>
        <w:r>
          <w:t>56</w:t>
        </w:r>
        <w:r>
          <w:fldChar w:fldCharType="end"/>
        </w:r>
      </w:hyperlink>
    </w:p>
    <w:p>
      <w:pPr>
        <w:pStyle w:val="TOC2"/>
        <w:tabs>
          <w:tab w:val="right" w:leader="dot" w:pos="8306"/>
        </w:tabs>
      </w:pPr>
      <w:hyperlink w:anchor="_Toc10331" w:history="1">
        <w:r>
          <w:rPr>
            <w:rFonts w:ascii="仿宋" w:eastAsia="仿宋" w:hAnsi="仿宋" w:cs="仿宋" w:hint="eastAsia"/>
            <w:lang w:eastAsia="zh-CN"/>
          </w:rPr>
          <w:t>(二)、交流与合作平台搭建</w:t>
        </w:r>
        <w:r>
          <w:tab/>
        </w:r>
        <w:r>
          <w:fldChar w:fldCharType="begin"/>
        </w:r>
        <w:r>
          <w:instrText xml:space="preserve"> PAGEREF _Toc10331 \h </w:instrText>
        </w:r>
        <w:r>
          <w:fldChar w:fldCharType="separate"/>
        </w:r>
        <w:r>
          <w:t>58</w:t>
        </w:r>
        <w:r>
          <w:fldChar w:fldCharType="end"/>
        </w:r>
      </w:hyperlink>
    </w:p>
    <w:p>
      <w:pPr>
        <w:pStyle w:val="TOC1"/>
        <w:tabs>
          <w:tab w:val="right" w:leader="dot" w:pos="8306"/>
        </w:tabs>
      </w:pPr>
      <w:hyperlink w:anchor="_Toc11394" w:history="1">
        <w:r>
          <w:rPr>
            <w:rFonts w:ascii="仿宋" w:eastAsia="仿宋" w:hAnsi="仿宋" w:cs="仿宋" w:hint="eastAsia"/>
            <w:lang w:eastAsia="zh-CN"/>
          </w:rPr>
          <w:t>十五、项目施工方案</w:t>
        </w:r>
        <w:r>
          <w:tab/>
        </w:r>
        <w:r>
          <w:fldChar w:fldCharType="begin"/>
        </w:r>
        <w:r>
          <w:instrText xml:space="preserve"> PAGEREF _Toc11394 \h </w:instrText>
        </w:r>
        <w:r>
          <w:fldChar w:fldCharType="separate"/>
        </w:r>
        <w:r>
          <w:t>59</w:t>
        </w:r>
        <w:r>
          <w:fldChar w:fldCharType="end"/>
        </w:r>
      </w:hyperlink>
    </w:p>
    <w:p>
      <w:pPr>
        <w:pStyle w:val="TOC2"/>
        <w:tabs>
          <w:tab w:val="right" w:leader="dot" w:pos="8306"/>
        </w:tabs>
      </w:pPr>
      <w:hyperlink w:anchor="_Toc20776" w:history="1">
        <w:r>
          <w:rPr>
            <w:rFonts w:ascii="仿宋" w:eastAsia="仿宋" w:hAnsi="仿宋" w:cs="仿宋" w:hint="eastAsia"/>
            <w:lang w:eastAsia="zh-CN"/>
          </w:rPr>
          <w:t>(一)、施工组织设计</w:t>
        </w:r>
        <w:r>
          <w:tab/>
        </w:r>
        <w:r>
          <w:fldChar w:fldCharType="begin"/>
        </w:r>
        <w:r>
          <w:instrText xml:space="preserve"> PAGEREF _Toc20776 \h </w:instrText>
        </w:r>
        <w:r>
          <w:fldChar w:fldCharType="separate"/>
        </w:r>
        <w:r>
          <w:t>59</w:t>
        </w:r>
        <w:r>
          <w:fldChar w:fldCharType="end"/>
        </w:r>
      </w:hyperlink>
    </w:p>
    <w:p>
      <w:pPr>
        <w:pStyle w:val="TOC2"/>
        <w:tabs>
          <w:tab w:val="right" w:leader="dot" w:pos="8306"/>
        </w:tabs>
      </w:pPr>
      <w:hyperlink w:anchor="_Toc6295" w:history="1">
        <w:r>
          <w:rPr>
            <w:rFonts w:ascii="仿宋" w:eastAsia="仿宋" w:hAnsi="仿宋" w:cs="仿宋" w:hint="eastAsia"/>
            <w:lang w:eastAsia="zh-CN"/>
          </w:rPr>
          <w:t>(二)、施工工艺与技术路线</w:t>
        </w:r>
        <w:r>
          <w:tab/>
        </w:r>
        <w:r>
          <w:fldChar w:fldCharType="begin"/>
        </w:r>
        <w:r>
          <w:instrText xml:space="preserve"> PAGEREF _Toc6295 \h </w:instrText>
        </w:r>
        <w:r>
          <w:fldChar w:fldCharType="separate"/>
        </w:r>
        <w:r>
          <w:t>61</w:t>
        </w:r>
        <w:r>
          <w:fldChar w:fldCharType="end"/>
        </w:r>
      </w:hyperlink>
    </w:p>
    <w:p>
      <w:pPr>
        <w:pStyle w:val="TOC2"/>
        <w:tabs>
          <w:tab w:val="right" w:leader="dot" w:pos="8306"/>
        </w:tabs>
      </w:pPr>
      <w:hyperlink w:anchor="_Toc2072" w:history="1">
        <w:r>
          <w:rPr>
            <w:rFonts w:ascii="仿宋" w:eastAsia="仿宋" w:hAnsi="仿宋" w:cs="仿宋" w:hint="eastAsia"/>
            <w:lang w:eastAsia="zh-CN"/>
          </w:rPr>
          <w:t>(三)、关键节点施工计划</w:t>
        </w:r>
        <w:r>
          <w:tab/>
        </w:r>
        <w:r>
          <w:fldChar w:fldCharType="begin"/>
        </w:r>
        <w:r>
          <w:instrText xml:space="preserve"> PAGEREF _Toc2072 \h </w:instrText>
        </w:r>
        <w:r>
          <w:fldChar w:fldCharType="separate"/>
        </w:r>
        <w:r>
          <w:t>62</w:t>
        </w:r>
        <w:r>
          <w:fldChar w:fldCharType="end"/>
        </w:r>
      </w:hyperlink>
    </w:p>
    <w:p>
      <w:pPr>
        <w:pStyle w:val="TOC2"/>
        <w:tabs>
          <w:tab w:val="right" w:leader="dot" w:pos="8306"/>
        </w:tabs>
      </w:pPr>
      <w:hyperlink w:anchor="_Toc30297" w:history="1">
        <w:r>
          <w:rPr>
            <w:rFonts w:ascii="仿宋" w:eastAsia="仿宋" w:hAnsi="仿宋" w:cs="仿宋" w:hint="eastAsia"/>
            <w:lang w:eastAsia="zh-CN"/>
          </w:rPr>
          <w:t>(四)、施工现场管理</w:t>
        </w:r>
        <w:r>
          <w:tab/>
        </w:r>
        <w:r>
          <w:fldChar w:fldCharType="begin"/>
        </w:r>
        <w:r>
          <w:instrText xml:space="preserve"> PAGEREF _Toc30297 \h </w:instrText>
        </w:r>
        <w:r>
          <w:fldChar w:fldCharType="separate"/>
        </w:r>
        <w:r>
          <w:t>64</w:t>
        </w:r>
        <w:r>
          <w:fldChar w:fldCharType="end"/>
        </w:r>
      </w:hyperlink>
    </w:p>
    <w:p>
      <w:pPr>
        <w:pStyle w:val="TOC1"/>
        <w:tabs>
          <w:tab w:val="right" w:leader="dot" w:pos="8306"/>
        </w:tabs>
      </w:pPr>
      <w:hyperlink w:anchor="_Toc2739" w:history="1">
        <w:r>
          <w:rPr>
            <w:rFonts w:ascii="仿宋" w:eastAsia="仿宋" w:hAnsi="仿宋" w:cs="仿宋" w:hint="eastAsia"/>
            <w:lang w:eastAsia="zh-CN"/>
          </w:rPr>
          <w:t>十六、成果转化与推广应用</w:t>
        </w:r>
        <w:r>
          <w:tab/>
        </w:r>
        <w:r>
          <w:fldChar w:fldCharType="begin"/>
        </w:r>
        <w:r>
          <w:instrText xml:space="preserve"> PAGEREF _Toc2739 \h </w:instrText>
        </w:r>
        <w:r>
          <w:fldChar w:fldCharType="separate"/>
        </w:r>
        <w:r>
          <w:t>66</w:t>
        </w:r>
        <w:r>
          <w:fldChar w:fldCharType="end"/>
        </w:r>
      </w:hyperlink>
    </w:p>
    <w:p>
      <w:pPr>
        <w:pStyle w:val="TOC2"/>
        <w:tabs>
          <w:tab w:val="right" w:leader="dot" w:pos="8306"/>
        </w:tabs>
      </w:pPr>
      <w:hyperlink w:anchor="_Toc12290" w:history="1">
        <w:r>
          <w:rPr>
            <w:rFonts w:ascii="仿宋" w:eastAsia="仿宋" w:hAnsi="仿宋" w:cs="仿宋" w:hint="eastAsia"/>
            <w:lang w:eastAsia="zh-CN"/>
          </w:rPr>
          <w:t>(一)、成果转化策略制定</w:t>
        </w:r>
        <w:r>
          <w:tab/>
        </w:r>
        <w:r>
          <w:fldChar w:fldCharType="begin"/>
        </w:r>
        <w:r>
          <w:instrText xml:space="preserve"> PAGEREF _Toc12290 \h </w:instrText>
        </w:r>
        <w:r>
          <w:fldChar w:fldCharType="separate"/>
        </w:r>
        <w:r>
          <w:t>66</w:t>
        </w:r>
        <w:r>
          <w:fldChar w:fldCharType="end"/>
        </w:r>
      </w:hyperlink>
    </w:p>
    <w:p>
      <w:pPr>
        <w:pStyle w:val="TOC2"/>
        <w:tabs>
          <w:tab w:val="right" w:leader="dot" w:pos="8306"/>
        </w:tabs>
      </w:pPr>
      <w:hyperlink w:anchor="_Toc23027" w:history="1">
        <w:r>
          <w:rPr>
            <w:rFonts w:ascii="仿宋" w:eastAsia="仿宋" w:hAnsi="仿宋" w:cs="仿宋" w:hint="eastAsia"/>
            <w:lang w:eastAsia="zh-CN"/>
          </w:rPr>
          <w:t>(二)、成果推广应用方案</w:t>
        </w:r>
        <w:r>
          <w:tab/>
        </w:r>
        <w:r>
          <w:fldChar w:fldCharType="begin"/>
        </w:r>
        <w:r>
          <w:instrText xml:space="preserve"> PAGEREF _Toc23027 \h </w:instrText>
        </w:r>
        <w:r>
          <w:fldChar w:fldCharType="separate"/>
        </w:r>
        <w:r>
          <w:t>67</w:t>
        </w:r>
        <w:r>
          <w:fldChar w:fldCharType="end"/>
        </w:r>
      </w:hyperlink>
    </w:p>
    <w:p>
      <w:pPr>
        <w:pStyle w:val="TOC1"/>
        <w:tabs>
          <w:tab w:val="right" w:leader="dot" w:pos="8306"/>
        </w:tabs>
      </w:pPr>
      <w:hyperlink w:anchor="_Toc2999" w:history="1">
        <w:r>
          <w:rPr>
            <w:rFonts w:ascii="仿宋" w:eastAsia="仿宋" w:hAnsi="仿宋" w:cs="仿宋" w:hint="eastAsia"/>
            <w:lang w:eastAsia="zh-CN"/>
          </w:rPr>
          <w:t>十七、人力资源管理与开发</w:t>
        </w:r>
        <w:r>
          <w:tab/>
        </w:r>
        <w:r>
          <w:fldChar w:fldCharType="begin"/>
        </w:r>
        <w:r>
          <w:instrText xml:space="preserve"> PAGEREF _Toc2999 \h </w:instrText>
        </w:r>
        <w:r>
          <w:fldChar w:fldCharType="separate"/>
        </w:r>
        <w:r>
          <w:t>69</w:t>
        </w:r>
        <w:r>
          <w:fldChar w:fldCharType="end"/>
        </w:r>
      </w:hyperlink>
    </w:p>
    <w:p>
      <w:pPr>
        <w:pStyle w:val="TOC2"/>
        <w:tabs>
          <w:tab w:val="right" w:leader="dot" w:pos="8306"/>
        </w:tabs>
      </w:pPr>
      <w:hyperlink w:anchor="_Toc12307" w:history="1">
        <w:r>
          <w:rPr>
            <w:rFonts w:ascii="仿宋" w:eastAsia="仿宋" w:hAnsi="仿宋" w:cs="仿宋" w:hint="eastAsia"/>
            <w:lang w:eastAsia="zh-CN"/>
          </w:rPr>
          <w:t>(一)、人力资源规划</w:t>
        </w:r>
        <w:r>
          <w:tab/>
        </w:r>
        <w:r>
          <w:fldChar w:fldCharType="begin"/>
        </w:r>
        <w:r>
          <w:instrText xml:space="preserve"> PAGEREF _Toc12307 \h </w:instrText>
        </w:r>
        <w:r>
          <w:fldChar w:fldCharType="separate"/>
        </w:r>
        <w:r>
          <w:t>69</w:t>
        </w:r>
        <w:r>
          <w:fldChar w:fldCharType="end"/>
        </w:r>
      </w:hyperlink>
    </w:p>
    <w:p>
      <w:pPr>
        <w:pStyle w:val="TOC2"/>
        <w:tabs>
          <w:tab w:val="right" w:leader="dot" w:pos="8306"/>
        </w:tabs>
      </w:pPr>
      <w:hyperlink w:anchor="_Toc31922" w:history="1">
        <w:r>
          <w:rPr>
            <w:rFonts w:ascii="仿宋" w:eastAsia="仿宋" w:hAnsi="仿宋" w:cs="仿宋" w:hint="eastAsia"/>
            <w:lang w:eastAsia="zh-CN"/>
          </w:rPr>
          <w:t>(二)、人力资源开发与培训</w:t>
        </w:r>
        <w:r>
          <w:tab/>
        </w:r>
        <w:r>
          <w:fldChar w:fldCharType="begin"/>
        </w:r>
        <w:r>
          <w:instrText xml:space="preserve"> PAGEREF _Toc31922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412"/>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550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直接收益：假设PMMAABS项目的产品或服务年销售收入为XX万元。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7816"/>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若PMMAABS项目成功推广新型环保产品，比如采用可回收材料的包装，可能会激发消费者对可持续产品的需求。这种需求的增长可能迫使整个行业转向更环保的产品设计和生产方法。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167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096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PMMAABS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PMMAABS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PMMAABS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2164"/>
      <w:r>
        <w:rPr>
          <w:rFonts w:ascii="仿宋" w:eastAsia="仿宋" w:hAnsi="仿宋" w:cs="仿宋" w:hint="eastAsia"/>
          <w:sz w:val="28"/>
          <w:lang w:eastAsia="zh-CN"/>
        </w:rPr>
        <w:t>二、背景、必要性分析</w:t>
      </w:r>
      <w:bookmarkEnd w:id="7"/>
    </w:p>
    <w:p>
      <w:pPr>
        <w:pStyle w:val="Heading2"/>
        <w:rPr>
          <w:rFonts w:ascii="仿宋" w:eastAsia="仿宋" w:hAnsi="仿宋" w:cs="仿宋" w:hint="eastAsia"/>
          <w:lang w:eastAsia="zh-CN"/>
        </w:rPr>
      </w:pPr>
      <w:bookmarkStart w:id="8" w:name="_Toc18657"/>
      <w:r>
        <w:rPr>
          <w:rFonts w:ascii="仿宋" w:eastAsia="仿宋" w:hAnsi="仿宋" w:cs="仿宋" w:hint="eastAsia"/>
          <w:lang w:eastAsia="zh-CN"/>
        </w:rPr>
        <w:t>(一)、项目建设背景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PMMAABS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PMMAABS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9" w:name="_Toc29329"/>
      <w:r>
        <w:rPr>
          <w:rFonts w:ascii="仿宋" w:eastAsia="仿宋" w:hAnsi="仿宋" w:cs="仿宋" w:hint="eastAsia"/>
          <w:sz w:val="28"/>
          <w:lang w:eastAsia="zh-CN"/>
        </w:rPr>
        <w:t>(二)、必要性分析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在全球经济快速发展和科技日新月异的今天，市场对创新技术和环保解决方案的需求日益增长。PMMAABS项目恰好聚焦于这一趋势，提供涵盖人工智能、大数据分析和可持续能源等领域的高效、先进产品和服务。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PMMAABS项目在其专注的领域内，特别是在人工智能和数据科学方面，有望推动显著的技术革新。项目的研发活动不仅有望孕育出改变行业运作方式的新技术，还可能在长远中影响整个技术生态系统。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PMMAABS项目还致力于提升当地居民的技能和就业能力，通过与当地教育机构合作提供培训和教育机会，从而提高社区整体的生活水平和社会福祉。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https://d.book118.com/545323201113011123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BB1E7B"/>
    <w:rsid w:val="7FBB1E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45323201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2024-02-27T06:12:00Z</dcterms:created>
  <dcterms:modified xsi:type="dcterms:W3CDTF">2024-02-27T06:12:55Z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B8AFB93C811E4F31826AACB60220D843_11</vt:lpwstr>
  </property>
  <property fmtid="{D5CDD505-2E9C-101B-9397-08002B2CF9AE}" pid="3" name="KSOProductBuildVer">
    <vt:lpwstr>2052-12.1.0.16250</vt:lpwstr>
  </property>
</Properties>
</file>