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水路运输辅助服务项目构思建设方案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28" w:history="1">
        <w:r>
          <w:rPr>
            <w:rFonts w:ascii="仿宋" w:eastAsia="仿宋" w:hAnsi="仿宋" w:cs="仿宋" w:hint="eastAsia"/>
            <w:lang w:eastAsia="zh-CN"/>
          </w:rPr>
          <w:t>概论</w:t>
        </w:r>
        <w:r>
          <w:tab/>
        </w:r>
        <w:r>
          <w:fldChar w:fldCharType="begin"/>
        </w:r>
        <w:r>
          <w:instrText xml:space="preserve"> PAGEREF _Toc12328 \h </w:instrText>
        </w:r>
        <w:r>
          <w:fldChar w:fldCharType="separate"/>
        </w:r>
        <w:r>
          <w:t>3</w:t>
        </w:r>
        <w:r>
          <w:fldChar w:fldCharType="end"/>
        </w:r>
      </w:hyperlink>
    </w:p>
    <w:p>
      <w:pPr>
        <w:pStyle w:val="TOC1"/>
        <w:tabs>
          <w:tab w:val="right" w:leader="dot" w:pos="8306"/>
        </w:tabs>
      </w:pPr>
      <w:hyperlink w:anchor="_Toc7116" w:history="1">
        <w:r>
          <w:rPr>
            <w:rFonts w:ascii="仿宋" w:eastAsia="仿宋" w:hAnsi="仿宋" w:cs="仿宋" w:hint="eastAsia"/>
            <w:lang w:eastAsia="zh-CN"/>
          </w:rPr>
          <w:t>一、水路运输辅助服务项目概论</w:t>
        </w:r>
        <w:r>
          <w:tab/>
        </w:r>
        <w:r>
          <w:fldChar w:fldCharType="begin"/>
        </w:r>
        <w:r>
          <w:instrText xml:space="preserve"> PAGEREF _Toc7116 \h </w:instrText>
        </w:r>
        <w:r>
          <w:fldChar w:fldCharType="separate"/>
        </w:r>
        <w:r>
          <w:t>3</w:t>
        </w:r>
        <w:r>
          <w:fldChar w:fldCharType="end"/>
        </w:r>
      </w:hyperlink>
    </w:p>
    <w:p>
      <w:pPr>
        <w:pStyle w:val="TOC2"/>
        <w:tabs>
          <w:tab w:val="right" w:leader="dot" w:pos="8306"/>
        </w:tabs>
      </w:pPr>
      <w:hyperlink w:anchor="_Toc24121" w:history="1">
        <w:r>
          <w:rPr>
            <w:rFonts w:ascii="仿宋" w:eastAsia="仿宋" w:hAnsi="仿宋" w:cs="仿宋" w:hint="eastAsia"/>
            <w:lang w:eastAsia="zh-CN"/>
          </w:rPr>
          <w:t>(一)、项目申报单位概况</w:t>
        </w:r>
        <w:r>
          <w:tab/>
        </w:r>
        <w:r>
          <w:fldChar w:fldCharType="begin"/>
        </w:r>
        <w:r>
          <w:instrText xml:space="preserve"> PAGEREF _Toc24121 \h </w:instrText>
        </w:r>
        <w:r>
          <w:fldChar w:fldCharType="separate"/>
        </w:r>
        <w:r>
          <w:t>3</w:t>
        </w:r>
        <w:r>
          <w:fldChar w:fldCharType="end"/>
        </w:r>
      </w:hyperlink>
    </w:p>
    <w:p>
      <w:pPr>
        <w:pStyle w:val="TOC2"/>
        <w:tabs>
          <w:tab w:val="right" w:leader="dot" w:pos="8306"/>
        </w:tabs>
      </w:pPr>
      <w:hyperlink w:anchor="_Toc5009" w:history="1">
        <w:r>
          <w:rPr>
            <w:rFonts w:ascii="仿宋" w:eastAsia="仿宋" w:hAnsi="仿宋" w:cs="仿宋" w:hint="eastAsia"/>
            <w:lang w:eastAsia="zh-CN"/>
          </w:rPr>
          <w:t>(二)、项目概况</w:t>
        </w:r>
        <w:r>
          <w:tab/>
        </w:r>
        <w:r>
          <w:fldChar w:fldCharType="begin"/>
        </w:r>
        <w:r>
          <w:instrText xml:space="preserve"> PAGEREF _Toc5009 \h </w:instrText>
        </w:r>
        <w:r>
          <w:fldChar w:fldCharType="separate"/>
        </w:r>
        <w:r>
          <w:t>4</w:t>
        </w:r>
        <w:r>
          <w:fldChar w:fldCharType="end"/>
        </w:r>
      </w:hyperlink>
    </w:p>
    <w:p>
      <w:pPr>
        <w:pStyle w:val="TOC1"/>
        <w:tabs>
          <w:tab w:val="right" w:leader="dot" w:pos="8306"/>
        </w:tabs>
      </w:pPr>
      <w:hyperlink w:anchor="_Toc6049" w:history="1">
        <w:r>
          <w:rPr>
            <w:rFonts w:ascii="仿宋" w:eastAsia="仿宋" w:hAnsi="仿宋" w:cs="仿宋" w:hint="eastAsia"/>
            <w:lang w:eastAsia="zh-CN"/>
          </w:rPr>
          <w:t>二、项目选址研究</w:t>
        </w:r>
        <w:r>
          <w:tab/>
        </w:r>
        <w:r>
          <w:fldChar w:fldCharType="begin"/>
        </w:r>
        <w:r>
          <w:instrText xml:space="preserve"> PAGEREF _Toc6049 \h </w:instrText>
        </w:r>
        <w:r>
          <w:fldChar w:fldCharType="separate"/>
        </w:r>
        <w:r>
          <w:t>7</w:t>
        </w:r>
        <w:r>
          <w:fldChar w:fldCharType="end"/>
        </w:r>
      </w:hyperlink>
    </w:p>
    <w:p>
      <w:pPr>
        <w:pStyle w:val="TOC2"/>
        <w:tabs>
          <w:tab w:val="right" w:leader="dot" w:pos="8306"/>
        </w:tabs>
      </w:pPr>
      <w:hyperlink w:anchor="_Toc4444" w:history="1">
        <w:r>
          <w:rPr>
            <w:rFonts w:ascii="仿宋" w:eastAsia="仿宋" w:hAnsi="仿宋" w:cs="仿宋" w:hint="eastAsia"/>
            <w:lang w:eastAsia="zh-CN"/>
          </w:rPr>
          <w:t>(一)、项目选址原则</w:t>
        </w:r>
        <w:r>
          <w:tab/>
        </w:r>
        <w:r>
          <w:fldChar w:fldCharType="begin"/>
        </w:r>
        <w:r>
          <w:instrText xml:space="preserve"> PAGEREF _Toc4444 \h </w:instrText>
        </w:r>
        <w:r>
          <w:fldChar w:fldCharType="separate"/>
        </w:r>
        <w:r>
          <w:t>7</w:t>
        </w:r>
        <w:r>
          <w:fldChar w:fldCharType="end"/>
        </w:r>
      </w:hyperlink>
    </w:p>
    <w:p>
      <w:pPr>
        <w:pStyle w:val="TOC2"/>
        <w:tabs>
          <w:tab w:val="right" w:leader="dot" w:pos="8306"/>
        </w:tabs>
      </w:pPr>
      <w:hyperlink w:anchor="_Toc31702" w:history="1">
        <w:r>
          <w:rPr>
            <w:rFonts w:ascii="仿宋" w:eastAsia="仿宋" w:hAnsi="仿宋" w:cs="仿宋" w:hint="eastAsia"/>
            <w:lang w:eastAsia="zh-CN"/>
          </w:rPr>
          <w:t>(二)、项目选址</w:t>
        </w:r>
        <w:r>
          <w:tab/>
        </w:r>
        <w:r>
          <w:fldChar w:fldCharType="begin"/>
        </w:r>
        <w:r>
          <w:instrText xml:space="preserve"> PAGEREF _Toc31702 \h </w:instrText>
        </w:r>
        <w:r>
          <w:fldChar w:fldCharType="separate"/>
        </w:r>
        <w:r>
          <w:t>10</w:t>
        </w:r>
        <w:r>
          <w:fldChar w:fldCharType="end"/>
        </w:r>
      </w:hyperlink>
    </w:p>
    <w:p>
      <w:pPr>
        <w:pStyle w:val="TOC2"/>
        <w:tabs>
          <w:tab w:val="right" w:leader="dot" w:pos="8306"/>
        </w:tabs>
      </w:pPr>
      <w:hyperlink w:anchor="_Toc14610" w:history="1">
        <w:r>
          <w:rPr>
            <w:rFonts w:ascii="仿宋" w:eastAsia="仿宋" w:hAnsi="仿宋" w:cs="仿宋" w:hint="eastAsia"/>
            <w:lang w:eastAsia="zh-CN"/>
          </w:rPr>
          <w:t>(三)、建设条件分析</w:t>
        </w:r>
        <w:r>
          <w:tab/>
        </w:r>
        <w:r>
          <w:fldChar w:fldCharType="begin"/>
        </w:r>
        <w:r>
          <w:instrText xml:space="preserve"> PAGEREF _Toc14610 \h </w:instrText>
        </w:r>
        <w:r>
          <w:fldChar w:fldCharType="separate"/>
        </w:r>
        <w:r>
          <w:t>12</w:t>
        </w:r>
        <w:r>
          <w:fldChar w:fldCharType="end"/>
        </w:r>
      </w:hyperlink>
    </w:p>
    <w:p>
      <w:pPr>
        <w:pStyle w:val="TOC2"/>
        <w:tabs>
          <w:tab w:val="right" w:leader="dot" w:pos="8306"/>
        </w:tabs>
      </w:pPr>
      <w:hyperlink w:anchor="_Toc16470" w:history="1">
        <w:r>
          <w:rPr>
            <w:rFonts w:ascii="仿宋" w:eastAsia="仿宋" w:hAnsi="仿宋" w:cs="仿宋" w:hint="eastAsia"/>
            <w:lang w:eastAsia="zh-CN"/>
          </w:rPr>
          <w:t>(四)、用地控制指标</w:t>
        </w:r>
        <w:r>
          <w:tab/>
        </w:r>
        <w:r>
          <w:fldChar w:fldCharType="begin"/>
        </w:r>
        <w:r>
          <w:instrText xml:space="preserve"> PAGEREF _Toc16470 \h </w:instrText>
        </w:r>
        <w:r>
          <w:fldChar w:fldCharType="separate"/>
        </w:r>
        <w:r>
          <w:t>14</w:t>
        </w:r>
        <w:r>
          <w:fldChar w:fldCharType="end"/>
        </w:r>
      </w:hyperlink>
    </w:p>
    <w:p>
      <w:pPr>
        <w:pStyle w:val="TOC2"/>
        <w:tabs>
          <w:tab w:val="right" w:leader="dot" w:pos="8306"/>
        </w:tabs>
      </w:pPr>
      <w:hyperlink w:anchor="_Toc3797" w:history="1">
        <w:r>
          <w:rPr>
            <w:rFonts w:ascii="仿宋" w:eastAsia="仿宋" w:hAnsi="仿宋" w:cs="仿宋" w:hint="eastAsia"/>
            <w:lang w:eastAsia="zh-CN"/>
          </w:rPr>
          <w:t>(五)、地总体要求</w:t>
        </w:r>
        <w:r>
          <w:tab/>
        </w:r>
        <w:r>
          <w:fldChar w:fldCharType="begin"/>
        </w:r>
        <w:r>
          <w:instrText xml:space="preserve"> PAGEREF _Toc3797 \h </w:instrText>
        </w:r>
        <w:r>
          <w:fldChar w:fldCharType="separate"/>
        </w:r>
        <w:r>
          <w:t>15</w:t>
        </w:r>
        <w:r>
          <w:fldChar w:fldCharType="end"/>
        </w:r>
      </w:hyperlink>
    </w:p>
    <w:p>
      <w:pPr>
        <w:pStyle w:val="TOC2"/>
        <w:tabs>
          <w:tab w:val="right" w:leader="dot" w:pos="8306"/>
        </w:tabs>
      </w:pPr>
      <w:hyperlink w:anchor="_Toc21220" w:history="1">
        <w:r>
          <w:rPr>
            <w:rFonts w:ascii="仿宋" w:eastAsia="仿宋" w:hAnsi="仿宋" w:cs="仿宋" w:hint="eastAsia"/>
            <w:lang w:eastAsia="zh-CN"/>
          </w:rPr>
          <w:t>(六)、节约用地措施</w:t>
        </w:r>
        <w:r>
          <w:tab/>
        </w:r>
        <w:r>
          <w:fldChar w:fldCharType="begin"/>
        </w:r>
        <w:r>
          <w:instrText xml:space="preserve"> PAGEREF _Toc21220 \h </w:instrText>
        </w:r>
        <w:r>
          <w:fldChar w:fldCharType="separate"/>
        </w:r>
        <w:r>
          <w:t>16</w:t>
        </w:r>
        <w:r>
          <w:fldChar w:fldCharType="end"/>
        </w:r>
      </w:hyperlink>
    </w:p>
    <w:p>
      <w:pPr>
        <w:pStyle w:val="TOC2"/>
        <w:tabs>
          <w:tab w:val="right" w:leader="dot" w:pos="8306"/>
        </w:tabs>
      </w:pPr>
      <w:hyperlink w:anchor="_Toc8902" w:history="1">
        <w:r>
          <w:rPr>
            <w:rFonts w:ascii="仿宋" w:eastAsia="仿宋" w:hAnsi="仿宋" w:cs="仿宋" w:hint="eastAsia"/>
            <w:lang w:eastAsia="zh-CN"/>
          </w:rPr>
          <w:t>(七)、选址综合评价</w:t>
        </w:r>
        <w:r>
          <w:tab/>
        </w:r>
        <w:r>
          <w:fldChar w:fldCharType="begin"/>
        </w:r>
        <w:r>
          <w:instrText xml:space="preserve"> PAGEREF _Toc8902 \h </w:instrText>
        </w:r>
        <w:r>
          <w:fldChar w:fldCharType="separate"/>
        </w:r>
        <w:r>
          <w:t>18</w:t>
        </w:r>
        <w:r>
          <w:fldChar w:fldCharType="end"/>
        </w:r>
      </w:hyperlink>
    </w:p>
    <w:p>
      <w:pPr>
        <w:pStyle w:val="TOC1"/>
        <w:tabs>
          <w:tab w:val="right" w:leader="dot" w:pos="8306"/>
        </w:tabs>
      </w:pPr>
      <w:hyperlink w:anchor="_Toc7905" w:history="1">
        <w:r>
          <w:rPr>
            <w:rFonts w:ascii="仿宋" w:eastAsia="仿宋" w:hAnsi="仿宋" w:cs="仿宋" w:hint="eastAsia"/>
            <w:lang w:eastAsia="zh-CN"/>
          </w:rPr>
          <w:t>三、财务管理与成本控制</w:t>
        </w:r>
        <w:r>
          <w:tab/>
        </w:r>
        <w:r>
          <w:fldChar w:fldCharType="begin"/>
        </w:r>
        <w:r>
          <w:instrText xml:space="preserve"> PAGEREF _Toc7905 \h </w:instrText>
        </w:r>
        <w:r>
          <w:fldChar w:fldCharType="separate"/>
        </w:r>
        <w:r>
          <w:t>19</w:t>
        </w:r>
        <w:r>
          <w:fldChar w:fldCharType="end"/>
        </w:r>
      </w:hyperlink>
    </w:p>
    <w:p>
      <w:pPr>
        <w:pStyle w:val="TOC2"/>
        <w:tabs>
          <w:tab w:val="right" w:leader="dot" w:pos="8306"/>
        </w:tabs>
      </w:pPr>
      <w:hyperlink w:anchor="_Toc26490" w:history="1">
        <w:r>
          <w:rPr>
            <w:rFonts w:ascii="仿宋" w:eastAsia="仿宋" w:hAnsi="仿宋" w:cs="仿宋" w:hint="eastAsia"/>
            <w:lang w:eastAsia="zh-CN"/>
          </w:rPr>
          <w:t>(一)、财务管理体系建设</w:t>
        </w:r>
        <w:r>
          <w:tab/>
        </w:r>
        <w:r>
          <w:fldChar w:fldCharType="begin"/>
        </w:r>
        <w:r>
          <w:instrText xml:space="preserve"> PAGEREF _Toc26490 \h </w:instrText>
        </w:r>
        <w:r>
          <w:fldChar w:fldCharType="separate"/>
        </w:r>
        <w:r>
          <w:t>19</w:t>
        </w:r>
        <w:r>
          <w:fldChar w:fldCharType="end"/>
        </w:r>
      </w:hyperlink>
    </w:p>
    <w:p>
      <w:pPr>
        <w:pStyle w:val="TOC2"/>
        <w:tabs>
          <w:tab w:val="right" w:leader="dot" w:pos="8306"/>
        </w:tabs>
      </w:pPr>
      <w:hyperlink w:anchor="_Toc5731" w:history="1">
        <w:r>
          <w:rPr>
            <w:rFonts w:ascii="仿宋" w:eastAsia="仿宋" w:hAnsi="仿宋" w:cs="仿宋" w:hint="eastAsia"/>
            <w:lang w:eastAsia="zh-CN"/>
          </w:rPr>
          <w:t>(二)、成本控制措施</w:t>
        </w:r>
        <w:r>
          <w:tab/>
        </w:r>
        <w:r>
          <w:fldChar w:fldCharType="begin"/>
        </w:r>
        <w:r>
          <w:instrText xml:space="preserve"> PAGEREF _Toc5731 \h </w:instrText>
        </w:r>
        <w:r>
          <w:fldChar w:fldCharType="separate"/>
        </w:r>
        <w:r>
          <w:t>20</w:t>
        </w:r>
        <w:r>
          <w:fldChar w:fldCharType="end"/>
        </w:r>
      </w:hyperlink>
    </w:p>
    <w:p>
      <w:pPr>
        <w:pStyle w:val="TOC1"/>
        <w:tabs>
          <w:tab w:val="right" w:leader="dot" w:pos="8306"/>
        </w:tabs>
      </w:pPr>
      <w:hyperlink w:anchor="_Toc28987" w:history="1">
        <w:r>
          <w:rPr>
            <w:rFonts w:ascii="仿宋" w:eastAsia="仿宋" w:hAnsi="仿宋" w:cs="仿宋" w:hint="eastAsia"/>
            <w:lang w:eastAsia="zh-CN"/>
          </w:rPr>
          <w:t>四、资源开发及综合利用分析</w:t>
        </w:r>
        <w:r>
          <w:tab/>
        </w:r>
        <w:r>
          <w:fldChar w:fldCharType="begin"/>
        </w:r>
        <w:r>
          <w:instrText xml:space="preserve"> PAGEREF _Toc28987 \h </w:instrText>
        </w:r>
        <w:r>
          <w:fldChar w:fldCharType="separate"/>
        </w:r>
        <w:r>
          <w:t>21</w:t>
        </w:r>
        <w:r>
          <w:fldChar w:fldCharType="end"/>
        </w:r>
      </w:hyperlink>
    </w:p>
    <w:p>
      <w:pPr>
        <w:pStyle w:val="TOC2"/>
        <w:tabs>
          <w:tab w:val="right" w:leader="dot" w:pos="8306"/>
        </w:tabs>
      </w:pPr>
      <w:hyperlink w:anchor="_Toc25835" w:history="1">
        <w:r>
          <w:rPr>
            <w:rFonts w:ascii="仿宋" w:eastAsia="仿宋" w:hAnsi="仿宋" w:cs="仿宋" w:hint="eastAsia"/>
            <w:lang w:eastAsia="zh-CN"/>
          </w:rPr>
          <w:t>(一)、资源开发方案</w:t>
        </w:r>
        <w:r>
          <w:tab/>
        </w:r>
        <w:r>
          <w:fldChar w:fldCharType="begin"/>
        </w:r>
        <w:r>
          <w:instrText xml:space="preserve"> PAGEREF _Toc25835 \h </w:instrText>
        </w:r>
        <w:r>
          <w:fldChar w:fldCharType="separate"/>
        </w:r>
        <w:r>
          <w:t>21</w:t>
        </w:r>
        <w:r>
          <w:fldChar w:fldCharType="end"/>
        </w:r>
      </w:hyperlink>
    </w:p>
    <w:p>
      <w:pPr>
        <w:pStyle w:val="TOC2"/>
        <w:tabs>
          <w:tab w:val="right" w:leader="dot" w:pos="8306"/>
        </w:tabs>
      </w:pPr>
      <w:hyperlink w:anchor="_Toc3166" w:history="1">
        <w:r>
          <w:rPr>
            <w:rFonts w:ascii="仿宋" w:eastAsia="仿宋" w:hAnsi="仿宋" w:cs="仿宋" w:hint="eastAsia"/>
            <w:lang w:eastAsia="zh-CN"/>
          </w:rPr>
          <w:t>(二)、资源利用方案</w:t>
        </w:r>
        <w:r>
          <w:tab/>
        </w:r>
        <w:r>
          <w:fldChar w:fldCharType="begin"/>
        </w:r>
        <w:r>
          <w:instrText xml:space="preserve"> PAGEREF _Toc3166 \h </w:instrText>
        </w:r>
        <w:r>
          <w:fldChar w:fldCharType="separate"/>
        </w:r>
        <w:r>
          <w:t>22</w:t>
        </w:r>
        <w:r>
          <w:fldChar w:fldCharType="end"/>
        </w:r>
      </w:hyperlink>
    </w:p>
    <w:p>
      <w:pPr>
        <w:pStyle w:val="TOC2"/>
        <w:tabs>
          <w:tab w:val="right" w:leader="dot" w:pos="8306"/>
        </w:tabs>
      </w:pPr>
      <w:hyperlink w:anchor="_Toc8431" w:history="1">
        <w:r>
          <w:rPr>
            <w:rFonts w:ascii="仿宋" w:eastAsia="仿宋" w:hAnsi="仿宋" w:cs="仿宋" w:hint="eastAsia"/>
            <w:lang w:eastAsia="zh-CN"/>
          </w:rPr>
          <w:t>(三)、资源节约措施</w:t>
        </w:r>
        <w:r>
          <w:tab/>
        </w:r>
        <w:r>
          <w:fldChar w:fldCharType="begin"/>
        </w:r>
        <w:r>
          <w:instrText xml:space="preserve"> PAGEREF _Toc8431 \h </w:instrText>
        </w:r>
        <w:r>
          <w:fldChar w:fldCharType="separate"/>
        </w:r>
        <w:r>
          <w:t>23</w:t>
        </w:r>
        <w:r>
          <w:fldChar w:fldCharType="end"/>
        </w:r>
      </w:hyperlink>
    </w:p>
    <w:p>
      <w:pPr>
        <w:pStyle w:val="TOC1"/>
        <w:tabs>
          <w:tab w:val="right" w:leader="dot" w:pos="8306"/>
        </w:tabs>
      </w:pPr>
      <w:hyperlink w:anchor="_Toc19244" w:history="1">
        <w:r>
          <w:rPr>
            <w:rFonts w:ascii="仿宋" w:eastAsia="仿宋" w:hAnsi="仿宋" w:cs="仿宋" w:hint="eastAsia"/>
            <w:lang w:eastAsia="zh-CN"/>
          </w:rPr>
          <w:t>五、项目监理与质量保证</w:t>
        </w:r>
        <w:r>
          <w:tab/>
        </w:r>
        <w:r>
          <w:fldChar w:fldCharType="begin"/>
        </w:r>
        <w:r>
          <w:instrText xml:space="preserve"> PAGEREF _Toc19244 \h </w:instrText>
        </w:r>
        <w:r>
          <w:fldChar w:fldCharType="separate"/>
        </w:r>
        <w:r>
          <w:t>25</w:t>
        </w:r>
        <w:r>
          <w:fldChar w:fldCharType="end"/>
        </w:r>
      </w:hyperlink>
    </w:p>
    <w:p>
      <w:pPr>
        <w:pStyle w:val="TOC2"/>
        <w:tabs>
          <w:tab w:val="right" w:leader="dot" w:pos="8306"/>
        </w:tabs>
      </w:pPr>
      <w:hyperlink w:anchor="_Toc14996" w:history="1">
        <w:r>
          <w:rPr>
            <w:rFonts w:ascii="仿宋" w:eastAsia="仿宋" w:hAnsi="仿宋" w:cs="仿宋" w:hint="eastAsia"/>
            <w:lang w:eastAsia="zh-CN"/>
          </w:rPr>
          <w:t>(一)、监理体系构建</w:t>
        </w:r>
        <w:r>
          <w:tab/>
        </w:r>
        <w:r>
          <w:fldChar w:fldCharType="begin"/>
        </w:r>
        <w:r>
          <w:instrText xml:space="preserve"> PAGEREF _Toc14996 \h </w:instrText>
        </w:r>
        <w:r>
          <w:fldChar w:fldCharType="separate"/>
        </w:r>
        <w:r>
          <w:t>25</w:t>
        </w:r>
        <w:r>
          <w:fldChar w:fldCharType="end"/>
        </w:r>
      </w:hyperlink>
    </w:p>
    <w:p>
      <w:pPr>
        <w:pStyle w:val="TOC2"/>
        <w:tabs>
          <w:tab w:val="right" w:leader="dot" w:pos="8306"/>
        </w:tabs>
      </w:pPr>
      <w:hyperlink w:anchor="_Toc28722" w:history="1">
        <w:r>
          <w:rPr>
            <w:rFonts w:ascii="仿宋" w:eastAsia="仿宋" w:hAnsi="仿宋" w:cs="仿宋" w:hint="eastAsia"/>
            <w:lang w:eastAsia="zh-CN"/>
          </w:rPr>
          <w:t>(二)、质量保证体系实施</w:t>
        </w:r>
        <w:r>
          <w:tab/>
        </w:r>
        <w:r>
          <w:fldChar w:fldCharType="begin"/>
        </w:r>
        <w:r>
          <w:instrText xml:space="preserve"> PAGEREF _Toc28722 \h </w:instrText>
        </w:r>
        <w:r>
          <w:fldChar w:fldCharType="separate"/>
        </w:r>
        <w:r>
          <w:t>25</w:t>
        </w:r>
        <w:r>
          <w:fldChar w:fldCharType="end"/>
        </w:r>
      </w:hyperlink>
    </w:p>
    <w:p>
      <w:pPr>
        <w:pStyle w:val="TOC2"/>
        <w:tabs>
          <w:tab w:val="right" w:leader="dot" w:pos="8306"/>
        </w:tabs>
      </w:pPr>
      <w:hyperlink w:anchor="_Toc6470" w:history="1">
        <w:r>
          <w:rPr>
            <w:rFonts w:ascii="仿宋" w:eastAsia="仿宋" w:hAnsi="仿宋" w:cs="仿宋" w:hint="eastAsia"/>
            <w:lang w:eastAsia="zh-CN"/>
          </w:rPr>
          <w:t>(三)、监理与质量控制流程</w:t>
        </w:r>
        <w:r>
          <w:tab/>
        </w:r>
        <w:r>
          <w:fldChar w:fldCharType="begin"/>
        </w:r>
        <w:r>
          <w:instrText xml:space="preserve"> PAGEREF _Toc6470 \h </w:instrText>
        </w:r>
        <w:r>
          <w:fldChar w:fldCharType="separate"/>
        </w:r>
        <w:r>
          <w:t>26</w:t>
        </w:r>
        <w:r>
          <w:fldChar w:fldCharType="end"/>
        </w:r>
      </w:hyperlink>
    </w:p>
    <w:p>
      <w:pPr>
        <w:pStyle w:val="TOC1"/>
        <w:tabs>
          <w:tab w:val="right" w:leader="dot" w:pos="8306"/>
        </w:tabs>
      </w:pPr>
      <w:hyperlink w:anchor="_Toc32757" w:history="1">
        <w:r>
          <w:rPr>
            <w:rFonts w:ascii="仿宋" w:eastAsia="仿宋" w:hAnsi="仿宋" w:cs="仿宋" w:hint="eastAsia"/>
            <w:lang w:eastAsia="zh-CN"/>
          </w:rPr>
          <w:t>六、发展规划、产业政策和行业准入分析</w:t>
        </w:r>
        <w:r>
          <w:tab/>
        </w:r>
        <w:r>
          <w:fldChar w:fldCharType="begin"/>
        </w:r>
        <w:r>
          <w:instrText xml:space="preserve"> PAGEREF _Toc32757 \h </w:instrText>
        </w:r>
        <w:r>
          <w:fldChar w:fldCharType="separate"/>
        </w:r>
        <w:r>
          <w:t>27</w:t>
        </w:r>
        <w:r>
          <w:fldChar w:fldCharType="end"/>
        </w:r>
      </w:hyperlink>
    </w:p>
    <w:p>
      <w:pPr>
        <w:pStyle w:val="TOC2"/>
        <w:tabs>
          <w:tab w:val="right" w:leader="dot" w:pos="8306"/>
        </w:tabs>
      </w:pPr>
      <w:hyperlink w:anchor="_Toc10005" w:history="1">
        <w:r>
          <w:rPr>
            <w:rFonts w:ascii="仿宋" w:eastAsia="仿宋" w:hAnsi="仿宋" w:cs="仿宋" w:hint="eastAsia"/>
            <w:lang w:eastAsia="zh-CN"/>
          </w:rPr>
          <w:t>(一)、发展规划分析</w:t>
        </w:r>
        <w:r>
          <w:tab/>
        </w:r>
        <w:r>
          <w:fldChar w:fldCharType="begin"/>
        </w:r>
        <w:r>
          <w:instrText xml:space="preserve"> PAGEREF _Toc10005 \h </w:instrText>
        </w:r>
        <w:r>
          <w:fldChar w:fldCharType="separate"/>
        </w:r>
        <w:r>
          <w:t>27</w:t>
        </w:r>
        <w:r>
          <w:fldChar w:fldCharType="end"/>
        </w:r>
      </w:hyperlink>
    </w:p>
    <w:p>
      <w:pPr>
        <w:pStyle w:val="TOC2"/>
        <w:tabs>
          <w:tab w:val="right" w:leader="dot" w:pos="8306"/>
        </w:tabs>
      </w:pPr>
      <w:hyperlink w:anchor="_Toc23899" w:history="1">
        <w:r>
          <w:rPr>
            <w:rFonts w:ascii="仿宋" w:eastAsia="仿宋" w:hAnsi="仿宋" w:cs="仿宋" w:hint="eastAsia"/>
            <w:lang w:eastAsia="zh-CN"/>
          </w:rPr>
          <w:t>(二)、产业政策分析</w:t>
        </w:r>
        <w:r>
          <w:tab/>
        </w:r>
        <w:r>
          <w:fldChar w:fldCharType="begin"/>
        </w:r>
        <w:r>
          <w:instrText xml:space="preserve"> PAGEREF _Toc23899 \h </w:instrText>
        </w:r>
        <w:r>
          <w:fldChar w:fldCharType="separate"/>
        </w:r>
        <w:r>
          <w:t>28</w:t>
        </w:r>
        <w:r>
          <w:fldChar w:fldCharType="end"/>
        </w:r>
      </w:hyperlink>
    </w:p>
    <w:p>
      <w:pPr>
        <w:pStyle w:val="TOC2"/>
        <w:tabs>
          <w:tab w:val="right" w:leader="dot" w:pos="8306"/>
        </w:tabs>
      </w:pPr>
      <w:hyperlink w:anchor="_Toc16389" w:history="1">
        <w:r>
          <w:rPr>
            <w:rFonts w:ascii="仿宋" w:eastAsia="仿宋" w:hAnsi="仿宋" w:cs="仿宋" w:hint="eastAsia"/>
            <w:lang w:eastAsia="zh-CN"/>
          </w:rPr>
          <w:t>(三)、行业准入分析</w:t>
        </w:r>
        <w:r>
          <w:tab/>
        </w:r>
        <w:r>
          <w:fldChar w:fldCharType="begin"/>
        </w:r>
        <w:r>
          <w:instrText xml:space="preserve"> PAGEREF _Toc16389 \h </w:instrText>
        </w:r>
        <w:r>
          <w:fldChar w:fldCharType="separate"/>
        </w:r>
        <w:r>
          <w:t>30</w:t>
        </w:r>
        <w:r>
          <w:fldChar w:fldCharType="end"/>
        </w:r>
      </w:hyperlink>
    </w:p>
    <w:p>
      <w:pPr>
        <w:pStyle w:val="TOC1"/>
        <w:tabs>
          <w:tab w:val="right" w:leader="dot" w:pos="8306"/>
        </w:tabs>
      </w:pPr>
      <w:hyperlink w:anchor="_Toc11849" w:history="1">
        <w:r>
          <w:rPr>
            <w:rFonts w:ascii="仿宋" w:eastAsia="仿宋" w:hAnsi="仿宋" w:cs="仿宋" w:hint="eastAsia"/>
            <w:lang w:eastAsia="zh-CN"/>
          </w:rPr>
          <w:t>七、经济效益与社会效益优化</w:t>
        </w:r>
        <w:r>
          <w:tab/>
        </w:r>
        <w:r>
          <w:fldChar w:fldCharType="begin"/>
        </w:r>
        <w:r>
          <w:instrText xml:space="preserve"> PAGEREF _Toc11849 \h </w:instrText>
        </w:r>
        <w:r>
          <w:fldChar w:fldCharType="separate"/>
        </w:r>
        <w:r>
          <w:t>31</w:t>
        </w:r>
        <w:r>
          <w:fldChar w:fldCharType="end"/>
        </w:r>
      </w:hyperlink>
    </w:p>
    <w:p>
      <w:pPr>
        <w:pStyle w:val="TOC2"/>
        <w:tabs>
          <w:tab w:val="right" w:leader="dot" w:pos="8306"/>
        </w:tabs>
      </w:pPr>
      <w:hyperlink w:anchor="_Toc27812" w:history="1">
        <w:r>
          <w:rPr>
            <w:rFonts w:ascii="仿宋" w:eastAsia="仿宋" w:hAnsi="仿宋" w:cs="仿宋" w:hint="eastAsia"/>
            <w:lang w:eastAsia="zh-CN"/>
          </w:rPr>
          <w:t>(一)、经济效益提升策略</w:t>
        </w:r>
        <w:r>
          <w:tab/>
        </w:r>
        <w:r>
          <w:fldChar w:fldCharType="begin"/>
        </w:r>
        <w:r>
          <w:instrText xml:space="preserve"> PAGEREF _Toc27812 \h </w:instrText>
        </w:r>
        <w:r>
          <w:fldChar w:fldCharType="separate"/>
        </w:r>
        <w:r>
          <w:t>31</w:t>
        </w:r>
        <w:r>
          <w:fldChar w:fldCharType="end"/>
        </w:r>
      </w:hyperlink>
    </w:p>
    <w:p>
      <w:pPr>
        <w:pStyle w:val="TOC2"/>
        <w:tabs>
          <w:tab w:val="right" w:leader="dot" w:pos="8306"/>
        </w:tabs>
      </w:pPr>
      <w:hyperlink w:anchor="_Toc29256" w:history="1">
        <w:r>
          <w:rPr>
            <w:rFonts w:ascii="仿宋" w:eastAsia="仿宋" w:hAnsi="仿宋" w:cs="仿宋" w:hint="eastAsia"/>
            <w:lang w:eastAsia="zh-CN"/>
          </w:rPr>
          <w:t>(二)、社会效益增强方案</w:t>
        </w:r>
        <w:r>
          <w:tab/>
        </w:r>
        <w:r>
          <w:fldChar w:fldCharType="begin"/>
        </w:r>
        <w:r>
          <w:instrText xml:space="preserve"> PAGEREF _Toc29256 \h </w:instrText>
        </w:r>
        <w:r>
          <w:fldChar w:fldCharType="separate"/>
        </w:r>
        <w:r>
          <w:t>32</w:t>
        </w:r>
        <w:r>
          <w:fldChar w:fldCharType="end"/>
        </w:r>
      </w:hyperlink>
    </w:p>
    <w:p>
      <w:pPr>
        <w:pStyle w:val="TOC1"/>
        <w:tabs>
          <w:tab w:val="right" w:leader="dot" w:pos="8306"/>
        </w:tabs>
      </w:pPr>
      <w:hyperlink w:anchor="_Toc19122" w:history="1">
        <w:r>
          <w:rPr>
            <w:rFonts w:ascii="仿宋" w:eastAsia="仿宋" w:hAnsi="仿宋" w:cs="仿宋" w:hint="eastAsia"/>
            <w:lang w:eastAsia="zh-CN"/>
          </w:rPr>
          <w:t>八、项目实施与管理方案</w:t>
        </w:r>
        <w:r>
          <w:tab/>
        </w:r>
        <w:r>
          <w:fldChar w:fldCharType="begin"/>
        </w:r>
        <w:r>
          <w:instrText xml:space="preserve"> PAGEREF _Toc19122 \h </w:instrText>
        </w:r>
        <w:r>
          <w:fldChar w:fldCharType="separate"/>
        </w:r>
        <w:r>
          <w:t>33</w:t>
        </w:r>
        <w:r>
          <w:fldChar w:fldCharType="end"/>
        </w:r>
      </w:hyperlink>
    </w:p>
    <w:p>
      <w:pPr>
        <w:pStyle w:val="TOC2"/>
        <w:tabs>
          <w:tab w:val="right" w:leader="dot" w:pos="8306"/>
        </w:tabs>
      </w:pPr>
      <w:hyperlink w:anchor="_Toc17191" w:history="1">
        <w:r>
          <w:rPr>
            <w:rFonts w:ascii="仿宋" w:eastAsia="仿宋" w:hAnsi="仿宋" w:cs="仿宋" w:hint="eastAsia"/>
            <w:lang w:eastAsia="zh-CN"/>
          </w:rPr>
          <w:t>(一)、项目实施计划</w:t>
        </w:r>
        <w:r>
          <w:tab/>
        </w:r>
        <w:r>
          <w:fldChar w:fldCharType="begin"/>
        </w:r>
        <w:r>
          <w:instrText xml:space="preserve"> PAGEREF _Toc17191 \h </w:instrText>
        </w:r>
        <w:r>
          <w:fldChar w:fldCharType="separate"/>
        </w:r>
        <w:r>
          <w:t>33</w:t>
        </w:r>
        <w:r>
          <w:fldChar w:fldCharType="end"/>
        </w:r>
      </w:hyperlink>
    </w:p>
    <w:p>
      <w:pPr>
        <w:pStyle w:val="TOC2"/>
        <w:tabs>
          <w:tab w:val="right" w:leader="dot" w:pos="8306"/>
        </w:tabs>
      </w:pPr>
      <w:hyperlink w:anchor="_Toc23449" w:history="1">
        <w:r>
          <w:rPr>
            <w:rFonts w:ascii="仿宋" w:eastAsia="仿宋" w:hAnsi="仿宋" w:cs="仿宋" w:hint="eastAsia"/>
            <w:lang w:eastAsia="zh-CN"/>
          </w:rPr>
          <w:t>(二)、项目组织机构与职责</w:t>
        </w:r>
        <w:r>
          <w:tab/>
        </w:r>
        <w:r>
          <w:fldChar w:fldCharType="begin"/>
        </w:r>
        <w:r>
          <w:instrText xml:space="preserve"> PAGEREF _Toc23449 \h </w:instrText>
        </w:r>
        <w:r>
          <w:fldChar w:fldCharType="separate"/>
        </w:r>
        <w:r>
          <w:t>35</w:t>
        </w:r>
        <w:r>
          <w:fldChar w:fldCharType="end"/>
        </w:r>
      </w:hyperlink>
    </w:p>
    <w:p>
      <w:pPr>
        <w:pStyle w:val="TOC2"/>
        <w:tabs>
          <w:tab w:val="right" w:leader="dot" w:pos="8306"/>
        </w:tabs>
      </w:pPr>
      <w:hyperlink w:anchor="_Toc14338" w:history="1">
        <w:r>
          <w:rPr>
            <w:rFonts w:ascii="仿宋" w:eastAsia="仿宋" w:hAnsi="仿宋" w:cs="仿宋" w:hint="eastAsia"/>
            <w:lang w:eastAsia="zh-CN"/>
          </w:rPr>
          <w:t>(三)、项目管理与监控体系</w:t>
        </w:r>
        <w:r>
          <w:tab/>
        </w:r>
        <w:r>
          <w:fldChar w:fldCharType="begin"/>
        </w:r>
        <w:r>
          <w:instrText xml:space="preserve"> PAGEREF _Toc14338 \h </w:instrText>
        </w:r>
        <w:r>
          <w:fldChar w:fldCharType="separate"/>
        </w:r>
        <w:r>
          <w:t>37</w:t>
        </w:r>
        <w:r>
          <w:fldChar w:fldCharType="end"/>
        </w:r>
      </w:hyperlink>
    </w:p>
    <w:p>
      <w:pPr>
        <w:pStyle w:val="TOC1"/>
        <w:tabs>
          <w:tab w:val="right" w:leader="dot" w:pos="8306"/>
        </w:tabs>
      </w:pPr>
      <w:hyperlink w:anchor="_Toc28671" w:history="1">
        <w:r>
          <w:rPr>
            <w:rFonts w:ascii="仿宋" w:eastAsia="仿宋" w:hAnsi="仿宋" w:cs="仿宋" w:hint="eastAsia"/>
            <w:lang w:eastAsia="zh-CN"/>
          </w:rPr>
          <w:t>九、项目质量与标准</w:t>
        </w:r>
        <w:r>
          <w:tab/>
        </w:r>
        <w:r>
          <w:fldChar w:fldCharType="begin"/>
        </w:r>
        <w:r>
          <w:instrText xml:space="preserve"> PAGEREF _Toc28671 \h </w:instrText>
        </w:r>
        <w:r>
          <w:fldChar w:fldCharType="separate"/>
        </w:r>
        <w:r>
          <w:t>39</w:t>
        </w:r>
        <w:r>
          <w:fldChar w:fldCharType="end"/>
        </w:r>
      </w:hyperlink>
    </w:p>
    <w:p>
      <w:pPr>
        <w:pStyle w:val="TOC2"/>
        <w:tabs>
          <w:tab w:val="right" w:leader="dot" w:pos="8306"/>
        </w:tabs>
      </w:pPr>
      <w:hyperlink w:anchor="_Toc25866" w:history="1">
        <w:r>
          <w:rPr>
            <w:rFonts w:ascii="仿宋" w:eastAsia="仿宋" w:hAnsi="仿宋" w:cs="仿宋" w:hint="eastAsia"/>
            <w:lang w:eastAsia="zh-CN"/>
          </w:rPr>
          <w:t>(一)、质量保障体系</w:t>
        </w:r>
        <w:r>
          <w:tab/>
        </w:r>
        <w:r>
          <w:fldChar w:fldCharType="begin"/>
        </w:r>
        <w:r>
          <w:instrText xml:space="preserve"> PAGEREF _Toc25866 \h </w:instrText>
        </w:r>
        <w:r>
          <w:fldChar w:fldCharType="separate"/>
        </w:r>
        <w:r>
          <w:t>39</w:t>
        </w:r>
        <w:r>
          <w:fldChar w:fldCharType="end"/>
        </w:r>
      </w:hyperlink>
    </w:p>
    <w:p>
      <w:pPr>
        <w:pStyle w:val="TOC2"/>
        <w:tabs>
          <w:tab w:val="right" w:leader="dot" w:pos="8306"/>
        </w:tabs>
      </w:pPr>
      <w:hyperlink w:anchor="_Toc24782" w:history="1">
        <w:r>
          <w:rPr>
            <w:rFonts w:ascii="仿宋" w:eastAsia="仿宋" w:hAnsi="仿宋" w:cs="仿宋" w:hint="eastAsia"/>
            <w:lang w:eastAsia="zh-CN"/>
          </w:rPr>
          <w:t>(二)、标准化作业流程</w:t>
        </w:r>
        <w:r>
          <w:tab/>
        </w:r>
        <w:r>
          <w:fldChar w:fldCharType="begin"/>
        </w:r>
        <w:r>
          <w:instrText xml:space="preserve"> PAGEREF _Toc24782 \h </w:instrText>
        </w:r>
        <w:r>
          <w:fldChar w:fldCharType="separate"/>
        </w:r>
        <w:r>
          <w:t>40</w:t>
        </w:r>
        <w:r>
          <w:fldChar w:fldCharType="end"/>
        </w:r>
      </w:hyperlink>
    </w:p>
    <w:p>
      <w:pPr>
        <w:pStyle w:val="TOC2"/>
        <w:tabs>
          <w:tab w:val="right" w:leader="dot" w:pos="8306"/>
        </w:tabs>
      </w:pPr>
      <w:hyperlink w:anchor="_Toc1796" w:history="1">
        <w:r>
          <w:rPr>
            <w:rFonts w:ascii="仿宋" w:eastAsia="仿宋" w:hAnsi="仿宋" w:cs="仿宋" w:hint="eastAsia"/>
            <w:lang w:eastAsia="zh-CN"/>
          </w:rPr>
          <w:t>(三)、质量监控与评估</w:t>
        </w:r>
        <w:r>
          <w:tab/>
        </w:r>
        <w:r>
          <w:fldChar w:fldCharType="begin"/>
        </w:r>
        <w:r>
          <w:instrText xml:space="preserve"> PAGEREF _Toc1796 \h </w:instrText>
        </w:r>
        <w:r>
          <w:fldChar w:fldCharType="separate"/>
        </w:r>
        <w:r>
          <w:t>42</w:t>
        </w:r>
        <w:r>
          <w:fldChar w:fldCharType="end"/>
        </w:r>
      </w:hyperlink>
    </w:p>
    <w:p>
      <w:pPr>
        <w:pStyle w:val="TOC2"/>
        <w:tabs>
          <w:tab w:val="right" w:leader="dot" w:pos="8306"/>
        </w:tabs>
      </w:pPr>
      <w:hyperlink w:anchor="_Toc2381" w:history="1">
        <w:r>
          <w:rPr>
            <w:rFonts w:ascii="仿宋" w:eastAsia="仿宋" w:hAnsi="仿宋" w:cs="仿宋" w:hint="eastAsia"/>
            <w:lang w:eastAsia="zh-CN"/>
          </w:rPr>
          <w:t>(四)、质量改进计划</w:t>
        </w:r>
        <w:r>
          <w:tab/>
        </w:r>
        <w:r>
          <w:fldChar w:fldCharType="begin"/>
        </w:r>
        <w:r>
          <w:instrText xml:space="preserve"> PAGEREF _Toc2381 \h </w:instrText>
        </w:r>
        <w:r>
          <w:fldChar w:fldCharType="separate"/>
        </w:r>
        <w:r>
          <w:t>43</w:t>
        </w:r>
        <w:r>
          <w:fldChar w:fldCharType="end"/>
        </w:r>
      </w:hyperlink>
    </w:p>
    <w:p>
      <w:pPr>
        <w:pStyle w:val="TOC1"/>
        <w:tabs>
          <w:tab w:val="right" w:leader="dot" w:pos="8306"/>
        </w:tabs>
      </w:pPr>
      <w:hyperlink w:anchor="_Toc8033" w:history="1">
        <w:r>
          <w:rPr>
            <w:rFonts w:ascii="仿宋" w:eastAsia="仿宋" w:hAnsi="仿宋" w:cs="仿宋" w:hint="eastAsia"/>
            <w:lang w:eastAsia="zh-CN"/>
          </w:rPr>
          <w:t>十、项目变更管理</w:t>
        </w:r>
        <w:r>
          <w:tab/>
        </w:r>
        <w:r>
          <w:fldChar w:fldCharType="begin"/>
        </w:r>
        <w:r>
          <w:instrText xml:space="preserve"> PAGEREF _Toc8033 \h </w:instrText>
        </w:r>
        <w:r>
          <w:fldChar w:fldCharType="separate"/>
        </w:r>
        <w:r>
          <w:t>44</w:t>
        </w:r>
        <w:r>
          <w:fldChar w:fldCharType="end"/>
        </w:r>
      </w:hyperlink>
    </w:p>
    <w:p>
      <w:pPr>
        <w:pStyle w:val="TOC2"/>
        <w:tabs>
          <w:tab w:val="right" w:leader="dot" w:pos="8306"/>
        </w:tabs>
      </w:pPr>
      <w:hyperlink w:anchor="_Toc21323" w:history="1">
        <w:r>
          <w:rPr>
            <w:rFonts w:ascii="仿宋" w:eastAsia="仿宋" w:hAnsi="仿宋" w:cs="仿宋" w:hint="eastAsia"/>
            <w:lang w:eastAsia="zh-CN"/>
          </w:rPr>
          <w:t>(一)、变更控制流程</w:t>
        </w:r>
        <w:r>
          <w:tab/>
        </w:r>
        <w:r>
          <w:fldChar w:fldCharType="begin"/>
        </w:r>
        <w:r>
          <w:instrText xml:space="preserve"> PAGEREF _Toc21323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54" w:history="1">
        <w:r>
          <w:rPr>
            <w:rFonts w:ascii="仿宋" w:eastAsia="仿宋" w:hAnsi="仿宋" w:cs="仿宋" w:hint="eastAsia"/>
            <w:lang w:eastAsia="zh-CN"/>
          </w:rPr>
          <w:t>(二)、影响评估与处理</w:t>
        </w:r>
        <w:r>
          <w:tab/>
        </w:r>
        <w:r>
          <w:fldChar w:fldCharType="begin"/>
        </w:r>
        <w:r>
          <w:instrText xml:space="preserve"> PAGEREF _Toc11854 \h </w:instrText>
        </w:r>
        <w:r>
          <w:fldChar w:fldCharType="separate"/>
        </w:r>
        <w:r>
          <w:t>45</w:t>
        </w:r>
        <w:r>
          <w:fldChar w:fldCharType="end"/>
        </w:r>
      </w:hyperlink>
    </w:p>
    <w:p>
      <w:pPr>
        <w:pStyle w:val="TOC2"/>
        <w:tabs>
          <w:tab w:val="right" w:leader="dot" w:pos="8306"/>
        </w:tabs>
      </w:pPr>
      <w:hyperlink w:anchor="_Toc28016" w:history="1">
        <w:r>
          <w:rPr>
            <w:rFonts w:ascii="仿宋" w:eastAsia="仿宋" w:hAnsi="仿宋" w:cs="仿宋" w:hint="eastAsia"/>
            <w:lang w:eastAsia="zh-CN"/>
          </w:rPr>
          <w:t>(三)、变更记录与追踪</w:t>
        </w:r>
        <w:r>
          <w:tab/>
        </w:r>
        <w:r>
          <w:fldChar w:fldCharType="begin"/>
        </w:r>
        <w:r>
          <w:instrText xml:space="preserve"> PAGEREF _Toc28016 \h </w:instrText>
        </w:r>
        <w:r>
          <w:fldChar w:fldCharType="separate"/>
        </w:r>
        <w:r>
          <w:t>47</w:t>
        </w:r>
        <w:r>
          <w:fldChar w:fldCharType="end"/>
        </w:r>
      </w:hyperlink>
    </w:p>
    <w:p>
      <w:pPr>
        <w:pStyle w:val="TOC2"/>
        <w:tabs>
          <w:tab w:val="right" w:leader="dot" w:pos="8306"/>
        </w:tabs>
      </w:pPr>
      <w:hyperlink w:anchor="_Toc25150" w:history="1">
        <w:r>
          <w:rPr>
            <w:rFonts w:ascii="仿宋" w:eastAsia="仿宋" w:hAnsi="仿宋" w:cs="仿宋" w:hint="eastAsia"/>
            <w:lang w:eastAsia="zh-CN"/>
          </w:rPr>
          <w:t>(四)、变更管理策略</w:t>
        </w:r>
        <w:r>
          <w:tab/>
        </w:r>
        <w:r>
          <w:fldChar w:fldCharType="begin"/>
        </w:r>
        <w:r>
          <w:instrText xml:space="preserve"> PAGEREF _Toc25150 \h </w:instrText>
        </w:r>
        <w:r>
          <w:fldChar w:fldCharType="separate"/>
        </w:r>
        <w:r>
          <w:t>48</w:t>
        </w:r>
        <w:r>
          <w:fldChar w:fldCharType="end"/>
        </w:r>
      </w:hyperlink>
    </w:p>
    <w:p>
      <w:pPr>
        <w:pStyle w:val="TOC1"/>
        <w:tabs>
          <w:tab w:val="right" w:leader="dot" w:pos="8306"/>
        </w:tabs>
      </w:pPr>
      <w:hyperlink w:anchor="_Toc17699" w:history="1">
        <w:r>
          <w:rPr>
            <w:rFonts w:ascii="仿宋" w:eastAsia="仿宋" w:hAnsi="仿宋" w:cs="仿宋" w:hint="eastAsia"/>
            <w:lang w:eastAsia="zh-CN"/>
          </w:rPr>
          <w:t>十一、项目进度计划</w:t>
        </w:r>
        <w:r>
          <w:tab/>
        </w:r>
        <w:r>
          <w:fldChar w:fldCharType="begin"/>
        </w:r>
        <w:r>
          <w:instrText xml:space="preserve"> PAGEREF _Toc17699 \h </w:instrText>
        </w:r>
        <w:r>
          <w:fldChar w:fldCharType="separate"/>
        </w:r>
        <w:r>
          <w:t>50</w:t>
        </w:r>
        <w:r>
          <w:fldChar w:fldCharType="end"/>
        </w:r>
      </w:hyperlink>
    </w:p>
    <w:p>
      <w:pPr>
        <w:pStyle w:val="TOC2"/>
        <w:tabs>
          <w:tab w:val="right" w:leader="dot" w:pos="8306"/>
        </w:tabs>
      </w:pPr>
      <w:hyperlink w:anchor="_Toc4277" w:history="1">
        <w:r>
          <w:rPr>
            <w:rFonts w:ascii="仿宋" w:eastAsia="仿宋" w:hAnsi="仿宋" w:cs="仿宋" w:hint="eastAsia"/>
            <w:lang w:eastAsia="zh-CN"/>
          </w:rPr>
          <w:t>(一)、建设周期</w:t>
        </w:r>
        <w:r>
          <w:tab/>
        </w:r>
        <w:r>
          <w:fldChar w:fldCharType="begin"/>
        </w:r>
        <w:r>
          <w:instrText xml:space="preserve"> PAGEREF _Toc4277 \h </w:instrText>
        </w:r>
        <w:r>
          <w:fldChar w:fldCharType="separate"/>
        </w:r>
        <w:r>
          <w:t>50</w:t>
        </w:r>
        <w:r>
          <w:fldChar w:fldCharType="end"/>
        </w:r>
      </w:hyperlink>
    </w:p>
    <w:p>
      <w:pPr>
        <w:pStyle w:val="TOC2"/>
        <w:tabs>
          <w:tab w:val="right" w:leader="dot" w:pos="8306"/>
        </w:tabs>
      </w:pPr>
      <w:hyperlink w:anchor="_Toc26802" w:history="1">
        <w:r>
          <w:rPr>
            <w:rFonts w:ascii="仿宋" w:eastAsia="仿宋" w:hAnsi="仿宋" w:cs="仿宋" w:hint="eastAsia"/>
            <w:lang w:eastAsia="zh-CN"/>
          </w:rPr>
          <w:t>(二)、建设进度</w:t>
        </w:r>
        <w:r>
          <w:tab/>
        </w:r>
        <w:r>
          <w:fldChar w:fldCharType="begin"/>
        </w:r>
        <w:r>
          <w:instrText xml:space="preserve"> PAGEREF _Toc26802 \h </w:instrText>
        </w:r>
        <w:r>
          <w:fldChar w:fldCharType="separate"/>
        </w:r>
        <w:r>
          <w:t>50</w:t>
        </w:r>
        <w:r>
          <w:fldChar w:fldCharType="end"/>
        </w:r>
      </w:hyperlink>
    </w:p>
    <w:p>
      <w:pPr>
        <w:pStyle w:val="TOC2"/>
        <w:tabs>
          <w:tab w:val="right" w:leader="dot" w:pos="8306"/>
        </w:tabs>
      </w:pPr>
      <w:hyperlink w:anchor="_Toc10834" w:history="1">
        <w:r>
          <w:rPr>
            <w:rFonts w:ascii="仿宋" w:eastAsia="仿宋" w:hAnsi="仿宋" w:cs="仿宋" w:hint="eastAsia"/>
            <w:lang w:eastAsia="zh-CN"/>
          </w:rPr>
          <w:t>(三)、进度安排注意事项</w:t>
        </w:r>
        <w:r>
          <w:tab/>
        </w:r>
        <w:r>
          <w:fldChar w:fldCharType="begin"/>
        </w:r>
        <w:r>
          <w:instrText xml:space="preserve"> PAGEREF _Toc10834 \h </w:instrText>
        </w:r>
        <w:r>
          <w:fldChar w:fldCharType="separate"/>
        </w:r>
        <w:r>
          <w:t>52</w:t>
        </w:r>
        <w:r>
          <w:fldChar w:fldCharType="end"/>
        </w:r>
      </w:hyperlink>
    </w:p>
    <w:p>
      <w:pPr>
        <w:pStyle w:val="TOC2"/>
        <w:tabs>
          <w:tab w:val="right" w:leader="dot" w:pos="8306"/>
        </w:tabs>
      </w:pPr>
      <w:hyperlink w:anchor="_Toc11389" w:history="1">
        <w:r>
          <w:rPr>
            <w:rFonts w:ascii="仿宋" w:eastAsia="仿宋" w:hAnsi="仿宋" w:cs="仿宋" w:hint="eastAsia"/>
            <w:lang w:eastAsia="zh-CN"/>
          </w:rPr>
          <w:t>(四)、人力资源配置</w:t>
        </w:r>
        <w:r>
          <w:tab/>
        </w:r>
        <w:r>
          <w:fldChar w:fldCharType="begin"/>
        </w:r>
        <w:r>
          <w:instrText xml:space="preserve"> PAGEREF _Toc11389 \h </w:instrText>
        </w:r>
        <w:r>
          <w:fldChar w:fldCharType="separate"/>
        </w:r>
        <w:r>
          <w:t>53</w:t>
        </w:r>
        <w:r>
          <w:fldChar w:fldCharType="end"/>
        </w:r>
      </w:hyperlink>
    </w:p>
    <w:p>
      <w:pPr>
        <w:pStyle w:val="TOC2"/>
        <w:tabs>
          <w:tab w:val="right" w:leader="dot" w:pos="8306"/>
        </w:tabs>
      </w:pPr>
      <w:hyperlink w:anchor="_Toc30234" w:history="1">
        <w:r>
          <w:rPr>
            <w:rFonts w:ascii="仿宋" w:eastAsia="仿宋" w:hAnsi="仿宋" w:cs="仿宋" w:hint="eastAsia"/>
            <w:lang w:eastAsia="zh-CN"/>
          </w:rPr>
          <w:t>(五)、员工培训</w:t>
        </w:r>
        <w:r>
          <w:tab/>
        </w:r>
        <w:r>
          <w:fldChar w:fldCharType="begin"/>
        </w:r>
        <w:r>
          <w:instrText xml:space="preserve"> PAGEREF _Toc30234 \h </w:instrText>
        </w:r>
        <w:r>
          <w:fldChar w:fldCharType="separate"/>
        </w:r>
        <w:r>
          <w:t>55</w:t>
        </w:r>
        <w:r>
          <w:fldChar w:fldCharType="end"/>
        </w:r>
      </w:hyperlink>
    </w:p>
    <w:p>
      <w:pPr>
        <w:pStyle w:val="TOC2"/>
        <w:tabs>
          <w:tab w:val="right" w:leader="dot" w:pos="8306"/>
        </w:tabs>
      </w:pPr>
      <w:hyperlink w:anchor="_Toc25881" w:history="1">
        <w:r>
          <w:rPr>
            <w:rFonts w:ascii="仿宋" w:eastAsia="仿宋" w:hAnsi="仿宋" w:cs="仿宋" w:hint="eastAsia"/>
            <w:lang w:eastAsia="zh-CN"/>
          </w:rPr>
          <w:t>(六)、项目实施保障</w:t>
        </w:r>
        <w:r>
          <w:tab/>
        </w:r>
        <w:r>
          <w:fldChar w:fldCharType="begin"/>
        </w:r>
        <w:r>
          <w:instrText xml:space="preserve"> PAGEREF _Toc25881 \h </w:instrText>
        </w:r>
        <w:r>
          <w:fldChar w:fldCharType="separate"/>
        </w:r>
        <w:r>
          <w:t>55</w:t>
        </w:r>
        <w:r>
          <w:fldChar w:fldCharType="end"/>
        </w:r>
      </w:hyperlink>
    </w:p>
    <w:p>
      <w:pPr>
        <w:pStyle w:val="TOC2"/>
        <w:tabs>
          <w:tab w:val="right" w:leader="dot" w:pos="8306"/>
        </w:tabs>
      </w:pPr>
      <w:hyperlink w:anchor="_Toc29319" w:history="1">
        <w:r>
          <w:rPr>
            <w:rFonts w:ascii="仿宋" w:eastAsia="仿宋" w:hAnsi="仿宋" w:cs="仿宋" w:hint="eastAsia"/>
            <w:lang w:eastAsia="zh-CN"/>
          </w:rPr>
          <w:t>(七)、安全规范管理</w:t>
        </w:r>
        <w:r>
          <w:tab/>
        </w:r>
        <w:r>
          <w:fldChar w:fldCharType="begin"/>
        </w:r>
        <w:r>
          <w:instrText xml:space="preserve"> PAGEREF _Toc29319 \h </w:instrText>
        </w:r>
        <w:r>
          <w:fldChar w:fldCharType="separate"/>
        </w:r>
        <w:r>
          <w:t>56</w:t>
        </w:r>
        <w:r>
          <w:fldChar w:fldCharType="end"/>
        </w:r>
      </w:hyperlink>
    </w:p>
    <w:p>
      <w:pPr>
        <w:pStyle w:val="TOC1"/>
        <w:tabs>
          <w:tab w:val="right" w:leader="dot" w:pos="8306"/>
        </w:tabs>
      </w:pPr>
      <w:hyperlink w:anchor="_Toc16681" w:history="1">
        <w:r>
          <w:rPr>
            <w:rFonts w:ascii="仿宋" w:eastAsia="仿宋" w:hAnsi="仿宋" w:cs="仿宋" w:hint="eastAsia"/>
            <w:lang w:eastAsia="zh-CN"/>
          </w:rPr>
          <w:t>十二、土地利用与规划方案</w:t>
        </w:r>
        <w:r>
          <w:tab/>
        </w:r>
        <w:r>
          <w:fldChar w:fldCharType="begin"/>
        </w:r>
        <w:r>
          <w:instrText xml:space="preserve"> PAGEREF _Toc16681 \h </w:instrText>
        </w:r>
        <w:r>
          <w:fldChar w:fldCharType="separate"/>
        </w:r>
        <w:r>
          <w:t>58</w:t>
        </w:r>
        <w:r>
          <w:fldChar w:fldCharType="end"/>
        </w:r>
      </w:hyperlink>
    </w:p>
    <w:p>
      <w:pPr>
        <w:pStyle w:val="TOC2"/>
        <w:tabs>
          <w:tab w:val="right" w:leader="dot" w:pos="8306"/>
        </w:tabs>
      </w:pPr>
      <w:hyperlink w:anchor="_Toc7662" w:history="1">
        <w:r>
          <w:rPr>
            <w:rFonts w:ascii="仿宋" w:eastAsia="仿宋" w:hAnsi="仿宋" w:cs="仿宋" w:hint="eastAsia"/>
            <w:lang w:eastAsia="zh-CN"/>
          </w:rPr>
          <w:t>(一)、项目用地情况分析</w:t>
        </w:r>
        <w:r>
          <w:tab/>
        </w:r>
        <w:r>
          <w:fldChar w:fldCharType="begin"/>
        </w:r>
        <w:r>
          <w:instrText xml:space="preserve"> PAGEREF _Toc7662 \h </w:instrText>
        </w:r>
        <w:r>
          <w:fldChar w:fldCharType="separate"/>
        </w:r>
        <w:r>
          <w:t>58</w:t>
        </w:r>
        <w:r>
          <w:fldChar w:fldCharType="end"/>
        </w:r>
      </w:hyperlink>
    </w:p>
    <w:p>
      <w:pPr>
        <w:pStyle w:val="TOC2"/>
        <w:tabs>
          <w:tab w:val="right" w:leader="dot" w:pos="8306"/>
        </w:tabs>
      </w:pPr>
      <w:hyperlink w:anchor="_Toc25938" w:history="1">
        <w:r>
          <w:rPr>
            <w:rFonts w:ascii="仿宋" w:eastAsia="仿宋" w:hAnsi="仿宋" w:cs="仿宋" w:hint="eastAsia"/>
            <w:lang w:eastAsia="zh-CN"/>
          </w:rPr>
          <w:t>(二)、土地利用规划方案</w:t>
        </w:r>
        <w:r>
          <w:tab/>
        </w:r>
        <w:r>
          <w:fldChar w:fldCharType="begin"/>
        </w:r>
        <w:r>
          <w:instrText xml:space="preserve"> PAGEREF _Toc25938 \h </w:instrText>
        </w:r>
        <w:r>
          <w:fldChar w:fldCharType="separate"/>
        </w:r>
        <w:r>
          <w:t>59</w:t>
        </w:r>
        <w:r>
          <w:fldChar w:fldCharType="end"/>
        </w:r>
      </w:hyperlink>
    </w:p>
    <w:p>
      <w:pPr>
        <w:pStyle w:val="TOC1"/>
        <w:tabs>
          <w:tab w:val="right" w:leader="dot" w:pos="8306"/>
        </w:tabs>
      </w:pPr>
      <w:hyperlink w:anchor="_Toc3841" w:history="1">
        <w:r>
          <w:rPr>
            <w:rFonts w:ascii="仿宋" w:eastAsia="仿宋" w:hAnsi="仿宋" w:cs="仿宋" w:hint="eastAsia"/>
            <w:lang w:eastAsia="zh-CN"/>
          </w:rPr>
          <w:t>十三、人力资源管理与开发</w:t>
        </w:r>
        <w:r>
          <w:tab/>
        </w:r>
        <w:r>
          <w:fldChar w:fldCharType="begin"/>
        </w:r>
        <w:r>
          <w:instrText xml:space="preserve"> PAGEREF _Toc3841 \h </w:instrText>
        </w:r>
        <w:r>
          <w:fldChar w:fldCharType="separate"/>
        </w:r>
        <w:r>
          <w:t>60</w:t>
        </w:r>
        <w:r>
          <w:fldChar w:fldCharType="end"/>
        </w:r>
      </w:hyperlink>
    </w:p>
    <w:p>
      <w:pPr>
        <w:pStyle w:val="TOC2"/>
        <w:tabs>
          <w:tab w:val="right" w:leader="dot" w:pos="8306"/>
        </w:tabs>
      </w:pPr>
      <w:hyperlink w:anchor="_Toc1938" w:history="1">
        <w:r>
          <w:rPr>
            <w:rFonts w:ascii="仿宋" w:eastAsia="仿宋" w:hAnsi="仿宋" w:cs="仿宋" w:hint="eastAsia"/>
            <w:lang w:eastAsia="zh-CN"/>
          </w:rPr>
          <w:t>(一)、人力资源规划</w:t>
        </w:r>
        <w:r>
          <w:tab/>
        </w:r>
        <w:r>
          <w:fldChar w:fldCharType="begin"/>
        </w:r>
        <w:r>
          <w:instrText xml:space="preserve"> PAGEREF _Toc1938 \h </w:instrText>
        </w:r>
        <w:r>
          <w:fldChar w:fldCharType="separate"/>
        </w:r>
        <w:r>
          <w:t>60</w:t>
        </w:r>
        <w:r>
          <w:fldChar w:fldCharType="end"/>
        </w:r>
      </w:hyperlink>
    </w:p>
    <w:p>
      <w:pPr>
        <w:pStyle w:val="TOC2"/>
        <w:tabs>
          <w:tab w:val="right" w:leader="dot" w:pos="8306"/>
        </w:tabs>
      </w:pPr>
      <w:hyperlink w:anchor="_Toc7542" w:history="1">
        <w:r>
          <w:rPr>
            <w:rFonts w:ascii="仿宋" w:eastAsia="仿宋" w:hAnsi="仿宋" w:cs="仿宋" w:hint="eastAsia"/>
            <w:lang w:eastAsia="zh-CN"/>
          </w:rPr>
          <w:t>(二)、人力资源开发与培训</w:t>
        </w:r>
        <w:r>
          <w:tab/>
        </w:r>
        <w:r>
          <w:fldChar w:fldCharType="begin"/>
        </w:r>
        <w:r>
          <w:instrText xml:space="preserve"> PAGEREF _Toc7542 \h </w:instrText>
        </w:r>
        <w:r>
          <w:fldChar w:fldCharType="separate"/>
        </w:r>
        <w:r>
          <w:t>62</w:t>
        </w:r>
        <w:r>
          <w:fldChar w:fldCharType="end"/>
        </w:r>
      </w:hyperlink>
    </w:p>
    <w:p>
      <w:pPr>
        <w:pStyle w:val="TOC1"/>
        <w:tabs>
          <w:tab w:val="right" w:leader="dot" w:pos="8306"/>
        </w:tabs>
      </w:pPr>
      <w:hyperlink w:anchor="_Toc31666" w:history="1">
        <w:r>
          <w:rPr>
            <w:rFonts w:ascii="仿宋" w:eastAsia="仿宋" w:hAnsi="仿宋" w:cs="仿宋" w:hint="eastAsia"/>
            <w:lang w:eastAsia="zh-CN"/>
          </w:rPr>
          <w:t>十四、创新驱动与持续发展</w:t>
        </w:r>
        <w:r>
          <w:tab/>
        </w:r>
        <w:r>
          <w:fldChar w:fldCharType="begin"/>
        </w:r>
        <w:r>
          <w:instrText xml:space="preserve"> PAGEREF _Toc31666 \h </w:instrText>
        </w:r>
        <w:r>
          <w:fldChar w:fldCharType="separate"/>
        </w:r>
        <w:r>
          <w:t>64</w:t>
        </w:r>
        <w:r>
          <w:fldChar w:fldCharType="end"/>
        </w:r>
      </w:hyperlink>
    </w:p>
    <w:p>
      <w:pPr>
        <w:pStyle w:val="TOC2"/>
        <w:tabs>
          <w:tab w:val="right" w:leader="dot" w:pos="8306"/>
        </w:tabs>
      </w:pPr>
      <w:hyperlink w:anchor="_Toc25909" w:history="1">
        <w:r>
          <w:rPr>
            <w:rFonts w:ascii="仿宋" w:eastAsia="仿宋" w:hAnsi="仿宋" w:cs="仿宋" w:hint="eastAsia"/>
            <w:lang w:eastAsia="zh-CN"/>
          </w:rPr>
          <w:t>(一)、创新驱动战略实施</w:t>
        </w:r>
        <w:r>
          <w:tab/>
        </w:r>
        <w:r>
          <w:fldChar w:fldCharType="begin"/>
        </w:r>
        <w:r>
          <w:instrText xml:space="preserve"> PAGEREF _Toc25909 \h </w:instrText>
        </w:r>
        <w:r>
          <w:fldChar w:fldCharType="separate"/>
        </w:r>
        <w:r>
          <w:t>64</w:t>
        </w:r>
        <w:r>
          <w:fldChar w:fldCharType="end"/>
        </w:r>
      </w:hyperlink>
    </w:p>
    <w:p>
      <w:pPr>
        <w:pStyle w:val="TOC2"/>
        <w:tabs>
          <w:tab w:val="right" w:leader="dot" w:pos="8306"/>
        </w:tabs>
      </w:pPr>
      <w:hyperlink w:anchor="_Toc12343" w:history="1">
        <w:r>
          <w:rPr>
            <w:rFonts w:ascii="仿宋" w:eastAsia="仿宋" w:hAnsi="仿宋" w:cs="仿宋" w:hint="eastAsia"/>
            <w:lang w:eastAsia="zh-CN"/>
          </w:rPr>
          <w:t>(二)、持续发展路径探索</w:t>
        </w:r>
        <w:r>
          <w:tab/>
        </w:r>
        <w:r>
          <w:fldChar w:fldCharType="begin"/>
        </w:r>
        <w:r>
          <w:instrText xml:space="preserve"> PAGEREF _Toc12343 \h </w:instrText>
        </w:r>
        <w:r>
          <w:fldChar w:fldCharType="separate"/>
        </w:r>
        <w:r>
          <w:t>66</w:t>
        </w:r>
        <w:r>
          <w:fldChar w:fldCharType="end"/>
        </w:r>
      </w:hyperlink>
    </w:p>
    <w:p>
      <w:pPr>
        <w:pStyle w:val="TOC1"/>
        <w:tabs>
          <w:tab w:val="right" w:leader="dot" w:pos="8306"/>
        </w:tabs>
      </w:pPr>
      <w:hyperlink w:anchor="_Toc15363" w:history="1">
        <w:r>
          <w:rPr>
            <w:rFonts w:ascii="仿宋" w:eastAsia="仿宋" w:hAnsi="仿宋" w:cs="仿宋" w:hint="eastAsia"/>
            <w:lang w:eastAsia="zh-CN"/>
          </w:rPr>
          <w:t>十五、设施与设备管理</w:t>
        </w:r>
        <w:r>
          <w:tab/>
        </w:r>
        <w:r>
          <w:fldChar w:fldCharType="begin"/>
        </w:r>
        <w:r>
          <w:instrText xml:space="preserve"> PAGEREF _Toc15363 \h </w:instrText>
        </w:r>
        <w:r>
          <w:fldChar w:fldCharType="separate"/>
        </w:r>
        <w:r>
          <w:t>70</w:t>
        </w:r>
        <w:r>
          <w:fldChar w:fldCharType="end"/>
        </w:r>
      </w:hyperlink>
    </w:p>
    <w:p>
      <w:pPr>
        <w:pStyle w:val="TOC2"/>
        <w:tabs>
          <w:tab w:val="right" w:leader="dot" w:pos="8306"/>
        </w:tabs>
      </w:pPr>
      <w:hyperlink w:anchor="_Toc2009" w:history="1">
        <w:r>
          <w:rPr>
            <w:rFonts w:ascii="仿宋" w:eastAsia="仿宋" w:hAnsi="仿宋" w:cs="仿宋" w:hint="eastAsia"/>
            <w:lang w:eastAsia="zh-CN"/>
          </w:rPr>
          <w:t>(一)、设施规划与配置</w:t>
        </w:r>
        <w:r>
          <w:tab/>
        </w:r>
        <w:r>
          <w:fldChar w:fldCharType="begin"/>
        </w:r>
        <w:r>
          <w:instrText xml:space="preserve"> PAGEREF _Toc2009 \h </w:instrText>
        </w:r>
        <w:r>
          <w:fldChar w:fldCharType="separate"/>
        </w:r>
        <w:r>
          <w:t>70</w:t>
        </w:r>
        <w:r>
          <w:fldChar w:fldCharType="end"/>
        </w:r>
      </w:hyperlink>
    </w:p>
    <w:p>
      <w:pPr>
        <w:pStyle w:val="TOC2"/>
        <w:tabs>
          <w:tab w:val="right" w:leader="dot" w:pos="8306"/>
        </w:tabs>
      </w:pPr>
      <w:hyperlink w:anchor="_Toc30101" w:history="1">
        <w:r>
          <w:rPr>
            <w:rFonts w:ascii="仿宋" w:eastAsia="仿宋" w:hAnsi="仿宋" w:cs="仿宋" w:hint="eastAsia"/>
            <w:lang w:eastAsia="zh-CN"/>
          </w:rPr>
          <w:t>(二)、设备采购与维护管理</w:t>
        </w:r>
        <w:r>
          <w:tab/>
        </w:r>
        <w:r>
          <w:fldChar w:fldCharType="begin"/>
        </w:r>
        <w:r>
          <w:instrText xml:space="preserve"> PAGEREF _Toc30101 \h </w:instrText>
        </w:r>
        <w:r>
          <w:fldChar w:fldCharType="separate"/>
        </w:r>
        <w:r>
          <w:t>70</w:t>
        </w:r>
        <w:r>
          <w:fldChar w:fldCharType="end"/>
        </w:r>
      </w:hyperlink>
    </w:p>
    <w:p>
      <w:pPr>
        <w:pStyle w:val="TOC2"/>
        <w:tabs>
          <w:tab w:val="right" w:leader="dot" w:pos="8306"/>
        </w:tabs>
      </w:pPr>
      <w:hyperlink w:anchor="_Toc7124" w:history="1">
        <w:r>
          <w:rPr>
            <w:rFonts w:ascii="仿宋" w:eastAsia="仿宋" w:hAnsi="仿宋" w:cs="仿宋" w:hint="eastAsia"/>
            <w:lang w:eastAsia="zh-CN"/>
          </w:rPr>
          <w:t>(三)、设施设备升级策略</w:t>
        </w:r>
        <w:r>
          <w:tab/>
        </w:r>
        <w:r>
          <w:fldChar w:fldCharType="begin"/>
        </w:r>
        <w:r>
          <w:instrText xml:space="preserve"> PAGEREF _Toc7124 \h </w:instrText>
        </w:r>
        <w:r>
          <w:fldChar w:fldCharType="separate"/>
        </w:r>
        <w:r>
          <w:t>71</w:t>
        </w:r>
        <w:r>
          <w:fldChar w:fldCharType="end"/>
        </w:r>
      </w:hyperlink>
    </w:p>
    <w:p>
      <w:pPr>
        <w:pStyle w:val="TOC1"/>
        <w:tabs>
          <w:tab w:val="right" w:leader="dot" w:pos="8306"/>
        </w:tabs>
      </w:pPr>
      <w:hyperlink w:anchor="_Toc28976" w:history="1">
        <w:r>
          <w:rPr>
            <w:rFonts w:ascii="仿宋" w:eastAsia="仿宋" w:hAnsi="仿宋" w:cs="仿宋" w:hint="eastAsia"/>
            <w:lang w:eastAsia="zh-CN"/>
          </w:rPr>
          <w:t>十六、知识产权管理与保护</w:t>
        </w:r>
        <w:r>
          <w:tab/>
        </w:r>
        <w:r>
          <w:fldChar w:fldCharType="begin"/>
        </w:r>
        <w:r>
          <w:instrText xml:space="preserve"> PAGEREF _Toc28976 \h </w:instrText>
        </w:r>
        <w:r>
          <w:fldChar w:fldCharType="separate"/>
        </w:r>
        <w:r>
          <w:t>72</w:t>
        </w:r>
        <w:r>
          <w:fldChar w:fldCharType="end"/>
        </w:r>
      </w:hyperlink>
    </w:p>
    <w:p>
      <w:pPr>
        <w:pStyle w:val="TOC2"/>
        <w:tabs>
          <w:tab w:val="right" w:leader="dot" w:pos="8306"/>
        </w:tabs>
      </w:pPr>
      <w:hyperlink w:anchor="_Toc5509" w:history="1">
        <w:r>
          <w:rPr>
            <w:rFonts w:ascii="仿宋" w:eastAsia="仿宋" w:hAnsi="仿宋" w:cs="仿宋" w:hint="eastAsia"/>
            <w:lang w:eastAsia="zh-CN"/>
          </w:rPr>
          <w:t>(一)、知识产权管理体系建设</w:t>
        </w:r>
        <w:r>
          <w:tab/>
        </w:r>
        <w:r>
          <w:fldChar w:fldCharType="begin"/>
        </w:r>
        <w:r>
          <w:instrText xml:space="preserve"> PAGEREF _Toc5509 \h </w:instrText>
        </w:r>
        <w:r>
          <w:fldChar w:fldCharType="separate"/>
        </w:r>
        <w:r>
          <w:t>72</w:t>
        </w:r>
        <w:r>
          <w:fldChar w:fldCharType="end"/>
        </w:r>
      </w:hyperlink>
    </w:p>
    <w:p>
      <w:pPr>
        <w:pStyle w:val="TOC2"/>
        <w:tabs>
          <w:tab w:val="right" w:leader="dot" w:pos="8306"/>
        </w:tabs>
      </w:pPr>
      <w:hyperlink w:anchor="_Toc1337" w:history="1">
        <w:r>
          <w:rPr>
            <w:rFonts w:ascii="仿宋" w:eastAsia="仿宋" w:hAnsi="仿宋" w:cs="仿宋" w:hint="eastAsia"/>
            <w:lang w:eastAsia="zh-CN"/>
          </w:rPr>
          <w:t>(二)、知识产权保护措施</w:t>
        </w:r>
        <w:r>
          <w:tab/>
        </w:r>
        <w:r>
          <w:fldChar w:fldCharType="begin"/>
        </w:r>
        <w:r>
          <w:instrText xml:space="preserve"> PAGEREF _Toc1337 \h </w:instrText>
        </w:r>
        <w:r>
          <w:fldChar w:fldCharType="separate"/>
        </w:r>
        <w:r>
          <w:t>73</w:t>
        </w:r>
        <w:r>
          <w:fldChar w:fldCharType="end"/>
        </w:r>
      </w:hyperlink>
    </w:p>
    <w:p>
      <w:pPr>
        <w:pStyle w:val="TOC1"/>
        <w:tabs>
          <w:tab w:val="right" w:leader="dot" w:pos="8306"/>
        </w:tabs>
      </w:pPr>
      <w:hyperlink w:anchor="_Toc566" w:history="1">
        <w:r>
          <w:rPr>
            <w:rFonts w:ascii="仿宋" w:eastAsia="仿宋" w:hAnsi="仿宋" w:cs="仿宋" w:hint="eastAsia"/>
            <w:lang w:eastAsia="zh-CN"/>
          </w:rPr>
          <w:t>十七、企业合规与伦理</w:t>
        </w:r>
        <w:r>
          <w:tab/>
        </w:r>
        <w:r>
          <w:fldChar w:fldCharType="begin"/>
        </w:r>
        <w:r>
          <w:instrText xml:space="preserve"> PAGEREF _Toc566 \h </w:instrText>
        </w:r>
        <w:r>
          <w:fldChar w:fldCharType="separate"/>
        </w:r>
        <w:r>
          <w:t>74</w:t>
        </w:r>
        <w:r>
          <w:fldChar w:fldCharType="end"/>
        </w:r>
      </w:hyperlink>
    </w:p>
    <w:p>
      <w:pPr>
        <w:pStyle w:val="TOC2"/>
        <w:tabs>
          <w:tab w:val="right" w:leader="dot" w:pos="8306"/>
        </w:tabs>
      </w:pPr>
      <w:hyperlink w:anchor="_Toc16488" w:history="1">
        <w:r>
          <w:rPr>
            <w:rFonts w:ascii="仿宋" w:eastAsia="仿宋" w:hAnsi="仿宋" w:cs="仿宋" w:hint="eastAsia"/>
            <w:lang w:eastAsia="zh-CN"/>
          </w:rPr>
          <w:t>(一)、合规政策与程序</w:t>
        </w:r>
        <w:r>
          <w:tab/>
        </w:r>
        <w:r>
          <w:fldChar w:fldCharType="begin"/>
        </w:r>
        <w:r>
          <w:instrText xml:space="preserve"> PAGEREF _Toc16488 \h </w:instrText>
        </w:r>
        <w:r>
          <w:fldChar w:fldCharType="separate"/>
        </w:r>
        <w:r>
          <w:t>74</w:t>
        </w:r>
        <w:r>
          <w:fldChar w:fldCharType="end"/>
        </w:r>
      </w:hyperlink>
    </w:p>
    <w:p>
      <w:pPr>
        <w:pStyle w:val="TOC2"/>
        <w:tabs>
          <w:tab w:val="right" w:leader="dot" w:pos="8306"/>
        </w:tabs>
      </w:pPr>
      <w:hyperlink w:anchor="_Toc23046" w:history="1">
        <w:r>
          <w:rPr>
            <w:rFonts w:ascii="仿宋" w:eastAsia="仿宋" w:hAnsi="仿宋" w:cs="仿宋" w:hint="eastAsia"/>
            <w:lang w:eastAsia="zh-CN"/>
          </w:rPr>
          <w:t>(二)、伦理规范与培训</w:t>
        </w:r>
        <w:r>
          <w:tab/>
        </w:r>
        <w:r>
          <w:fldChar w:fldCharType="begin"/>
        </w:r>
        <w:r>
          <w:instrText xml:space="preserve"> PAGEREF _Toc23046 \h </w:instrText>
        </w:r>
        <w:r>
          <w:fldChar w:fldCharType="separate"/>
        </w:r>
        <w:r>
          <w:t>76</w:t>
        </w:r>
        <w:r>
          <w:fldChar w:fldCharType="end"/>
        </w:r>
      </w:hyperlink>
    </w:p>
    <w:p>
      <w:pPr>
        <w:pStyle w:val="TOC2"/>
        <w:tabs>
          <w:tab w:val="right" w:leader="dot" w:pos="8306"/>
        </w:tabs>
      </w:pPr>
      <w:hyperlink w:anchor="_Toc30078" w:history="1">
        <w:r>
          <w:rPr>
            <w:rFonts w:ascii="仿宋" w:eastAsia="仿宋" w:hAnsi="仿宋" w:cs="仿宋" w:hint="eastAsia"/>
            <w:lang w:eastAsia="zh-CN"/>
          </w:rPr>
          <w:t>(三)、合规风险评估</w:t>
        </w:r>
        <w:r>
          <w:tab/>
        </w:r>
        <w:r>
          <w:fldChar w:fldCharType="begin"/>
        </w:r>
        <w:r>
          <w:instrText xml:space="preserve"> PAGEREF _Toc30078 \h </w:instrText>
        </w:r>
        <w:r>
          <w:fldChar w:fldCharType="separate"/>
        </w:r>
        <w:r>
          <w:t>76</w:t>
        </w:r>
        <w:r>
          <w:fldChar w:fldCharType="end"/>
        </w:r>
      </w:hyperlink>
    </w:p>
    <w:p>
      <w:pPr>
        <w:pStyle w:val="TOC2"/>
        <w:tabs>
          <w:tab w:val="right" w:leader="dot" w:pos="8306"/>
        </w:tabs>
      </w:pPr>
      <w:hyperlink w:anchor="_Toc31565" w:history="1">
        <w:r>
          <w:rPr>
            <w:rFonts w:ascii="仿宋" w:eastAsia="仿宋" w:hAnsi="仿宋" w:cs="仿宋" w:hint="eastAsia"/>
            <w:lang w:eastAsia="zh-CN"/>
          </w:rPr>
          <w:t>(四)、合规监督与执行</w:t>
        </w:r>
        <w:r>
          <w:tab/>
        </w:r>
        <w:r>
          <w:fldChar w:fldCharType="begin"/>
        </w:r>
        <w:r>
          <w:instrText xml:space="preserve"> PAGEREF _Toc31565 \h </w:instrText>
        </w:r>
        <w:r>
          <w:fldChar w:fldCharType="separate"/>
        </w:r>
        <w:r>
          <w:t>78</w:t>
        </w:r>
        <w:r>
          <w:fldChar w:fldCharType="end"/>
        </w:r>
      </w:hyperlink>
    </w:p>
    <w:p>
      <w:pPr>
        <w:pStyle w:val="TOC1"/>
        <w:tabs>
          <w:tab w:val="right" w:leader="dot" w:pos="8306"/>
        </w:tabs>
      </w:pPr>
      <w:hyperlink w:anchor="_Toc28072" w:history="1">
        <w:r>
          <w:rPr>
            <w:rFonts w:ascii="仿宋" w:eastAsia="仿宋" w:hAnsi="仿宋" w:cs="仿宋" w:hint="eastAsia"/>
            <w:lang w:eastAsia="zh-CN"/>
          </w:rPr>
          <w:t>十八、法律法规与政策遵循</w:t>
        </w:r>
        <w:r>
          <w:tab/>
        </w:r>
        <w:r>
          <w:fldChar w:fldCharType="begin"/>
        </w:r>
        <w:r>
          <w:instrText xml:space="preserve"> PAGEREF _Toc28072 \h </w:instrText>
        </w:r>
        <w:r>
          <w:fldChar w:fldCharType="separate"/>
        </w:r>
        <w:r>
          <w:t>78</w:t>
        </w:r>
        <w:r>
          <w:fldChar w:fldCharType="end"/>
        </w:r>
      </w:hyperlink>
    </w:p>
    <w:p>
      <w:pPr>
        <w:pStyle w:val="TOC2"/>
        <w:tabs>
          <w:tab w:val="right" w:leader="dot" w:pos="8306"/>
        </w:tabs>
      </w:pPr>
      <w:hyperlink w:anchor="_Toc9714" w:history="1">
        <w:r>
          <w:rPr>
            <w:rFonts w:ascii="仿宋" w:eastAsia="仿宋" w:hAnsi="仿宋" w:cs="仿宋" w:hint="eastAsia"/>
            <w:lang w:eastAsia="zh-CN"/>
          </w:rPr>
          <w:t>(一)、法律法规遵守</w:t>
        </w:r>
        <w:r>
          <w:tab/>
        </w:r>
        <w:r>
          <w:fldChar w:fldCharType="begin"/>
        </w:r>
        <w:r>
          <w:instrText xml:space="preserve"> PAGEREF _Toc9714 \h </w:instrText>
        </w:r>
        <w:r>
          <w:fldChar w:fldCharType="separate"/>
        </w:r>
        <w:r>
          <w:t>78</w:t>
        </w:r>
        <w:r>
          <w:fldChar w:fldCharType="end"/>
        </w:r>
      </w:hyperlink>
    </w:p>
    <w:p>
      <w:pPr>
        <w:pStyle w:val="TOC2"/>
        <w:tabs>
          <w:tab w:val="right" w:leader="dot" w:pos="8306"/>
        </w:tabs>
      </w:pPr>
      <w:hyperlink w:anchor="_Toc16116" w:history="1">
        <w:r>
          <w:rPr>
            <w:rFonts w:ascii="仿宋" w:eastAsia="仿宋" w:hAnsi="仿宋" w:cs="仿宋" w:hint="eastAsia"/>
            <w:lang w:eastAsia="zh-CN"/>
          </w:rPr>
          <w:t>(二)、政策导向与利用</w:t>
        </w:r>
        <w:r>
          <w:tab/>
        </w:r>
        <w:r>
          <w:fldChar w:fldCharType="begin"/>
        </w:r>
        <w:r>
          <w:instrText xml:space="preserve"> PAGEREF _Toc16116 \h </w:instrText>
        </w:r>
        <w:r>
          <w:fldChar w:fldCharType="separate"/>
        </w:r>
        <w:r>
          <w:t>79</w:t>
        </w:r>
        <w:r>
          <w:fldChar w:fldCharType="end"/>
        </w:r>
      </w:hyperlink>
    </w:p>
    <w:p>
      <w:pPr>
        <w:pStyle w:val="TOC1"/>
        <w:tabs>
          <w:tab w:val="right" w:leader="dot" w:pos="8306"/>
        </w:tabs>
      </w:pPr>
      <w:hyperlink w:anchor="_Toc7811" w:history="1">
        <w:r>
          <w:rPr>
            <w:rFonts w:ascii="仿宋" w:eastAsia="仿宋" w:hAnsi="仿宋" w:cs="仿宋" w:hint="eastAsia"/>
            <w:lang w:eastAsia="zh-CN"/>
          </w:rPr>
          <w:t>十九、产业协同与集群发展</w:t>
        </w:r>
        <w:r>
          <w:tab/>
        </w:r>
        <w:r>
          <w:fldChar w:fldCharType="begin"/>
        </w:r>
        <w:r>
          <w:instrText xml:space="preserve"> PAGEREF _Toc7811 \h </w:instrText>
        </w:r>
        <w:r>
          <w:fldChar w:fldCharType="separate"/>
        </w:r>
        <w:r>
          <w:t>80</w:t>
        </w:r>
        <w:r>
          <w:fldChar w:fldCharType="end"/>
        </w:r>
      </w:hyperlink>
    </w:p>
    <w:p>
      <w:pPr>
        <w:pStyle w:val="TOC2"/>
        <w:tabs>
          <w:tab w:val="right" w:leader="dot" w:pos="8306"/>
        </w:tabs>
      </w:pPr>
      <w:hyperlink w:anchor="_Toc28550" w:history="1">
        <w:r>
          <w:rPr>
            <w:rFonts w:ascii="仿宋" w:eastAsia="仿宋" w:hAnsi="仿宋" w:cs="仿宋" w:hint="eastAsia"/>
            <w:lang w:eastAsia="zh-CN"/>
          </w:rPr>
          <w:t>(一)、产业协同机制建设</w:t>
        </w:r>
        <w:r>
          <w:tab/>
        </w:r>
        <w:r>
          <w:fldChar w:fldCharType="begin"/>
        </w:r>
        <w:r>
          <w:instrText xml:space="preserve"> PAGEREF _Toc28550 \h </w:instrText>
        </w:r>
        <w:r>
          <w:fldChar w:fldCharType="separate"/>
        </w:r>
        <w:r>
          <w:t>80</w:t>
        </w:r>
        <w:r>
          <w:fldChar w:fldCharType="end"/>
        </w:r>
      </w:hyperlink>
    </w:p>
    <w:p>
      <w:pPr>
        <w:pStyle w:val="TOC2"/>
        <w:tabs>
          <w:tab w:val="right" w:leader="dot" w:pos="8306"/>
        </w:tabs>
      </w:pPr>
      <w:hyperlink w:anchor="_Toc7961" w:history="1">
        <w:r>
          <w:rPr>
            <w:rFonts w:ascii="仿宋" w:eastAsia="仿宋" w:hAnsi="仿宋" w:cs="仿宋" w:hint="eastAsia"/>
            <w:lang w:eastAsia="zh-CN"/>
          </w:rPr>
          <w:t>(二)、产业集群培育与发展</w:t>
        </w:r>
        <w:r>
          <w:tab/>
        </w:r>
        <w:r>
          <w:fldChar w:fldCharType="begin"/>
        </w:r>
        <w:r>
          <w:instrText xml:space="preserve"> PAGEREF _Toc7961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16"/>
      <w:r>
        <w:rPr>
          <w:rFonts w:ascii="仿宋" w:eastAsia="仿宋" w:hAnsi="仿宋" w:cs="仿宋" w:hint="eastAsia"/>
          <w:sz w:val="28"/>
          <w:lang w:eastAsia="zh-CN"/>
        </w:rPr>
        <w:t>一、水路运输辅助服务项目概论</w:t>
      </w:r>
      <w:bookmarkEnd w:id="2"/>
    </w:p>
    <w:p>
      <w:pPr>
        <w:pStyle w:val="Heading2"/>
        <w:rPr>
          <w:rFonts w:ascii="仿宋" w:eastAsia="仿宋" w:hAnsi="仿宋" w:cs="仿宋" w:hint="eastAsia"/>
          <w:lang w:eastAsia="zh-CN"/>
        </w:rPr>
      </w:pPr>
      <w:bookmarkStart w:id="3" w:name="_Toc2412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辅助服务项目的申报单位是“XXX实业发展公司”，这是一家在其所处行业内备受尊敬的企业。公司自成立以来，通过其在水路运输辅助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路运输辅助服务项目及其他多个行业领域中都有着显著的贡献。秦XX以其出色的领导才能和敏锐的商业洞察力，带领公司在水路运输辅助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水路运输辅助服务项目的重要合作伙伴。公司专注于[行业名称]领域，以创新作为驱动力，不断推动技术进步和市场扩张。在水路运输辅助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路运输辅助服务项目中展现了强劲的增长和稳定的财务表现。公司通过有效的策略，在水路运输辅助服务项目中扩大了其市场份额并增强了盈利能力。同时，公司积极承担社会责任，参与各类社会公益项目，增强了其在水路运输辅助服务项目中的品牌形象和社会影响力。</w:t>
      </w:r>
    </w:p>
    <w:p>
      <w:pPr>
        <w:pStyle w:val="Heading2"/>
        <w:ind w:firstLine="560" w:firstLineChars="200"/>
        <w:rPr>
          <w:rFonts w:ascii="仿宋" w:eastAsia="仿宋" w:hAnsi="仿宋" w:cs="仿宋" w:hint="eastAsia"/>
          <w:sz w:val="28"/>
          <w:lang w:eastAsia="zh-CN"/>
        </w:rPr>
      </w:pPr>
      <w:bookmarkStart w:id="4" w:name="_Toc500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路运输辅助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水路运输辅助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04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444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1702"/>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https://d.book118.com/545331042240011102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A74CAB"/>
    <w:rsid w:val="40A74C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331042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2024-01-25T07:03:00Z</dcterms:created>
  <dcterms:modified xsi:type="dcterms:W3CDTF">2024-01-25T07:03:40Z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E847B11690F64B2BA1769C42FBF09DC2_11</vt:lpwstr>
  </property>
  <property fmtid="{D5CDD505-2E9C-101B-9397-08002B2CF9AE}" pid="3" name="KSOProductBuildVer">
    <vt:lpwstr>2052-12.1.0.16250</vt:lpwstr>
  </property>
</Properties>
</file>