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人造板机械项目规划设计方案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77" w:history="1">
        <w:r>
          <w:rPr>
            <w:rFonts w:ascii="仿宋" w:eastAsia="仿宋" w:hAnsi="仿宋" w:cs="仿宋" w:hint="eastAsia"/>
            <w:lang w:eastAsia="zh-CN"/>
          </w:rPr>
          <w:t>概论</w:t>
        </w:r>
        <w:r>
          <w:tab/>
        </w:r>
        <w:r>
          <w:fldChar w:fldCharType="begin"/>
        </w:r>
        <w:r>
          <w:instrText xml:space="preserve"> PAGEREF _Toc12277 \h </w:instrText>
        </w:r>
        <w:r>
          <w:fldChar w:fldCharType="separate"/>
        </w:r>
        <w:r>
          <w:t>3</w:t>
        </w:r>
        <w:r>
          <w:fldChar w:fldCharType="end"/>
        </w:r>
      </w:hyperlink>
    </w:p>
    <w:p>
      <w:pPr>
        <w:pStyle w:val="TOC1"/>
        <w:tabs>
          <w:tab w:val="right" w:leader="dot" w:pos="8306"/>
        </w:tabs>
      </w:pPr>
      <w:hyperlink w:anchor="_Toc30003" w:history="1">
        <w:r>
          <w:rPr>
            <w:rFonts w:ascii="仿宋" w:eastAsia="仿宋" w:hAnsi="仿宋" w:cs="仿宋" w:hint="eastAsia"/>
            <w:lang w:eastAsia="zh-CN"/>
          </w:rPr>
          <w:t>一、市场分析、调研</w:t>
        </w:r>
        <w:r>
          <w:tab/>
        </w:r>
        <w:r>
          <w:fldChar w:fldCharType="begin"/>
        </w:r>
        <w:r>
          <w:instrText xml:space="preserve"> PAGEREF _Toc30003 \h </w:instrText>
        </w:r>
        <w:r>
          <w:fldChar w:fldCharType="separate"/>
        </w:r>
        <w:r>
          <w:t>3</w:t>
        </w:r>
        <w:r>
          <w:fldChar w:fldCharType="end"/>
        </w:r>
      </w:hyperlink>
    </w:p>
    <w:p>
      <w:pPr>
        <w:pStyle w:val="TOC2"/>
        <w:tabs>
          <w:tab w:val="right" w:leader="dot" w:pos="8306"/>
        </w:tabs>
      </w:pPr>
      <w:hyperlink w:anchor="_Toc14647" w:history="1">
        <w:r>
          <w:rPr>
            <w:rFonts w:ascii="仿宋" w:eastAsia="仿宋" w:hAnsi="仿宋" w:cs="仿宋" w:hint="eastAsia"/>
            <w:lang w:eastAsia="zh-CN"/>
          </w:rPr>
          <w:t>(一)、人造板机械行业分析</w:t>
        </w:r>
        <w:r>
          <w:tab/>
        </w:r>
        <w:r>
          <w:fldChar w:fldCharType="begin"/>
        </w:r>
        <w:r>
          <w:instrText xml:space="preserve"> PAGEREF _Toc14647 \h </w:instrText>
        </w:r>
        <w:r>
          <w:fldChar w:fldCharType="separate"/>
        </w:r>
        <w:r>
          <w:t>3</w:t>
        </w:r>
        <w:r>
          <w:fldChar w:fldCharType="end"/>
        </w:r>
      </w:hyperlink>
    </w:p>
    <w:p>
      <w:pPr>
        <w:pStyle w:val="TOC2"/>
        <w:tabs>
          <w:tab w:val="right" w:leader="dot" w:pos="8306"/>
        </w:tabs>
      </w:pPr>
      <w:hyperlink w:anchor="_Toc30759" w:history="1">
        <w:r>
          <w:rPr>
            <w:rFonts w:ascii="仿宋" w:eastAsia="仿宋" w:hAnsi="仿宋" w:cs="仿宋" w:hint="eastAsia"/>
            <w:lang w:eastAsia="zh-CN"/>
          </w:rPr>
          <w:t>(二)、人造板机械市场分析预测</w:t>
        </w:r>
        <w:r>
          <w:tab/>
        </w:r>
        <w:r>
          <w:fldChar w:fldCharType="begin"/>
        </w:r>
        <w:r>
          <w:instrText xml:space="preserve"> PAGEREF _Toc30759 \h </w:instrText>
        </w:r>
        <w:r>
          <w:fldChar w:fldCharType="separate"/>
        </w:r>
        <w:r>
          <w:t>4</w:t>
        </w:r>
        <w:r>
          <w:fldChar w:fldCharType="end"/>
        </w:r>
      </w:hyperlink>
    </w:p>
    <w:p>
      <w:pPr>
        <w:pStyle w:val="TOC1"/>
        <w:tabs>
          <w:tab w:val="right" w:leader="dot" w:pos="8306"/>
        </w:tabs>
      </w:pPr>
      <w:hyperlink w:anchor="_Toc2000" w:history="1">
        <w:r>
          <w:rPr>
            <w:rFonts w:ascii="仿宋" w:eastAsia="仿宋" w:hAnsi="仿宋" w:cs="仿宋" w:hint="eastAsia"/>
            <w:lang w:eastAsia="zh-CN"/>
          </w:rPr>
          <w:t>二、人造板机械项目危机管理</w:t>
        </w:r>
        <w:r>
          <w:tab/>
        </w:r>
        <w:r>
          <w:fldChar w:fldCharType="begin"/>
        </w:r>
        <w:r>
          <w:instrText xml:space="preserve"> PAGEREF _Toc2000 \h </w:instrText>
        </w:r>
        <w:r>
          <w:fldChar w:fldCharType="separate"/>
        </w:r>
        <w:r>
          <w:t>5</w:t>
        </w:r>
        <w:r>
          <w:fldChar w:fldCharType="end"/>
        </w:r>
      </w:hyperlink>
    </w:p>
    <w:p>
      <w:pPr>
        <w:pStyle w:val="TOC2"/>
        <w:tabs>
          <w:tab w:val="right" w:leader="dot" w:pos="8306"/>
        </w:tabs>
      </w:pPr>
      <w:hyperlink w:anchor="_Toc27416" w:history="1">
        <w:r>
          <w:rPr>
            <w:rFonts w:ascii="仿宋" w:eastAsia="仿宋" w:hAnsi="仿宋" w:cs="仿宋" w:hint="eastAsia"/>
            <w:lang w:eastAsia="zh-CN"/>
          </w:rPr>
          <w:t>(一)、危机预警与识别</w:t>
        </w:r>
        <w:r>
          <w:tab/>
        </w:r>
        <w:r>
          <w:fldChar w:fldCharType="begin"/>
        </w:r>
        <w:r>
          <w:instrText xml:space="preserve"> PAGEREF _Toc27416 \h </w:instrText>
        </w:r>
        <w:r>
          <w:fldChar w:fldCharType="separate"/>
        </w:r>
        <w:r>
          <w:t>5</w:t>
        </w:r>
        <w:r>
          <w:fldChar w:fldCharType="end"/>
        </w:r>
      </w:hyperlink>
    </w:p>
    <w:p>
      <w:pPr>
        <w:pStyle w:val="TOC2"/>
        <w:tabs>
          <w:tab w:val="right" w:leader="dot" w:pos="8306"/>
        </w:tabs>
      </w:pPr>
      <w:hyperlink w:anchor="_Toc25450" w:history="1">
        <w:r>
          <w:rPr>
            <w:rFonts w:ascii="仿宋" w:eastAsia="仿宋" w:hAnsi="仿宋" w:cs="仿宋" w:hint="eastAsia"/>
            <w:lang w:eastAsia="zh-CN"/>
          </w:rPr>
          <w:t>(二)、危机应对与恢复</w:t>
        </w:r>
        <w:r>
          <w:tab/>
        </w:r>
        <w:r>
          <w:fldChar w:fldCharType="begin"/>
        </w:r>
        <w:r>
          <w:instrText xml:space="preserve"> PAGEREF _Toc25450 \h </w:instrText>
        </w:r>
        <w:r>
          <w:fldChar w:fldCharType="separate"/>
        </w:r>
        <w:r>
          <w:t>6</w:t>
        </w:r>
        <w:r>
          <w:fldChar w:fldCharType="end"/>
        </w:r>
      </w:hyperlink>
    </w:p>
    <w:p>
      <w:pPr>
        <w:pStyle w:val="TOC1"/>
        <w:tabs>
          <w:tab w:val="right" w:leader="dot" w:pos="8306"/>
        </w:tabs>
      </w:pPr>
      <w:hyperlink w:anchor="_Toc18722" w:history="1">
        <w:r>
          <w:rPr>
            <w:rFonts w:ascii="仿宋" w:eastAsia="仿宋" w:hAnsi="仿宋" w:cs="仿宋" w:hint="eastAsia"/>
            <w:lang w:eastAsia="zh-CN"/>
          </w:rPr>
          <w:t>三、人造板机械项目可持续发展</w:t>
        </w:r>
        <w:r>
          <w:tab/>
        </w:r>
        <w:r>
          <w:fldChar w:fldCharType="begin"/>
        </w:r>
        <w:r>
          <w:instrText xml:space="preserve"> PAGEREF _Toc18722 \h </w:instrText>
        </w:r>
        <w:r>
          <w:fldChar w:fldCharType="separate"/>
        </w:r>
        <w:r>
          <w:t>7</w:t>
        </w:r>
        <w:r>
          <w:fldChar w:fldCharType="end"/>
        </w:r>
      </w:hyperlink>
    </w:p>
    <w:p>
      <w:pPr>
        <w:pStyle w:val="TOC2"/>
        <w:tabs>
          <w:tab w:val="right" w:leader="dot" w:pos="8306"/>
        </w:tabs>
      </w:pPr>
      <w:hyperlink w:anchor="_Toc19553" w:history="1">
        <w:r>
          <w:rPr>
            <w:rFonts w:ascii="仿宋" w:eastAsia="仿宋" w:hAnsi="仿宋" w:cs="仿宋" w:hint="eastAsia"/>
            <w:lang w:eastAsia="zh-CN"/>
          </w:rPr>
          <w:t>(一)、可持续战略与实践</w:t>
        </w:r>
        <w:r>
          <w:tab/>
        </w:r>
        <w:r>
          <w:fldChar w:fldCharType="begin"/>
        </w:r>
        <w:r>
          <w:instrText xml:space="preserve"> PAGEREF _Toc19553 \h </w:instrText>
        </w:r>
        <w:r>
          <w:fldChar w:fldCharType="separate"/>
        </w:r>
        <w:r>
          <w:t>7</w:t>
        </w:r>
        <w:r>
          <w:fldChar w:fldCharType="end"/>
        </w:r>
      </w:hyperlink>
    </w:p>
    <w:p>
      <w:pPr>
        <w:pStyle w:val="TOC2"/>
        <w:tabs>
          <w:tab w:val="right" w:leader="dot" w:pos="8306"/>
        </w:tabs>
      </w:pPr>
      <w:hyperlink w:anchor="_Toc1052" w:history="1">
        <w:r>
          <w:rPr>
            <w:rFonts w:ascii="仿宋" w:eastAsia="仿宋" w:hAnsi="仿宋" w:cs="仿宋" w:hint="eastAsia"/>
            <w:lang w:eastAsia="zh-CN"/>
          </w:rPr>
          <w:t>(二)、环保与社会责任</w:t>
        </w:r>
        <w:r>
          <w:tab/>
        </w:r>
        <w:r>
          <w:fldChar w:fldCharType="begin"/>
        </w:r>
        <w:r>
          <w:instrText xml:space="preserve"> PAGEREF _Toc1052 \h </w:instrText>
        </w:r>
        <w:r>
          <w:fldChar w:fldCharType="separate"/>
        </w:r>
        <w:r>
          <w:t>8</w:t>
        </w:r>
        <w:r>
          <w:fldChar w:fldCharType="end"/>
        </w:r>
      </w:hyperlink>
    </w:p>
    <w:p>
      <w:pPr>
        <w:pStyle w:val="TOC1"/>
        <w:tabs>
          <w:tab w:val="right" w:leader="dot" w:pos="8306"/>
        </w:tabs>
      </w:pPr>
      <w:hyperlink w:anchor="_Toc15475" w:history="1">
        <w:r>
          <w:rPr>
            <w:rFonts w:ascii="仿宋" w:eastAsia="仿宋" w:hAnsi="仿宋" w:cs="仿宋" w:hint="eastAsia"/>
            <w:lang w:eastAsia="zh-CN"/>
          </w:rPr>
          <w:t>四、人造板机械项目绩效评估</w:t>
        </w:r>
        <w:r>
          <w:tab/>
        </w:r>
        <w:r>
          <w:fldChar w:fldCharType="begin"/>
        </w:r>
        <w:r>
          <w:instrText xml:space="preserve"> PAGEREF _Toc15475 \h </w:instrText>
        </w:r>
        <w:r>
          <w:fldChar w:fldCharType="separate"/>
        </w:r>
        <w:r>
          <w:t>9</w:t>
        </w:r>
        <w:r>
          <w:fldChar w:fldCharType="end"/>
        </w:r>
      </w:hyperlink>
    </w:p>
    <w:p>
      <w:pPr>
        <w:pStyle w:val="TOC2"/>
        <w:tabs>
          <w:tab w:val="right" w:leader="dot" w:pos="8306"/>
        </w:tabs>
      </w:pPr>
      <w:hyperlink w:anchor="_Toc18696" w:history="1">
        <w:r>
          <w:rPr>
            <w:rFonts w:ascii="仿宋" w:eastAsia="仿宋" w:hAnsi="仿宋" w:cs="仿宋" w:hint="eastAsia"/>
            <w:lang w:eastAsia="zh-CN"/>
          </w:rPr>
          <w:t>(一)、绩效评估指标</w:t>
        </w:r>
        <w:r>
          <w:tab/>
        </w:r>
        <w:r>
          <w:fldChar w:fldCharType="begin"/>
        </w:r>
        <w:r>
          <w:instrText xml:space="preserve"> PAGEREF _Toc18696 \h </w:instrText>
        </w:r>
        <w:r>
          <w:fldChar w:fldCharType="separate"/>
        </w:r>
        <w:r>
          <w:t>9</w:t>
        </w:r>
        <w:r>
          <w:fldChar w:fldCharType="end"/>
        </w:r>
      </w:hyperlink>
    </w:p>
    <w:p>
      <w:pPr>
        <w:pStyle w:val="TOC2"/>
        <w:tabs>
          <w:tab w:val="right" w:leader="dot" w:pos="8306"/>
        </w:tabs>
      </w:pPr>
      <w:hyperlink w:anchor="_Toc17899" w:history="1">
        <w:r>
          <w:rPr>
            <w:rFonts w:ascii="仿宋" w:eastAsia="仿宋" w:hAnsi="仿宋" w:cs="仿宋" w:hint="eastAsia"/>
            <w:lang w:eastAsia="zh-CN"/>
          </w:rPr>
          <w:t>(二)、绩效评估方法</w:t>
        </w:r>
        <w:r>
          <w:tab/>
        </w:r>
        <w:r>
          <w:fldChar w:fldCharType="begin"/>
        </w:r>
        <w:r>
          <w:instrText xml:space="preserve"> PAGEREF _Toc17899 \h </w:instrText>
        </w:r>
        <w:r>
          <w:fldChar w:fldCharType="separate"/>
        </w:r>
        <w:r>
          <w:t>10</w:t>
        </w:r>
        <w:r>
          <w:fldChar w:fldCharType="end"/>
        </w:r>
      </w:hyperlink>
    </w:p>
    <w:p>
      <w:pPr>
        <w:pStyle w:val="TOC2"/>
        <w:tabs>
          <w:tab w:val="right" w:leader="dot" w:pos="8306"/>
        </w:tabs>
      </w:pPr>
      <w:hyperlink w:anchor="_Toc23822" w:history="1">
        <w:r>
          <w:rPr>
            <w:rFonts w:ascii="仿宋" w:eastAsia="仿宋" w:hAnsi="仿宋" w:cs="仿宋" w:hint="eastAsia"/>
            <w:lang w:eastAsia="zh-CN"/>
          </w:rPr>
          <w:t>(三)、绩效评估周期</w:t>
        </w:r>
        <w:r>
          <w:tab/>
        </w:r>
        <w:r>
          <w:fldChar w:fldCharType="begin"/>
        </w:r>
        <w:r>
          <w:instrText xml:space="preserve"> PAGEREF _Toc23822 \h </w:instrText>
        </w:r>
        <w:r>
          <w:fldChar w:fldCharType="separate"/>
        </w:r>
        <w:r>
          <w:t>11</w:t>
        </w:r>
        <w:r>
          <w:fldChar w:fldCharType="end"/>
        </w:r>
      </w:hyperlink>
    </w:p>
    <w:p>
      <w:pPr>
        <w:pStyle w:val="TOC1"/>
        <w:tabs>
          <w:tab w:val="right" w:leader="dot" w:pos="8306"/>
        </w:tabs>
      </w:pPr>
      <w:hyperlink w:anchor="_Toc19764" w:history="1">
        <w:r>
          <w:rPr>
            <w:rFonts w:ascii="仿宋" w:eastAsia="仿宋" w:hAnsi="仿宋" w:cs="仿宋" w:hint="eastAsia"/>
            <w:lang w:eastAsia="zh-CN"/>
          </w:rPr>
          <w:t>五、工艺说明</w:t>
        </w:r>
        <w:r>
          <w:tab/>
        </w:r>
        <w:r>
          <w:fldChar w:fldCharType="begin"/>
        </w:r>
        <w:r>
          <w:instrText xml:space="preserve"> PAGEREF _Toc19764 \h </w:instrText>
        </w:r>
        <w:r>
          <w:fldChar w:fldCharType="separate"/>
        </w:r>
        <w:r>
          <w:t>12</w:t>
        </w:r>
        <w:r>
          <w:fldChar w:fldCharType="end"/>
        </w:r>
      </w:hyperlink>
    </w:p>
    <w:p>
      <w:pPr>
        <w:pStyle w:val="TOC2"/>
        <w:tabs>
          <w:tab w:val="right" w:leader="dot" w:pos="8306"/>
        </w:tabs>
      </w:pPr>
      <w:hyperlink w:anchor="_Toc32581" w:history="1">
        <w:r>
          <w:rPr>
            <w:rFonts w:ascii="仿宋" w:eastAsia="仿宋" w:hAnsi="仿宋" w:cs="仿宋" w:hint="eastAsia"/>
            <w:lang w:eastAsia="zh-CN"/>
          </w:rPr>
          <w:t>(一)、技术管理特点</w:t>
        </w:r>
        <w:r>
          <w:tab/>
        </w:r>
        <w:r>
          <w:fldChar w:fldCharType="begin"/>
        </w:r>
        <w:r>
          <w:instrText xml:space="preserve"> PAGEREF _Toc32581 \h </w:instrText>
        </w:r>
        <w:r>
          <w:fldChar w:fldCharType="separate"/>
        </w:r>
        <w:r>
          <w:t>12</w:t>
        </w:r>
        <w:r>
          <w:fldChar w:fldCharType="end"/>
        </w:r>
      </w:hyperlink>
    </w:p>
    <w:p>
      <w:pPr>
        <w:pStyle w:val="TOC2"/>
        <w:tabs>
          <w:tab w:val="right" w:leader="dot" w:pos="8306"/>
        </w:tabs>
      </w:pPr>
      <w:hyperlink w:anchor="_Toc14327" w:history="1">
        <w:r>
          <w:rPr>
            <w:rFonts w:ascii="仿宋" w:eastAsia="仿宋" w:hAnsi="仿宋" w:cs="仿宋" w:hint="eastAsia"/>
            <w:lang w:eastAsia="zh-CN"/>
          </w:rPr>
          <w:t>(二)、人造板机械项目工艺技术设计方案</w:t>
        </w:r>
        <w:r>
          <w:tab/>
        </w:r>
        <w:r>
          <w:fldChar w:fldCharType="begin"/>
        </w:r>
        <w:r>
          <w:instrText xml:space="preserve"> PAGEREF _Toc14327 \h </w:instrText>
        </w:r>
        <w:r>
          <w:fldChar w:fldCharType="separate"/>
        </w:r>
        <w:r>
          <w:t>13</w:t>
        </w:r>
        <w:r>
          <w:fldChar w:fldCharType="end"/>
        </w:r>
      </w:hyperlink>
    </w:p>
    <w:p>
      <w:pPr>
        <w:pStyle w:val="TOC2"/>
        <w:tabs>
          <w:tab w:val="right" w:leader="dot" w:pos="8306"/>
        </w:tabs>
      </w:pPr>
      <w:hyperlink w:anchor="_Toc24027" w:history="1">
        <w:r>
          <w:rPr>
            <w:rFonts w:ascii="仿宋" w:eastAsia="仿宋" w:hAnsi="仿宋" w:cs="仿宋" w:hint="eastAsia"/>
            <w:lang w:eastAsia="zh-CN"/>
          </w:rPr>
          <w:t>(三)、设备选型方案</w:t>
        </w:r>
        <w:r>
          <w:tab/>
        </w:r>
        <w:r>
          <w:fldChar w:fldCharType="begin"/>
        </w:r>
        <w:r>
          <w:instrText xml:space="preserve"> PAGEREF _Toc24027 \h </w:instrText>
        </w:r>
        <w:r>
          <w:fldChar w:fldCharType="separate"/>
        </w:r>
        <w:r>
          <w:t>14</w:t>
        </w:r>
        <w:r>
          <w:fldChar w:fldCharType="end"/>
        </w:r>
      </w:hyperlink>
    </w:p>
    <w:p>
      <w:pPr>
        <w:pStyle w:val="TOC1"/>
        <w:tabs>
          <w:tab w:val="right" w:leader="dot" w:pos="8306"/>
        </w:tabs>
      </w:pPr>
      <w:hyperlink w:anchor="_Toc1586" w:history="1">
        <w:r>
          <w:rPr>
            <w:rFonts w:ascii="仿宋" w:eastAsia="仿宋" w:hAnsi="仿宋" w:cs="仿宋" w:hint="eastAsia"/>
            <w:lang w:eastAsia="zh-CN"/>
          </w:rPr>
          <w:t>六、人造板机械项目建设背景及必要性分析</w:t>
        </w:r>
        <w:r>
          <w:tab/>
        </w:r>
        <w:r>
          <w:fldChar w:fldCharType="begin"/>
        </w:r>
        <w:r>
          <w:instrText xml:space="preserve"> PAGEREF _Toc1586 \h </w:instrText>
        </w:r>
        <w:r>
          <w:fldChar w:fldCharType="separate"/>
        </w:r>
        <w:r>
          <w:t>16</w:t>
        </w:r>
        <w:r>
          <w:fldChar w:fldCharType="end"/>
        </w:r>
      </w:hyperlink>
    </w:p>
    <w:p>
      <w:pPr>
        <w:pStyle w:val="TOC2"/>
        <w:tabs>
          <w:tab w:val="right" w:leader="dot" w:pos="8306"/>
        </w:tabs>
      </w:pPr>
      <w:hyperlink w:anchor="_Toc24918" w:history="1">
        <w:r>
          <w:rPr>
            <w:rFonts w:ascii="仿宋" w:eastAsia="仿宋" w:hAnsi="仿宋" w:cs="仿宋" w:hint="eastAsia"/>
            <w:lang w:eastAsia="zh-CN"/>
          </w:rPr>
          <w:t>(一)、人造板机械项目背景分析</w:t>
        </w:r>
        <w:r>
          <w:tab/>
        </w:r>
        <w:r>
          <w:fldChar w:fldCharType="begin"/>
        </w:r>
        <w:r>
          <w:instrText xml:space="preserve"> PAGEREF _Toc24918 \h </w:instrText>
        </w:r>
        <w:r>
          <w:fldChar w:fldCharType="separate"/>
        </w:r>
        <w:r>
          <w:t>16</w:t>
        </w:r>
        <w:r>
          <w:fldChar w:fldCharType="end"/>
        </w:r>
      </w:hyperlink>
    </w:p>
    <w:p>
      <w:pPr>
        <w:pStyle w:val="TOC2"/>
        <w:tabs>
          <w:tab w:val="right" w:leader="dot" w:pos="8306"/>
        </w:tabs>
      </w:pPr>
      <w:hyperlink w:anchor="_Toc11489" w:history="1">
        <w:r>
          <w:rPr>
            <w:rFonts w:ascii="仿宋" w:eastAsia="仿宋" w:hAnsi="仿宋" w:cs="仿宋" w:hint="eastAsia"/>
            <w:lang w:eastAsia="zh-CN"/>
          </w:rPr>
          <w:t>(二)、人造板机械项目建设必要性分析</w:t>
        </w:r>
        <w:r>
          <w:tab/>
        </w:r>
        <w:r>
          <w:fldChar w:fldCharType="begin"/>
        </w:r>
        <w:r>
          <w:instrText xml:space="preserve"> PAGEREF _Toc11489 \h </w:instrText>
        </w:r>
        <w:r>
          <w:fldChar w:fldCharType="separate"/>
        </w:r>
        <w:r>
          <w:t>17</w:t>
        </w:r>
        <w:r>
          <w:fldChar w:fldCharType="end"/>
        </w:r>
      </w:hyperlink>
    </w:p>
    <w:p>
      <w:pPr>
        <w:pStyle w:val="TOC1"/>
        <w:tabs>
          <w:tab w:val="right" w:leader="dot" w:pos="8306"/>
        </w:tabs>
      </w:pPr>
      <w:hyperlink w:anchor="_Toc26373" w:history="1">
        <w:r>
          <w:rPr>
            <w:rFonts w:ascii="仿宋" w:eastAsia="仿宋" w:hAnsi="仿宋" w:cs="仿宋" w:hint="eastAsia"/>
            <w:lang w:eastAsia="zh-CN"/>
          </w:rPr>
          <w:t>七、人造板机械项目创新与研发</w:t>
        </w:r>
        <w:r>
          <w:tab/>
        </w:r>
        <w:r>
          <w:fldChar w:fldCharType="begin"/>
        </w:r>
        <w:r>
          <w:instrText xml:space="preserve"> PAGEREF _Toc26373 \h </w:instrText>
        </w:r>
        <w:r>
          <w:fldChar w:fldCharType="separate"/>
        </w:r>
        <w:r>
          <w:t>19</w:t>
        </w:r>
        <w:r>
          <w:fldChar w:fldCharType="end"/>
        </w:r>
      </w:hyperlink>
    </w:p>
    <w:p>
      <w:pPr>
        <w:pStyle w:val="TOC2"/>
        <w:tabs>
          <w:tab w:val="right" w:leader="dot" w:pos="8306"/>
        </w:tabs>
      </w:pPr>
      <w:hyperlink w:anchor="_Toc1853" w:history="1">
        <w:r>
          <w:rPr>
            <w:rFonts w:ascii="仿宋" w:eastAsia="仿宋" w:hAnsi="仿宋" w:cs="仿宋" w:hint="eastAsia"/>
            <w:lang w:eastAsia="zh-CN"/>
          </w:rPr>
          <w:t>(一)、创新策略与方向</w:t>
        </w:r>
        <w:r>
          <w:tab/>
        </w:r>
        <w:r>
          <w:fldChar w:fldCharType="begin"/>
        </w:r>
        <w:r>
          <w:instrText xml:space="preserve"> PAGEREF _Toc1853 \h </w:instrText>
        </w:r>
        <w:r>
          <w:fldChar w:fldCharType="separate"/>
        </w:r>
        <w:r>
          <w:t>19</w:t>
        </w:r>
        <w:r>
          <w:fldChar w:fldCharType="end"/>
        </w:r>
      </w:hyperlink>
    </w:p>
    <w:p>
      <w:pPr>
        <w:pStyle w:val="TOC2"/>
        <w:tabs>
          <w:tab w:val="right" w:leader="dot" w:pos="8306"/>
        </w:tabs>
      </w:pPr>
      <w:hyperlink w:anchor="_Toc3036" w:history="1">
        <w:r>
          <w:rPr>
            <w:rFonts w:ascii="仿宋" w:eastAsia="仿宋" w:hAnsi="仿宋" w:cs="仿宋" w:hint="eastAsia"/>
            <w:lang w:eastAsia="zh-CN"/>
          </w:rPr>
          <w:t>(二)、研发规划与投入</w:t>
        </w:r>
        <w:r>
          <w:tab/>
        </w:r>
        <w:r>
          <w:fldChar w:fldCharType="begin"/>
        </w:r>
        <w:r>
          <w:instrText xml:space="preserve"> PAGEREF _Toc3036 \h </w:instrText>
        </w:r>
        <w:r>
          <w:fldChar w:fldCharType="separate"/>
        </w:r>
        <w:r>
          <w:t>20</w:t>
        </w:r>
        <w:r>
          <w:fldChar w:fldCharType="end"/>
        </w:r>
      </w:hyperlink>
    </w:p>
    <w:p>
      <w:pPr>
        <w:pStyle w:val="TOC1"/>
        <w:tabs>
          <w:tab w:val="right" w:leader="dot" w:pos="8306"/>
        </w:tabs>
      </w:pPr>
      <w:hyperlink w:anchor="_Toc6807" w:history="1">
        <w:r>
          <w:rPr>
            <w:rFonts w:ascii="仿宋" w:eastAsia="仿宋" w:hAnsi="仿宋" w:cs="仿宋" w:hint="eastAsia"/>
            <w:lang w:eastAsia="zh-CN"/>
          </w:rPr>
          <w:t>八、人造板机械项目财务管理</w:t>
        </w:r>
        <w:r>
          <w:tab/>
        </w:r>
        <w:r>
          <w:fldChar w:fldCharType="begin"/>
        </w:r>
        <w:r>
          <w:instrText xml:space="preserve"> PAGEREF _Toc6807 \h </w:instrText>
        </w:r>
        <w:r>
          <w:fldChar w:fldCharType="separate"/>
        </w:r>
        <w:r>
          <w:t>22</w:t>
        </w:r>
        <w:r>
          <w:fldChar w:fldCharType="end"/>
        </w:r>
      </w:hyperlink>
    </w:p>
    <w:p>
      <w:pPr>
        <w:pStyle w:val="TOC2"/>
        <w:tabs>
          <w:tab w:val="right" w:leader="dot" w:pos="8306"/>
        </w:tabs>
      </w:pPr>
      <w:hyperlink w:anchor="_Toc29520" w:history="1">
        <w:r>
          <w:rPr>
            <w:rFonts w:ascii="仿宋" w:eastAsia="仿宋" w:hAnsi="仿宋" w:cs="仿宋" w:hint="eastAsia"/>
            <w:lang w:eastAsia="zh-CN"/>
          </w:rPr>
          <w:t>(一)、资金需求大</w:t>
        </w:r>
        <w:r>
          <w:tab/>
        </w:r>
        <w:r>
          <w:fldChar w:fldCharType="begin"/>
        </w:r>
        <w:r>
          <w:instrText xml:space="preserve"> PAGEREF _Toc29520 \h </w:instrText>
        </w:r>
        <w:r>
          <w:fldChar w:fldCharType="separate"/>
        </w:r>
        <w:r>
          <w:t>22</w:t>
        </w:r>
        <w:r>
          <w:fldChar w:fldCharType="end"/>
        </w:r>
      </w:hyperlink>
    </w:p>
    <w:p>
      <w:pPr>
        <w:pStyle w:val="TOC2"/>
        <w:tabs>
          <w:tab w:val="right" w:leader="dot" w:pos="8306"/>
        </w:tabs>
      </w:pPr>
      <w:hyperlink w:anchor="_Toc2644" w:history="1">
        <w:r>
          <w:rPr>
            <w:rFonts w:ascii="仿宋" w:eastAsia="仿宋" w:hAnsi="仿宋" w:cs="仿宋" w:hint="eastAsia"/>
            <w:lang w:eastAsia="zh-CN"/>
          </w:rPr>
          <w:t>(二)、研发周期长</w:t>
        </w:r>
        <w:r>
          <w:tab/>
        </w:r>
        <w:r>
          <w:fldChar w:fldCharType="begin"/>
        </w:r>
        <w:r>
          <w:instrText xml:space="preserve"> PAGEREF _Toc2644 \h </w:instrText>
        </w:r>
        <w:r>
          <w:fldChar w:fldCharType="separate"/>
        </w:r>
        <w:r>
          <w:t>23</w:t>
        </w:r>
        <w:r>
          <w:fldChar w:fldCharType="end"/>
        </w:r>
      </w:hyperlink>
    </w:p>
    <w:p>
      <w:pPr>
        <w:pStyle w:val="TOC2"/>
        <w:tabs>
          <w:tab w:val="right" w:leader="dot" w:pos="8306"/>
        </w:tabs>
      </w:pPr>
      <w:hyperlink w:anchor="_Toc4591" w:history="1">
        <w:r>
          <w:rPr>
            <w:rFonts w:ascii="仿宋" w:eastAsia="仿宋" w:hAnsi="仿宋" w:cs="仿宋" w:hint="eastAsia"/>
            <w:lang w:eastAsia="zh-CN"/>
          </w:rPr>
          <w:t>(三)、市场风险大</w:t>
        </w:r>
        <w:r>
          <w:tab/>
        </w:r>
        <w:r>
          <w:fldChar w:fldCharType="begin"/>
        </w:r>
        <w:r>
          <w:instrText xml:space="preserve"> PAGEREF _Toc4591 \h </w:instrText>
        </w:r>
        <w:r>
          <w:fldChar w:fldCharType="separate"/>
        </w:r>
        <w:r>
          <w:t>24</w:t>
        </w:r>
        <w:r>
          <w:fldChar w:fldCharType="end"/>
        </w:r>
      </w:hyperlink>
    </w:p>
    <w:p>
      <w:pPr>
        <w:pStyle w:val="TOC2"/>
        <w:tabs>
          <w:tab w:val="right" w:leader="dot" w:pos="8306"/>
        </w:tabs>
      </w:pPr>
      <w:hyperlink w:anchor="_Toc17566" w:history="1">
        <w:r>
          <w:rPr>
            <w:rFonts w:ascii="仿宋" w:eastAsia="仿宋" w:hAnsi="仿宋" w:cs="仿宋" w:hint="eastAsia"/>
            <w:lang w:eastAsia="zh-CN"/>
          </w:rPr>
          <w:t>(四)、利润率高</w:t>
        </w:r>
        <w:r>
          <w:tab/>
        </w:r>
        <w:r>
          <w:fldChar w:fldCharType="begin"/>
        </w:r>
        <w:r>
          <w:instrText xml:space="preserve"> PAGEREF _Toc17566 \h </w:instrText>
        </w:r>
        <w:r>
          <w:fldChar w:fldCharType="separate"/>
        </w:r>
        <w:r>
          <w:t>27</w:t>
        </w:r>
        <w:r>
          <w:fldChar w:fldCharType="end"/>
        </w:r>
      </w:hyperlink>
    </w:p>
    <w:p>
      <w:pPr>
        <w:pStyle w:val="TOC1"/>
        <w:tabs>
          <w:tab w:val="right" w:leader="dot" w:pos="8306"/>
        </w:tabs>
      </w:pPr>
      <w:hyperlink w:anchor="_Toc447" w:history="1">
        <w:r>
          <w:rPr>
            <w:rFonts w:ascii="仿宋" w:eastAsia="仿宋" w:hAnsi="仿宋" w:cs="仿宋" w:hint="eastAsia"/>
            <w:lang w:eastAsia="zh-CN"/>
          </w:rPr>
          <w:t>九、人造板机械项目计划安排</w:t>
        </w:r>
        <w:r>
          <w:tab/>
        </w:r>
        <w:r>
          <w:fldChar w:fldCharType="begin"/>
        </w:r>
        <w:r>
          <w:instrText xml:space="preserve"> PAGEREF _Toc447 \h </w:instrText>
        </w:r>
        <w:r>
          <w:fldChar w:fldCharType="separate"/>
        </w:r>
        <w:r>
          <w:t>29</w:t>
        </w:r>
        <w:r>
          <w:fldChar w:fldCharType="end"/>
        </w:r>
      </w:hyperlink>
    </w:p>
    <w:p>
      <w:pPr>
        <w:pStyle w:val="TOC2"/>
        <w:tabs>
          <w:tab w:val="right" w:leader="dot" w:pos="8306"/>
        </w:tabs>
      </w:pPr>
      <w:hyperlink w:anchor="_Toc30147" w:history="1">
        <w:r>
          <w:rPr>
            <w:rFonts w:ascii="仿宋" w:eastAsia="仿宋" w:hAnsi="仿宋" w:cs="仿宋" w:hint="eastAsia"/>
            <w:lang w:eastAsia="zh-CN"/>
          </w:rPr>
          <w:t>(一)、建设周期</w:t>
        </w:r>
        <w:r>
          <w:tab/>
        </w:r>
        <w:r>
          <w:fldChar w:fldCharType="begin"/>
        </w:r>
        <w:r>
          <w:instrText xml:space="preserve"> PAGEREF _Toc30147 \h </w:instrText>
        </w:r>
        <w:r>
          <w:fldChar w:fldCharType="separate"/>
        </w:r>
        <w:r>
          <w:t>29</w:t>
        </w:r>
        <w:r>
          <w:fldChar w:fldCharType="end"/>
        </w:r>
      </w:hyperlink>
    </w:p>
    <w:p>
      <w:pPr>
        <w:pStyle w:val="TOC2"/>
        <w:tabs>
          <w:tab w:val="right" w:leader="dot" w:pos="8306"/>
        </w:tabs>
      </w:pPr>
      <w:hyperlink w:anchor="_Toc22196" w:history="1">
        <w:r>
          <w:rPr>
            <w:rFonts w:ascii="仿宋" w:eastAsia="仿宋" w:hAnsi="仿宋" w:cs="仿宋" w:hint="eastAsia"/>
            <w:lang w:eastAsia="zh-CN"/>
          </w:rPr>
          <w:t>(二)、建设进度</w:t>
        </w:r>
        <w:r>
          <w:tab/>
        </w:r>
        <w:r>
          <w:fldChar w:fldCharType="begin"/>
        </w:r>
        <w:r>
          <w:instrText xml:space="preserve"> PAGEREF _Toc22196 \h </w:instrText>
        </w:r>
        <w:r>
          <w:fldChar w:fldCharType="separate"/>
        </w:r>
        <w:r>
          <w:t>30</w:t>
        </w:r>
        <w:r>
          <w:fldChar w:fldCharType="end"/>
        </w:r>
      </w:hyperlink>
    </w:p>
    <w:p>
      <w:pPr>
        <w:pStyle w:val="TOC2"/>
        <w:tabs>
          <w:tab w:val="right" w:leader="dot" w:pos="8306"/>
        </w:tabs>
      </w:pPr>
      <w:hyperlink w:anchor="_Toc32598" w:history="1">
        <w:r>
          <w:rPr>
            <w:rFonts w:ascii="仿宋" w:eastAsia="仿宋" w:hAnsi="仿宋" w:cs="仿宋" w:hint="eastAsia"/>
            <w:lang w:eastAsia="zh-CN"/>
          </w:rPr>
          <w:t>(三)、进度安排注意事项</w:t>
        </w:r>
        <w:r>
          <w:tab/>
        </w:r>
        <w:r>
          <w:fldChar w:fldCharType="begin"/>
        </w:r>
        <w:r>
          <w:instrText xml:space="preserve"> PAGEREF _Toc32598 \h </w:instrText>
        </w:r>
        <w:r>
          <w:fldChar w:fldCharType="separate"/>
        </w:r>
        <w:r>
          <w:t>30</w:t>
        </w:r>
        <w:r>
          <w:fldChar w:fldCharType="end"/>
        </w:r>
      </w:hyperlink>
    </w:p>
    <w:p>
      <w:pPr>
        <w:pStyle w:val="TOC2"/>
        <w:tabs>
          <w:tab w:val="right" w:leader="dot" w:pos="8306"/>
        </w:tabs>
      </w:pPr>
      <w:hyperlink w:anchor="_Toc23486" w:history="1">
        <w:r>
          <w:rPr>
            <w:rFonts w:ascii="仿宋" w:eastAsia="仿宋" w:hAnsi="仿宋" w:cs="仿宋" w:hint="eastAsia"/>
            <w:lang w:eastAsia="zh-CN"/>
          </w:rPr>
          <w:t>(四)、人力资源配置</w:t>
        </w:r>
        <w:r>
          <w:tab/>
        </w:r>
        <w:r>
          <w:fldChar w:fldCharType="begin"/>
        </w:r>
        <w:r>
          <w:instrText xml:space="preserve"> PAGEREF _Toc23486 \h </w:instrText>
        </w:r>
        <w:r>
          <w:fldChar w:fldCharType="separate"/>
        </w:r>
        <w:r>
          <w:t>32</w:t>
        </w:r>
        <w:r>
          <w:fldChar w:fldCharType="end"/>
        </w:r>
      </w:hyperlink>
    </w:p>
    <w:p>
      <w:pPr>
        <w:pStyle w:val="TOC1"/>
        <w:tabs>
          <w:tab w:val="right" w:leader="dot" w:pos="8306"/>
        </w:tabs>
      </w:pPr>
      <w:hyperlink w:anchor="_Toc22926" w:history="1">
        <w:r>
          <w:rPr>
            <w:rFonts w:ascii="仿宋" w:eastAsia="仿宋" w:hAnsi="仿宋" w:cs="仿宋" w:hint="eastAsia"/>
            <w:lang w:eastAsia="zh-CN"/>
          </w:rPr>
          <w:t>十、人造板机械项目投资规划</w:t>
        </w:r>
        <w:r>
          <w:tab/>
        </w:r>
        <w:r>
          <w:fldChar w:fldCharType="begin"/>
        </w:r>
        <w:r>
          <w:instrText xml:space="preserve"> PAGEREF _Toc22926 \h </w:instrText>
        </w:r>
        <w:r>
          <w:fldChar w:fldCharType="separate"/>
        </w:r>
        <w:r>
          <w:t>33</w:t>
        </w:r>
        <w:r>
          <w:fldChar w:fldCharType="end"/>
        </w:r>
      </w:hyperlink>
    </w:p>
    <w:p>
      <w:pPr>
        <w:pStyle w:val="TOC2"/>
        <w:tabs>
          <w:tab w:val="right" w:leader="dot" w:pos="8306"/>
        </w:tabs>
      </w:pPr>
      <w:hyperlink w:anchor="_Toc9522" w:history="1">
        <w:r>
          <w:rPr>
            <w:rFonts w:ascii="仿宋" w:eastAsia="仿宋" w:hAnsi="仿宋" w:cs="仿宋" w:hint="eastAsia"/>
            <w:lang w:eastAsia="zh-CN"/>
          </w:rPr>
          <w:t>(一)、人造板机械项目总投资估算</w:t>
        </w:r>
        <w:r>
          <w:tab/>
        </w:r>
        <w:r>
          <w:fldChar w:fldCharType="begin"/>
        </w:r>
        <w:r>
          <w:instrText xml:space="preserve"> PAGEREF _Toc9522 \h </w:instrText>
        </w:r>
        <w:r>
          <w:fldChar w:fldCharType="separate"/>
        </w:r>
        <w:r>
          <w:t>33</w:t>
        </w:r>
        <w:r>
          <w:fldChar w:fldCharType="end"/>
        </w:r>
      </w:hyperlink>
    </w:p>
    <w:p>
      <w:pPr>
        <w:pStyle w:val="TOC2"/>
        <w:tabs>
          <w:tab w:val="right" w:leader="dot" w:pos="8306"/>
        </w:tabs>
      </w:pPr>
      <w:hyperlink w:anchor="_Toc14462" w:history="1">
        <w:r>
          <w:rPr>
            <w:rFonts w:ascii="仿宋" w:eastAsia="仿宋" w:hAnsi="仿宋" w:cs="仿宋" w:hint="eastAsia"/>
            <w:lang w:eastAsia="zh-CN"/>
          </w:rPr>
          <w:t>(二)、资金筹措</w:t>
        </w:r>
        <w:r>
          <w:tab/>
        </w:r>
        <w:r>
          <w:fldChar w:fldCharType="begin"/>
        </w:r>
        <w:r>
          <w:instrText xml:space="preserve"> PAGEREF _Toc14462 \h </w:instrText>
        </w:r>
        <w:r>
          <w:fldChar w:fldCharType="separate"/>
        </w:r>
        <w:r>
          <w:t>34</w:t>
        </w:r>
        <w:r>
          <w:fldChar w:fldCharType="end"/>
        </w:r>
      </w:hyperlink>
    </w:p>
    <w:p>
      <w:pPr>
        <w:pStyle w:val="TOC1"/>
        <w:tabs>
          <w:tab w:val="right" w:leader="dot" w:pos="8306"/>
        </w:tabs>
      </w:pPr>
      <w:hyperlink w:anchor="_Toc2977" w:history="1">
        <w:r>
          <w:rPr>
            <w:rFonts w:ascii="仿宋" w:eastAsia="仿宋" w:hAnsi="仿宋" w:cs="仿宋" w:hint="eastAsia"/>
            <w:lang w:eastAsia="zh-CN"/>
          </w:rPr>
          <w:t>十一、人造板机械项目人力资源培养与发展</w:t>
        </w:r>
        <w:r>
          <w:tab/>
        </w:r>
        <w:r>
          <w:fldChar w:fldCharType="begin"/>
        </w:r>
        <w:r>
          <w:instrText xml:space="preserve"> PAGEREF _Toc2977 \h </w:instrText>
        </w:r>
        <w:r>
          <w:fldChar w:fldCharType="separate"/>
        </w:r>
        <w:r>
          <w:t>35</w:t>
        </w:r>
        <w:r>
          <w:fldChar w:fldCharType="end"/>
        </w:r>
      </w:hyperlink>
    </w:p>
    <w:p>
      <w:pPr>
        <w:pStyle w:val="TOC2"/>
        <w:tabs>
          <w:tab w:val="right" w:leader="dot" w:pos="8306"/>
        </w:tabs>
      </w:pPr>
      <w:hyperlink w:anchor="_Toc23570" w:history="1">
        <w:r>
          <w:rPr>
            <w:rFonts w:ascii="仿宋" w:eastAsia="仿宋" w:hAnsi="仿宋" w:cs="仿宋" w:hint="eastAsia"/>
            <w:lang w:eastAsia="zh-CN"/>
          </w:rPr>
          <w:t>(一)、人才需求与规划</w:t>
        </w:r>
        <w:r>
          <w:tab/>
        </w:r>
        <w:r>
          <w:fldChar w:fldCharType="begin"/>
        </w:r>
        <w:r>
          <w:instrText xml:space="preserve"> PAGEREF _Toc23570 \h </w:instrText>
        </w:r>
        <w:r>
          <w:fldChar w:fldCharType="separate"/>
        </w:r>
        <w:r>
          <w:t>35</w:t>
        </w:r>
        <w:r>
          <w:fldChar w:fldCharType="end"/>
        </w:r>
      </w:hyperlink>
    </w:p>
    <w:p>
      <w:pPr>
        <w:pStyle w:val="TOC2"/>
        <w:tabs>
          <w:tab w:val="right" w:leader="dot" w:pos="8306"/>
        </w:tabs>
      </w:pPr>
      <w:hyperlink w:anchor="_Toc31329" w:history="1">
        <w:r>
          <w:rPr>
            <w:rFonts w:ascii="仿宋" w:eastAsia="仿宋" w:hAnsi="仿宋" w:cs="仿宋" w:hint="eastAsia"/>
            <w:lang w:eastAsia="zh-CN"/>
          </w:rPr>
          <w:t>(二)、培训与发展计划</w:t>
        </w:r>
        <w:r>
          <w:tab/>
        </w:r>
        <w:r>
          <w:fldChar w:fldCharType="begin"/>
        </w:r>
        <w:r>
          <w:instrText xml:space="preserve"> PAGEREF _Toc31329 \h </w:instrText>
        </w:r>
        <w:r>
          <w:fldChar w:fldCharType="separate"/>
        </w:r>
        <w:r>
          <w:t>35</w:t>
        </w:r>
        <w:r>
          <w:fldChar w:fldCharType="end"/>
        </w:r>
      </w:hyperlink>
    </w:p>
    <w:p>
      <w:pPr>
        <w:pStyle w:val="TOC1"/>
        <w:tabs>
          <w:tab w:val="right" w:leader="dot" w:pos="8306"/>
        </w:tabs>
      </w:pPr>
      <w:hyperlink w:anchor="_Toc26874" w:history="1">
        <w:r>
          <w:rPr>
            <w:rFonts w:ascii="仿宋" w:eastAsia="仿宋" w:hAnsi="仿宋" w:cs="仿宋" w:hint="eastAsia"/>
            <w:lang w:eastAsia="zh-CN"/>
          </w:rPr>
          <w:t>十二、人造板机械项目环境影响分析</w:t>
        </w:r>
        <w:r>
          <w:tab/>
        </w:r>
        <w:r>
          <w:fldChar w:fldCharType="begin"/>
        </w:r>
        <w:r>
          <w:instrText xml:space="preserve"> PAGEREF _Toc26874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65" w:history="1">
        <w:r>
          <w:rPr>
            <w:rFonts w:ascii="仿宋" w:eastAsia="仿宋" w:hAnsi="仿宋" w:cs="仿宋" w:hint="eastAsia"/>
            <w:lang w:eastAsia="zh-CN"/>
          </w:rPr>
          <w:t>(一)、建设区域环境质量现状</w:t>
        </w:r>
        <w:r>
          <w:tab/>
        </w:r>
        <w:r>
          <w:fldChar w:fldCharType="begin"/>
        </w:r>
        <w:r>
          <w:instrText xml:space="preserve"> PAGEREF _Toc5965 \h </w:instrText>
        </w:r>
        <w:r>
          <w:fldChar w:fldCharType="separate"/>
        </w:r>
        <w:r>
          <w:t>36</w:t>
        </w:r>
        <w:r>
          <w:fldChar w:fldCharType="end"/>
        </w:r>
      </w:hyperlink>
    </w:p>
    <w:p>
      <w:pPr>
        <w:pStyle w:val="TOC2"/>
        <w:tabs>
          <w:tab w:val="right" w:leader="dot" w:pos="8306"/>
        </w:tabs>
      </w:pPr>
      <w:hyperlink w:anchor="_Toc23018" w:history="1">
        <w:r>
          <w:rPr>
            <w:rFonts w:ascii="仿宋" w:eastAsia="仿宋" w:hAnsi="仿宋" w:cs="仿宋" w:hint="eastAsia"/>
            <w:lang w:eastAsia="zh-CN"/>
          </w:rPr>
          <w:t>(二)、建设期环境保护</w:t>
        </w:r>
        <w:r>
          <w:tab/>
        </w:r>
        <w:r>
          <w:fldChar w:fldCharType="begin"/>
        </w:r>
        <w:r>
          <w:instrText xml:space="preserve"> PAGEREF _Toc23018 \h </w:instrText>
        </w:r>
        <w:r>
          <w:fldChar w:fldCharType="separate"/>
        </w:r>
        <w:r>
          <w:t>37</w:t>
        </w:r>
        <w:r>
          <w:fldChar w:fldCharType="end"/>
        </w:r>
      </w:hyperlink>
    </w:p>
    <w:p>
      <w:pPr>
        <w:pStyle w:val="TOC2"/>
        <w:tabs>
          <w:tab w:val="right" w:leader="dot" w:pos="8306"/>
        </w:tabs>
      </w:pPr>
      <w:hyperlink w:anchor="_Toc13700" w:history="1">
        <w:r>
          <w:rPr>
            <w:rFonts w:ascii="仿宋" w:eastAsia="仿宋" w:hAnsi="仿宋" w:cs="仿宋" w:hint="eastAsia"/>
            <w:lang w:eastAsia="zh-CN"/>
          </w:rPr>
          <w:t>(三)、运营期环境保护</w:t>
        </w:r>
        <w:r>
          <w:tab/>
        </w:r>
        <w:r>
          <w:fldChar w:fldCharType="begin"/>
        </w:r>
        <w:r>
          <w:instrText xml:space="preserve"> PAGEREF _Toc13700 \h </w:instrText>
        </w:r>
        <w:r>
          <w:fldChar w:fldCharType="separate"/>
        </w:r>
        <w:r>
          <w:t>39</w:t>
        </w:r>
        <w:r>
          <w:fldChar w:fldCharType="end"/>
        </w:r>
      </w:hyperlink>
    </w:p>
    <w:p>
      <w:pPr>
        <w:pStyle w:val="TOC2"/>
        <w:tabs>
          <w:tab w:val="right" w:leader="dot" w:pos="8306"/>
        </w:tabs>
      </w:pPr>
      <w:hyperlink w:anchor="_Toc21460" w:history="1">
        <w:r>
          <w:rPr>
            <w:rFonts w:ascii="仿宋" w:eastAsia="仿宋" w:hAnsi="仿宋" w:cs="仿宋" w:hint="eastAsia"/>
            <w:lang w:eastAsia="zh-CN"/>
          </w:rPr>
          <w:t>(四)、人造板机械项目建设对区域经济的影响</w:t>
        </w:r>
        <w:r>
          <w:tab/>
        </w:r>
        <w:r>
          <w:fldChar w:fldCharType="begin"/>
        </w:r>
        <w:r>
          <w:instrText xml:space="preserve"> PAGEREF _Toc21460 \h </w:instrText>
        </w:r>
        <w:r>
          <w:fldChar w:fldCharType="separate"/>
        </w:r>
        <w:r>
          <w:t>40</w:t>
        </w:r>
        <w:r>
          <w:fldChar w:fldCharType="end"/>
        </w:r>
      </w:hyperlink>
    </w:p>
    <w:p>
      <w:pPr>
        <w:pStyle w:val="TOC2"/>
        <w:tabs>
          <w:tab w:val="right" w:leader="dot" w:pos="8306"/>
        </w:tabs>
      </w:pPr>
      <w:hyperlink w:anchor="_Toc21301" w:history="1">
        <w:r>
          <w:rPr>
            <w:rFonts w:ascii="仿宋" w:eastAsia="仿宋" w:hAnsi="仿宋" w:cs="仿宋" w:hint="eastAsia"/>
            <w:lang w:eastAsia="zh-CN"/>
          </w:rPr>
          <w:t>(五)、废弃物处理</w:t>
        </w:r>
        <w:r>
          <w:tab/>
        </w:r>
        <w:r>
          <w:fldChar w:fldCharType="begin"/>
        </w:r>
        <w:r>
          <w:instrText xml:space="preserve"> PAGEREF _Toc21301 \h </w:instrText>
        </w:r>
        <w:r>
          <w:fldChar w:fldCharType="separate"/>
        </w:r>
        <w:r>
          <w:t>42</w:t>
        </w:r>
        <w:r>
          <w:fldChar w:fldCharType="end"/>
        </w:r>
      </w:hyperlink>
    </w:p>
    <w:p>
      <w:pPr>
        <w:pStyle w:val="TOC2"/>
        <w:tabs>
          <w:tab w:val="right" w:leader="dot" w:pos="8306"/>
        </w:tabs>
      </w:pPr>
      <w:hyperlink w:anchor="_Toc15632" w:history="1">
        <w:r>
          <w:rPr>
            <w:rFonts w:ascii="仿宋" w:eastAsia="仿宋" w:hAnsi="仿宋" w:cs="仿宋" w:hint="eastAsia"/>
            <w:lang w:eastAsia="zh-CN"/>
          </w:rPr>
          <w:t>(六)、特殊环境影响分析</w:t>
        </w:r>
        <w:r>
          <w:tab/>
        </w:r>
        <w:r>
          <w:fldChar w:fldCharType="begin"/>
        </w:r>
        <w:r>
          <w:instrText xml:space="preserve"> PAGEREF _Toc15632 \h </w:instrText>
        </w:r>
        <w:r>
          <w:fldChar w:fldCharType="separate"/>
        </w:r>
        <w:r>
          <w:t>43</w:t>
        </w:r>
        <w:r>
          <w:fldChar w:fldCharType="end"/>
        </w:r>
      </w:hyperlink>
    </w:p>
    <w:p>
      <w:pPr>
        <w:pStyle w:val="TOC2"/>
        <w:tabs>
          <w:tab w:val="right" w:leader="dot" w:pos="8306"/>
        </w:tabs>
      </w:pPr>
      <w:hyperlink w:anchor="_Toc8889" w:history="1">
        <w:r>
          <w:rPr>
            <w:rFonts w:ascii="仿宋" w:eastAsia="仿宋" w:hAnsi="仿宋" w:cs="仿宋" w:hint="eastAsia"/>
            <w:lang w:eastAsia="zh-CN"/>
          </w:rPr>
          <w:t>(七)、清洁生产</w:t>
        </w:r>
        <w:r>
          <w:tab/>
        </w:r>
        <w:r>
          <w:fldChar w:fldCharType="begin"/>
        </w:r>
        <w:r>
          <w:instrText xml:space="preserve"> PAGEREF _Toc8889 \h </w:instrText>
        </w:r>
        <w:r>
          <w:fldChar w:fldCharType="separate"/>
        </w:r>
        <w:r>
          <w:t>44</w:t>
        </w:r>
        <w:r>
          <w:fldChar w:fldCharType="end"/>
        </w:r>
      </w:hyperlink>
    </w:p>
    <w:p>
      <w:pPr>
        <w:pStyle w:val="TOC2"/>
        <w:tabs>
          <w:tab w:val="right" w:leader="dot" w:pos="8306"/>
        </w:tabs>
      </w:pPr>
      <w:hyperlink w:anchor="_Toc13954" w:history="1">
        <w:r>
          <w:rPr>
            <w:rFonts w:ascii="仿宋" w:eastAsia="仿宋" w:hAnsi="仿宋" w:cs="仿宋" w:hint="eastAsia"/>
            <w:lang w:eastAsia="zh-CN"/>
          </w:rPr>
          <w:t>(八)、环境保护综合评价</w:t>
        </w:r>
        <w:r>
          <w:tab/>
        </w:r>
        <w:r>
          <w:fldChar w:fldCharType="begin"/>
        </w:r>
        <w:r>
          <w:instrText xml:space="preserve"> PAGEREF _Toc13954 \h </w:instrText>
        </w:r>
        <w:r>
          <w:fldChar w:fldCharType="separate"/>
        </w:r>
        <w:r>
          <w:t>45</w:t>
        </w:r>
        <w:r>
          <w:fldChar w:fldCharType="end"/>
        </w:r>
      </w:hyperlink>
    </w:p>
    <w:p>
      <w:pPr>
        <w:pStyle w:val="TOC1"/>
        <w:tabs>
          <w:tab w:val="right" w:leader="dot" w:pos="8306"/>
        </w:tabs>
      </w:pPr>
      <w:hyperlink w:anchor="_Toc24969" w:history="1">
        <w:r>
          <w:rPr>
            <w:rFonts w:ascii="仿宋" w:eastAsia="仿宋" w:hAnsi="仿宋" w:cs="仿宋" w:hint="eastAsia"/>
            <w:lang w:eastAsia="zh-CN"/>
          </w:rPr>
          <w:t>十三、人造板机械项目工程方案分析</w:t>
        </w:r>
        <w:r>
          <w:tab/>
        </w:r>
        <w:r>
          <w:fldChar w:fldCharType="begin"/>
        </w:r>
        <w:r>
          <w:instrText xml:space="preserve"> PAGEREF _Toc24969 \h </w:instrText>
        </w:r>
        <w:r>
          <w:fldChar w:fldCharType="separate"/>
        </w:r>
        <w:r>
          <w:t>47</w:t>
        </w:r>
        <w:r>
          <w:fldChar w:fldCharType="end"/>
        </w:r>
      </w:hyperlink>
    </w:p>
    <w:p>
      <w:pPr>
        <w:pStyle w:val="TOC2"/>
        <w:tabs>
          <w:tab w:val="right" w:leader="dot" w:pos="8306"/>
        </w:tabs>
      </w:pPr>
      <w:hyperlink w:anchor="_Toc20292" w:history="1">
        <w:r>
          <w:rPr>
            <w:rFonts w:ascii="仿宋" w:eastAsia="仿宋" w:hAnsi="仿宋" w:cs="仿宋" w:hint="eastAsia"/>
            <w:lang w:eastAsia="zh-CN"/>
          </w:rPr>
          <w:t>(一)、建筑工程设计原则</w:t>
        </w:r>
        <w:r>
          <w:tab/>
        </w:r>
        <w:r>
          <w:fldChar w:fldCharType="begin"/>
        </w:r>
        <w:r>
          <w:instrText xml:space="preserve"> PAGEREF _Toc20292 \h </w:instrText>
        </w:r>
        <w:r>
          <w:fldChar w:fldCharType="separate"/>
        </w:r>
        <w:r>
          <w:t>47</w:t>
        </w:r>
        <w:r>
          <w:fldChar w:fldCharType="end"/>
        </w:r>
      </w:hyperlink>
    </w:p>
    <w:p>
      <w:pPr>
        <w:pStyle w:val="TOC2"/>
        <w:tabs>
          <w:tab w:val="right" w:leader="dot" w:pos="8306"/>
        </w:tabs>
      </w:pPr>
      <w:hyperlink w:anchor="_Toc5071" w:history="1">
        <w:r>
          <w:rPr>
            <w:rFonts w:ascii="仿宋" w:eastAsia="仿宋" w:hAnsi="仿宋" w:cs="仿宋" w:hint="eastAsia"/>
            <w:lang w:eastAsia="zh-CN"/>
          </w:rPr>
          <w:t>(二)、土建工程建设指标</w:t>
        </w:r>
        <w:r>
          <w:tab/>
        </w:r>
        <w:r>
          <w:fldChar w:fldCharType="begin"/>
        </w:r>
        <w:r>
          <w:instrText xml:space="preserve"> PAGEREF _Toc5071 \h </w:instrText>
        </w:r>
        <w:r>
          <w:fldChar w:fldCharType="separate"/>
        </w:r>
        <w:r>
          <w:t>50</w:t>
        </w:r>
        <w:r>
          <w:fldChar w:fldCharType="end"/>
        </w:r>
      </w:hyperlink>
    </w:p>
    <w:p>
      <w:pPr>
        <w:pStyle w:val="TOC1"/>
        <w:tabs>
          <w:tab w:val="right" w:leader="dot" w:pos="8306"/>
        </w:tabs>
      </w:pPr>
      <w:hyperlink w:anchor="_Toc20071" w:history="1">
        <w:r>
          <w:rPr>
            <w:rFonts w:ascii="仿宋" w:eastAsia="仿宋" w:hAnsi="仿宋" w:cs="仿宋" w:hint="eastAsia"/>
            <w:lang w:eastAsia="zh-CN"/>
          </w:rPr>
          <w:t>十四、质量管理体系</w:t>
        </w:r>
        <w:r>
          <w:tab/>
        </w:r>
        <w:r>
          <w:fldChar w:fldCharType="begin"/>
        </w:r>
        <w:r>
          <w:instrText xml:space="preserve"> PAGEREF _Toc20071 \h </w:instrText>
        </w:r>
        <w:r>
          <w:fldChar w:fldCharType="separate"/>
        </w:r>
        <w:r>
          <w:t>52</w:t>
        </w:r>
        <w:r>
          <w:fldChar w:fldCharType="end"/>
        </w:r>
      </w:hyperlink>
    </w:p>
    <w:p>
      <w:pPr>
        <w:pStyle w:val="TOC2"/>
        <w:tabs>
          <w:tab w:val="right" w:leader="dot" w:pos="8306"/>
        </w:tabs>
      </w:pPr>
      <w:hyperlink w:anchor="_Toc12713" w:history="1">
        <w:r>
          <w:rPr>
            <w:rFonts w:ascii="仿宋" w:eastAsia="仿宋" w:hAnsi="仿宋" w:cs="仿宋" w:hint="eastAsia"/>
            <w:lang w:eastAsia="zh-CN"/>
          </w:rPr>
          <w:t>(一)、质量目标与方针</w:t>
        </w:r>
        <w:r>
          <w:tab/>
        </w:r>
        <w:r>
          <w:fldChar w:fldCharType="begin"/>
        </w:r>
        <w:r>
          <w:instrText xml:space="preserve"> PAGEREF _Toc12713 \h </w:instrText>
        </w:r>
        <w:r>
          <w:fldChar w:fldCharType="separate"/>
        </w:r>
        <w:r>
          <w:t>52</w:t>
        </w:r>
        <w:r>
          <w:fldChar w:fldCharType="end"/>
        </w:r>
      </w:hyperlink>
    </w:p>
    <w:p>
      <w:pPr>
        <w:pStyle w:val="TOC2"/>
        <w:tabs>
          <w:tab w:val="right" w:leader="dot" w:pos="8306"/>
        </w:tabs>
      </w:pPr>
      <w:hyperlink w:anchor="_Toc2994" w:history="1">
        <w:r>
          <w:rPr>
            <w:rFonts w:ascii="仿宋" w:eastAsia="仿宋" w:hAnsi="仿宋" w:cs="仿宋" w:hint="eastAsia"/>
            <w:lang w:eastAsia="zh-CN"/>
          </w:rPr>
          <w:t>(二)、质量管理责任</w:t>
        </w:r>
        <w:r>
          <w:tab/>
        </w:r>
        <w:r>
          <w:fldChar w:fldCharType="begin"/>
        </w:r>
        <w:r>
          <w:instrText xml:space="preserve"> PAGEREF _Toc2994 \h </w:instrText>
        </w:r>
        <w:r>
          <w:fldChar w:fldCharType="separate"/>
        </w:r>
        <w:r>
          <w:t>53</w:t>
        </w:r>
        <w:r>
          <w:fldChar w:fldCharType="end"/>
        </w:r>
      </w:hyperlink>
    </w:p>
    <w:p>
      <w:pPr>
        <w:pStyle w:val="TOC2"/>
        <w:tabs>
          <w:tab w:val="right" w:leader="dot" w:pos="8306"/>
        </w:tabs>
      </w:pPr>
      <w:hyperlink w:anchor="_Toc31575" w:history="1">
        <w:r>
          <w:rPr>
            <w:rFonts w:ascii="仿宋" w:eastAsia="仿宋" w:hAnsi="仿宋" w:cs="仿宋" w:hint="eastAsia"/>
            <w:lang w:eastAsia="zh-CN"/>
          </w:rPr>
          <w:t>(三)、质量管理体系文件</w:t>
        </w:r>
        <w:r>
          <w:tab/>
        </w:r>
        <w:r>
          <w:fldChar w:fldCharType="begin"/>
        </w:r>
        <w:r>
          <w:instrText xml:space="preserve"> PAGEREF _Toc31575 \h </w:instrText>
        </w:r>
        <w:r>
          <w:fldChar w:fldCharType="separate"/>
        </w:r>
        <w:r>
          <w:t>54</w:t>
        </w:r>
        <w:r>
          <w:fldChar w:fldCharType="end"/>
        </w:r>
      </w:hyperlink>
    </w:p>
    <w:p>
      <w:pPr>
        <w:pStyle w:val="TOC2"/>
        <w:tabs>
          <w:tab w:val="right" w:leader="dot" w:pos="8306"/>
        </w:tabs>
      </w:pPr>
      <w:hyperlink w:anchor="_Toc22428" w:history="1">
        <w:r>
          <w:rPr>
            <w:rFonts w:ascii="仿宋" w:eastAsia="仿宋" w:hAnsi="仿宋" w:cs="仿宋" w:hint="eastAsia"/>
            <w:lang w:eastAsia="zh-CN"/>
          </w:rPr>
          <w:t>(四)、质量培训与教育</w:t>
        </w:r>
        <w:r>
          <w:tab/>
        </w:r>
        <w:r>
          <w:fldChar w:fldCharType="begin"/>
        </w:r>
        <w:r>
          <w:instrText xml:space="preserve"> PAGEREF _Toc22428 \h </w:instrText>
        </w:r>
        <w:r>
          <w:fldChar w:fldCharType="separate"/>
        </w:r>
        <w:r>
          <w:t>56</w:t>
        </w:r>
        <w:r>
          <w:fldChar w:fldCharType="end"/>
        </w:r>
      </w:hyperlink>
    </w:p>
    <w:p>
      <w:pPr>
        <w:pStyle w:val="TOC2"/>
        <w:tabs>
          <w:tab w:val="right" w:leader="dot" w:pos="8306"/>
        </w:tabs>
      </w:pPr>
      <w:hyperlink w:anchor="_Toc5088" w:history="1">
        <w:r>
          <w:rPr>
            <w:rFonts w:ascii="仿宋" w:eastAsia="仿宋" w:hAnsi="仿宋" w:cs="仿宋" w:hint="eastAsia"/>
            <w:lang w:eastAsia="zh-CN"/>
          </w:rPr>
          <w:t>(五)、质量审核与评价</w:t>
        </w:r>
        <w:r>
          <w:tab/>
        </w:r>
        <w:r>
          <w:fldChar w:fldCharType="begin"/>
        </w:r>
        <w:r>
          <w:instrText xml:space="preserve"> PAGEREF _Toc5088 \h </w:instrText>
        </w:r>
        <w:r>
          <w:fldChar w:fldCharType="separate"/>
        </w:r>
        <w:r>
          <w:t>57</w:t>
        </w:r>
        <w:r>
          <w:fldChar w:fldCharType="end"/>
        </w:r>
      </w:hyperlink>
    </w:p>
    <w:p>
      <w:pPr>
        <w:pStyle w:val="TOC2"/>
        <w:tabs>
          <w:tab w:val="right" w:leader="dot" w:pos="8306"/>
        </w:tabs>
      </w:pPr>
      <w:hyperlink w:anchor="_Toc13263" w:history="1">
        <w:r>
          <w:rPr>
            <w:rFonts w:ascii="仿宋" w:eastAsia="仿宋" w:hAnsi="仿宋" w:cs="仿宋" w:hint="eastAsia"/>
            <w:lang w:eastAsia="zh-CN"/>
          </w:rPr>
          <w:t>(六)、不符合与纠正措施</w:t>
        </w:r>
        <w:r>
          <w:tab/>
        </w:r>
        <w:r>
          <w:fldChar w:fldCharType="begin"/>
        </w:r>
        <w:r>
          <w:instrText xml:space="preserve"> PAGEREF _Toc13263 \h </w:instrText>
        </w:r>
        <w:r>
          <w:fldChar w:fldCharType="separate"/>
        </w:r>
        <w:r>
          <w:t>58</w:t>
        </w:r>
        <w:r>
          <w:fldChar w:fldCharType="end"/>
        </w:r>
      </w:hyperlink>
    </w:p>
    <w:p>
      <w:pPr>
        <w:pStyle w:val="TOC1"/>
        <w:tabs>
          <w:tab w:val="right" w:leader="dot" w:pos="8306"/>
        </w:tabs>
      </w:pPr>
      <w:hyperlink w:anchor="_Toc15870" w:history="1">
        <w:r>
          <w:rPr>
            <w:rFonts w:ascii="仿宋" w:eastAsia="仿宋" w:hAnsi="仿宋" w:cs="仿宋" w:hint="eastAsia"/>
            <w:lang w:eastAsia="zh-CN"/>
          </w:rPr>
          <w:t>十五、人造板机械项目实施时间节点</w:t>
        </w:r>
        <w:r>
          <w:tab/>
        </w:r>
        <w:r>
          <w:fldChar w:fldCharType="begin"/>
        </w:r>
        <w:r>
          <w:instrText xml:space="preserve"> PAGEREF _Toc15870 \h </w:instrText>
        </w:r>
        <w:r>
          <w:fldChar w:fldCharType="separate"/>
        </w:r>
        <w:r>
          <w:t>60</w:t>
        </w:r>
        <w:r>
          <w:fldChar w:fldCharType="end"/>
        </w:r>
      </w:hyperlink>
    </w:p>
    <w:p>
      <w:pPr>
        <w:pStyle w:val="TOC2"/>
        <w:tabs>
          <w:tab w:val="right" w:leader="dot" w:pos="8306"/>
        </w:tabs>
      </w:pPr>
      <w:hyperlink w:anchor="_Toc26863" w:history="1">
        <w:r>
          <w:rPr>
            <w:rFonts w:ascii="仿宋" w:eastAsia="仿宋" w:hAnsi="仿宋" w:cs="仿宋" w:hint="eastAsia"/>
            <w:lang w:eastAsia="zh-CN"/>
          </w:rPr>
          <w:t>(一)、人造板机械项目启动阶段时间节点</w:t>
        </w:r>
        <w:r>
          <w:tab/>
        </w:r>
        <w:r>
          <w:fldChar w:fldCharType="begin"/>
        </w:r>
        <w:r>
          <w:instrText xml:space="preserve"> PAGEREF _Toc26863 \h </w:instrText>
        </w:r>
        <w:r>
          <w:fldChar w:fldCharType="separate"/>
        </w:r>
        <w:r>
          <w:t>60</w:t>
        </w:r>
        <w:r>
          <w:fldChar w:fldCharType="end"/>
        </w:r>
      </w:hyperlink>
    </w:p>
    <w:p>
      <w:pPr>
        <w:pStyle w:val="TOC2"/>
        <w:tabs>
          <w:tab w:val="right" w:leader="dot" w:pos="8306"/>
        </w:tabs>
      </w:pPr>
      <w:hyperlink w:anchor="_Toc13647" w:history="1">
        <w:r>
          <w:rPr>
            <w:rFonts w:ascii="仿宋" w:eastAsia="仿宋" w:hAnsi="仿宋" w:cs="仿宋" w:hint="eastAsia"/>
            <w:lang w:eastAsia="zh-CN"/>
          </w:rPr>
          <w:t>(二)、人造板机械项目执行阶段时间节点</w:t>
        </w:r>
        <w:r>
          <w:tab/>
        </w:r>
        <w:r>
          <w:fldChar w:fldCharType="begin"/>
        </w:r>
        <w:r>
          <w:instrText xml:space="preserve"> PAGEREF _Toc13647 \h </w:instrText>
        </w:r>
        <w:r>
          <w:fldChar w:fldCharType="separate"/>
        </w:r>
        <w:r>
          <w:t>61</w:t>
        </w:r>
        <w:r>
          <w:fldChar w:fldCharType="end"/>
        </w:r>
      </w:hyperlink>
    </w:p>
    <w:p>
      <w:pPr>
        <w:pStyle w:val="TOC2"/>
        <w:tabs>
          <w:tab w:val="right" w:leader="dot" w:pos="8306"/>
        </w:tabs>
      </w:pPr>
      <w:hyperlink w:anchor="_Toc11140" w:history="1">
        <w:r>
          <w:rPr>
            <w:rFonts w:ascii="仿宋" w:eastAsia="仿宋" w:hAnsi="仿宋" w:cs="仿宋" w:hint="eastAsia"/>
            <w:lang w:eastAsia="zh-CN"/>
          </w:rPr>
          <w:t>(三)、人造板机械项目完成阶段时间节点</w:t>
        </w:r>
        <w:r>
          <w:tab/>
        </w:r>
        <w:r>
          <w:fldChar w:fldCharType="begin"/>
        </w:r>
        <w:r>
          <w:instrText xml:space="preserve"> PAGEREF _Toc11140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00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647"/>
      <w:r>
        <w:rPr>
          <w:rFonts w:ascii="仿宋" w:eastAsia="仿宋" w:hAnsi="仿宋" w:cs="仿宋" w:hint="eastAsia"/>
          <w:lang w:eastAsia="zh-CN"/>
        </w:rPr>
        <w:t>(一)、人造板机械行业分析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行业一直以来都是市场的关注焦点。行业内的发展趋势、竞争态势以及潜在机会都对人造板机械项目的推进产生深远的影响。通过深入研究行业的整体概貌，我们将更好地理解行业的核心特征，为人造板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行业，技术一直是推动创新和发展的关键因素。我们将对当前技术趋势进行详尽分析，包括但不限于人工智能、大数据应用、先进制造技术等。这有助于人造板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人造板机械项目成功的基础。我们将对主要竞争对手进行深入研究，包括其市场份额、产品特点、市场定位等。通过全面了解竞争对手的优势和劣势，人造板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759"/>
      <w:r>
        <w:rPr>
          <w:rFonts w:ascii="仿宋" w:eastAsia="仿宋" w:hAnsi="仿宋" w:cs="仿宋" w:hint="eastAsia"/>
          <w:sz w:val="28"/>
          <w:lang w:eastAsia="zh-CN"/>
        </w:rPr>
        <w:t>(二)、人造板机械市场分析预测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人造板机械市场未来的增长趋势。这包括市场的整体规模、各细分领域的发展趋势等。人造板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人造板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人造板机械项目实施过程中需要充分考虑的因素。我们将对市场风险进行全面评估，包括但不限于政策法规风险、市场竞争风险、技术变革风险等。通过对潜在风险的深入分析，人造板机械项目可以制定相应的风险缓解策略，降低不确定性对人造板机械项目的影响。</w:t>
      </w:r>
    </w:p>
    <w:p>
      <w:pPr>
        <w:pStyle w:val="Heading1"/>
        <w:ind w:firstLine="560" w:firstLineChars="200"/>
        <w:rPr>
          <w:rFonts w:ascii="仿宋" w:eastAsia="仿宋" w:hAnsi="仿宋" w:cs="仿宋" w:hint="eastAsia"/>
          <w:sz w:val="28"/>
          <w:lang w:eastAsia="zh-CN"/>
        </w:rPr>
      </w:pPr>
      <w:bookmarkStart w:id="5" w:name="_Toc2000"/>
      <w:r>
        <w:rPr>
          <w:rFonts w:ascii="仿宋" w:eastAsia="仿宋" w:hAnsi="仿宋" w:cs="仿宋" w:hint="eastAsia"/>
          <w:sz w:val="28"/>
          <w:lang w:eastAsia="zh-CN"/>
        </w:rPr>
        <w:t>二、人造板机械项目危机管理</w:t>
      </w:r>
      <w:bookmarkEnd w:id="5"/>
    </w:p>
    <w:p>
      <w:pPr>
        <w:pStyle w:val="Heading2"/>
        <w:rPr>
          <w:rFonts w:ascii="仿宋" w:eastAsia="仿宋" w:hAnsi="仿宋" w:cs="仿宋" w:hint="eastAsia"/>
          <w:lang w:eastAsia="zh-CN"/>
        </w:rPr>
      </w:pPr>
      <w:bookmarkStart w:id="6" w:name="_Toc2741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危机管理中，危机预警与识别是确保人造板机械项目稳健运行的核心步骤。通过建立全面的监测机制，人造板机械项目团队旨在及时发现和理解潜在的风险和危机因素，以便采取及时的预防和应对措施，确保人造板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首先，通过深入的风险评估，人造板机械项目团队全面分析了整个人造板机械项目和各个阶段可能存在的威胁。这包括准确评估每个潜在风险的发生概率和可能影响的程度，为后续危机预警提供了有力支持。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人造板机械项目团队着重于明确定义人造板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人造板机械项目进展的持续监控，团队能够及时发现潜在问题并作出迅速反应。人造板机械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在这一阶段，团队的专业素养和反应速度将发挥至关重要的作用，以确保潜在危机能够在初期得到有效的处理，最大程度地减轻负面影响。通过危机预警与识别，人造板机械项目得以更有序、可控地推进。</w:t>
      </w:r>
    </w:p>
    <w:p>
      <w:pPr>
        <w:pStyle w:val="Heading2"/>
        <w:ind w:firstLine="560" w:firstLineChars="200"/>
        <w:rPr>
          <w:rFonts w:ascii="仿宋" w:eastAsia="仿宋" w:hAnsi="仿宋" w:cs="仿宋" w:hint="eastAsia"/>
          <w:sz w:val="28"/>
          <w:lang w:eastAsia="zh-CN"/>
        </w:rPr>
      </w:pPr>
      <w:bookmarkStart w:id="7" w:name="_Toc2545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在危机发生时，人造板机械项目团队立即行动，成立了应急小组。该小组的任务是迅速制定并实施紧急应对措施，以最小化潜在损失。以下是采取的主要措施：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暂停人造板机械项目进度：为遏制危机蔓延，人造板机械项目暂时停止进行，以便全面评估当前状况。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资源重新分配：重新评估人造板机械项目资源的分配，确保最大限度地减小损失。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实时沟通：与关键利益相关者建立实时沟通机制，向他们传递人造板机械项目危机的实际状况，保障人造板机械项目核心利益。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在紧急应对的同时，人造板机械项目团队强调了团队协作和有效沟通的重要性。以下是团队协作的关键举措：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信息共享机制：建立了信息共享平台，确保团队成员能够及时获取人造板机械项目危机的实时信息。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领导者沟通：人造板机械项目领导者通过定期会议和即时沟通工具，指导团队应对危机，保持团队稳定运行。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随着危机得到初步控制，人造板机械项目团队转向制定恢复计划，以确保人造板机械项目能够从中迅速恢复。主要恢复计划包括：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修复受损的进度计划：重新评估人造板机械项目进度，制定修复计划，确保人造板机械项目尽快回归正常进程。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重新调整资源分配：优化资源分配，确保人造板机械项目在有限资源下高效运转。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风险管理机制加强：对人造板机械项目风险进行全面评估，制定更强化的风险管理策略，以预防未来可能的危机。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8722"/>
      <w:r>
        <w:rPr>
          <w:rFonts w:ascii="仿宋" w:eastAsia="仿宋" w:hAnsi="仿宋" w:cs="仿宋" w:hint="eastAsia"/>
          <w:sz w:val="28"/>
          <w:lang w:eastAsia="zh-CN"/>
        </w:rPr>
        <w:t>三、人造板机械项目可持续发展</w:t>
      </w:r>
      <w:bookmarkEnd w:id="8"/>
    </w:p>
    <w:p>
      <w:pPr>
        <w:pStyle w:val="Heading2"/>
        <w:rPr>
          <w:rFonts w:ascii="仿宋" w:eastAsia="仿宋" w:hAnsi="仿宋" w:cs="仿宋" w:hint="eastAsia"/>
          <w:lang w:eastAsia="zh-CN"/>
        </w:rPr>
      </w:pPr>
      <w:bookmarkStart w:id="9" w:name="_Toc1955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人造板机械项目团队着眼于未来，明确了可持续发展的战略方向。制定的具体可持续发展目标包括降低资源使用、采用环保技术、最大化社会效益等。这一步骤不仅有助于人造板机械项目在环保和社会责任方面达到最高标准，也为未来提供了明确的指引，确保人造板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可持续实践的融入人造板机械项目管理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人造板机械项目管理周期。从人造板机械项目规划开始，人造板机械项目团队就考虑了环境和社会的因素。在执行阶段，人造板机械项目团队积极推动绿色技术的应用，优化资源利用。此外，关注员工的社会责任，通过培训和沟通活动提高员工对可持续发展的认知，使他们能够在日常工作中践行可持续实践。这些举措不仅为人造板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5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扎根于人造板机械项目的可持续发展理念，我们深信环保与社会责任是人造板机械项目成功的关键支柱。在人造板机械项目的每一步，我们都致力于通过创新和实践，履行对环境和社会的坚定责任。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团队通过引入先进的环保技术、建立高效的废物处理系统以及推动能源节约措施，积极履行环保责任。定期的环保监测和评估确保人造板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不仅致力于自身可持续发展，还注重对社会的回馈。通过支持社区人造板机械项目、参与慈善事业、提供培训机会等方式，人造板机械项目积极履行社会责任。与当地社区建立积极互动，关注员工的工作与生活平衡，以及员工的身心健康，是人造板机械项目在社会责任层面的关键举措。这样的实践不仅增强了人造板机械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15475"/>
      <w:r>
        <w:rPr>
          <w:rFonts w:ascii="仿宋" w:eastAsia="仿宋" w:hAnsi="仿宋" w:cs="仿宋" w:hint="eastAsia"/>
          <w:sz w:val="28"/>
          <w:lang w:eastAsia="zh-CN"/>
        </w:rPr>
        <w:t>四、人造板机械项目绩效评估</w:t>
      </w:r>
      <w:bookmarkEnd w:id="11"/>
    </w:p>
    <w:p>
      <w:pPr>
        <w:pStyle w:val="Heading2"/>
        <w:rPr>
          <w:rFonts w:ascii="仿宋" w:eastAsia="仿宋" w:hAnsi="仿宋" w:cs="仿宋" w:hint="eastAsia"/>
          <w:lang w:eastAsia="zh-CN"/>
        </w:rPr>
      </w:pPr>
      <w:bookmarkStart w:id="12" w:name="_Toc18696"/>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我们设计了一套全面的绩效评估指标，以确保人造板机械项目的可控和成功交付。这些指标跨足人造板机械项目目标、成本、进度和质量等多个维度，为我们提供了全面洞察人造板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目标达成率是我们关注的首要指标。我们设定了明确的目标，并通过定期监测和评估，迅速发现并应对潜在的目标偏差。这为人造板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成本绩效是另一个核心关注点。通过实际成本与预算成本的对比分析，我们深入了解成本差异的原因，及时调整资源分配，保持人造板机械项目在经济效益方面的合理水平。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进度作为关键的绩效指标之一，得到了精心的关注。我们制定了详细的人造板机械项目进度计划，并设立了进度符合度指标，确保实际进度与计划进度保持一致。这使我们能够快速发现和解决潜在的进度问题，保持人造板机械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人造板机械项目绩效的不可或缺的一环。我们引入了一系列的质量标准和客户满意度指标，以确保人造板机械项目交付的成果在质量上达到或超越预期水平。通过持续监测这些指标，我们努力提升人造板机械项目整体质量水平，为人造板机械项目的成功交付提供有力保障。通过这些科学且全面的绩效评估，我们能够更好地引导人造板机械项目的持续改进，确保人造板机械项目目标的顺利达成。</w:t>
      </w:r>
    </w:p>
    <w:p>
      <w:pPr>
        <w:pStyle w:val="Heading2"/>
        <w:ind w:firstLine="560" w:firstLineChars="200"/>
        <w:rPr>
          <w:rFonts w:ascii="仿宋" w:eastAsia="仿宋" w:hAnsi="仿宋" w:cs="仿宋" w:hint="eastAsia"/>
          <w:sz w:val="28"/>
          <w:lang w:eastAsia="zh-CN"/>
        </w:rPr>
      </w:pPr>
      <w:bookmarkStart w:id="13" w:name="_Toc1789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绩效评估是人造板机械项目中的关键环节，为确保人造板机械项目达到预期目标，我们采用了多层次、多维度的绩效评估方法。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人造板机械项目的战略目标对齐，确保每个决策和行动都与人造板机械项目整体目标保持一致。团队会定期召开战略对齐会议，审视当前工作与人造板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人造板机械项目进度、质量、成本和风险等方面。这些指标通过数据收集和分析，为人造板机械项目管理团队提供了客观的评估依据。例如，我们通过人造板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绩效评估不仅仅停留在人造板机械项目内部，还考虑了人造板机械项目对外部环境的影响。我们定期进行干系人满意度调查，以了解各利益相关方对人造板机械项目的期望和满意度，并及时做出调整。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这种多层次、多角度的绩效评估方法，使得我们能够全面了解人造板机械项目的运行状态，及时做出调整，确保人造板机械项目在不断变化的环境中保持稳健前行。</w:t>
      </w:r>
    </w:p>
    <w:p>
      <w:pPr>
        <w:pStyle w:val="Heading2"/>
        <w:ind w:firstLine="560" w:firstLineChars="200"/>
        <w:rPr>
          <w:rFonts w:ascii="仿宋" w:eastAsia="仿宋" w:hAnsi="仿宋" w:cs="仿宋" w:hint="eastAsia"/>
          <w:sz w:val="28"/>
          <w:lang w:eastAsia="zh-CN"/>
        </w:rPr>
      </w:pPr>
      <w:bookmarkStart w:id="14" w:name="_Toc2382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为了确保人造板机械项目的有效管理和不断优化，我们采用了精心设计的绩效评估周期。这个周期旨在实现灵活、实时和全面的评估，以适应人造板机械项目执行中的各种挑战。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人造板机械项目的不同需求，分为短期、中期和长期。短期评估关注每个迭代或工作周期，以及时发现和解决当前任务中的问题。中期评估涵盖几个迭代，深入了解整体人造板机械项目的趋势和性能。长期评估则着眼于整个人造板机械项目阶段，确保人造板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人造板机械项目管理工具和协作平台，团队成员能够随时更新和分享人造板机械项目数据。这种实时性的反馈机制使我们能够及时察觉潜在问题，快速调整，保持人造板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人造板机械项目的决策制定密不可分。每个周期的人造板机械项目回顾会议成为集体总结经验、识别问题深层次原因并找到创新解决方案的平台。这种定期的反思与调整机制使人造板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9764"/>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3258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的技术管理特点体现在其创新导向。通过引入最先进的技术趋势和解决方案，人造板机械项目致力于提升科技含量、提高质量和效率水平。这意味着我们将采用最新的工具和方法，确保人造板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人造板机械项目技术管理的显著特征。通过整合不同领域的技术资源，我们实现了跨学科的协同工作。这有助于优化技术架构，提高整体效能。此外，整合性策略还促进了不同技术团队之间的紧密沟通和高效合作，确保人造板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人造板机械项目所采用的技术。通过不断优化技术方案，人造板机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人造板机械项目团队将在人造板机械项目初期识别可能的技术风险，并采取相应的预防和应对措施。通过建立健全的风险评估机制，人造板机械项目能够在实施过程中及时发现并解决潜在的技术问题，保障人造板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人造板机械项目中，技术将成为人造板机械项目成功的有力支持。这一深度剖析揭示了技术管理在人造板机械项目实施中的关键作用，为人造板机械项目的技术基础奠定了坚实的基础。</w:t>
      </w:r>
    </w:p>
    <w:p>
      <w:pPr>
        <w:pStyle w:val="Heading2"/>
        <w:ind w:firstLine="560" w:firstLineChars="200"/>
        <w:rPr>
          <w:rFonts w:ascii="仿宋" w:eastAsia="仿宋" w:hAnsi="仿宋" w:cs="仿宋" w:hint="eastAsia"/>
          <w:sz w:val="28"/>
          <w:lang w:eastAsia="zh-CN"/>
        </w:rPr>
      </w:pPr>
      <w:bookmarkStart w:id="17" w:name="_Toc14327"/>
      <w:r>
        <w:rPr>
          <w:rFonts w:ascii="仿宋" w:eastAsia="仿宋" w:hAnsi="仿宋" w:cs="仿宋" w:hint="eastAsia"/>
          <w:sz w:val="28"/>
          <w:lang w:eastAsia="zh-CN"/>
        </w:rPr>
        <w:t>(二)、人造板机械项目工艺技术设计方案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人造板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人造板机械项目将严格按照相关行业规范要求进行组织。通过有效控制产品质量，人造板机械项目将致力于为顾客提供优质的人造板机械项目产品和良好的服务。这体现了人造板机械项目对于生产活动合规性和质量标准的高度重视，为人造板机械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人造板机械项目注重生态效益和清洁生产原则。人造板机械项目建设将紧密结合地方特色经济发展，与社会经济发展规划和区域环境保护规划方案相协调一致。通过与当地区域自然生态系统的结合，人造板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人造板机械项目产品具有多样化的客户需求和个性化的特点。因此，人造板机械项目产品规格品种多样，且单批生产数量较小。为满足这一特点，人造板机械项目承办单位将建设先进的柔性制造生产线。通过广泛应用柔性制造技术，人造板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人造板机械项目采用的技术具有较高的技术含量和自动化水平，处于国内先进水平。这一技术选用不仅体现了对生产效率、质量和环境友好性的高标准要求，同时为人造板机械项目的可持续发展奠定了坚实的基础。</w:t>
      </w:r>
    </w:p>
    <w:p>
      <w:pPr>
        <w:pStyle w:val="Heading2"/>
        <w:ind w:firstLine="560" w:firstLineChars="200"/>
        <w:rPr>
          <w:rFonts w:ascii="仿宋" w:eastAsia="仿宋" w:hAnsi="仿宋" w:cs="仿宋" w:hint="eastAsia"/>
          <w:sz w:val="28"/>
          <w:lang w:eastAsia="zh-CN"/>
        </w:rPr>
      </w:pPr>
      <w:bookmarkStart w:id="18" w:name="_Toc2402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为确保人造板机械项目的高效生产和技术实施，我们制定了一套精心设计的设备选型方案，以满足人造板机械项目生产、质量和环保的要求。该方案的主要特点如下：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人造板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针对人造板机械项目产品的多样性和小批量生产的特点，我们将建设柔性制造生产线。通过在设备选型中考虑柔性制造技术，可以灵活应对不同产品规格和生产需求，实现生产线的高度灵活性和适应性。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586"/>
      <w:r>
        <w:rPr>
          <w:rFonts w:ascii="仿宋" w:eastAsia="仿宋" w:hAnsi="仿宋" w:cs="仿宋" w:hint="eastAsia"/>
          <w:sz w:val="28"/>
          <w:lang w:eastAsia="zh-CN"/>
        </w:rPr>
        <w:t>六、人造板机械项目建设背景及必要性分析</w:t>
      </w:r>
      <w:bookmarkEnd w:id="19"/>
    </w:p>
    <w:p>
      <w:pPr>
        <w:pStyle w:val="Heading2"/>
        <w:rPr>
          <w:rFonts w:ascii="仿宋" w:eastAsia="仿宋" w:hAnsi="仿宋" w:cs="仿宋" w:hint="eastAsia"/>
          <w:lang w:eastAsia="zh-CN"/>
        </w:rPr>
      </w:pPr>
      <w:bookmarkStart w:id="20" w:name="_Toc24918"/>
      <w:r>
        <w:rPr>
          <w:rFonts w:ascii="仿宋" w:eastAsia="仿宋" w:hAnsi="仿宋" w:cs="仿宋" w:hint="eastAsia"/>
          <w:lang w:eastAsia="zh-CN"/>
        </w:rPr>
        <w:t>(一)、人造板机械项目背景分析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人造板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人造板机械项目在这个潮流中的定位。同时，我们将关注行业内涌现的新兴机遇，以便人造板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人造板机械项目提供了强大的发展动力。我们将聚焦于行业内最新的技术发展趋势，包括但不限于人工智能、大数据分析、物联网等领域。通过深度的技术研究，我们将确保人造板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https://d.book118.com/545333100242011123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7177A"/>
    <w:rsid w:val="08B717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33310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2024-03-06T06:58:00Z</dcterms:created>
  <dcterms:modified xsi:type="dcterms:W3CDTF">2024-03-06T06:58:43Z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08A13CF4621B4EE9844B9245DB596B25_11</vt:lpwstr>
  </property>
  <property fmtid="{D5CDD505-2E9C-101B-9397-08002B2CF9AE}" pid="3" name="KSOProductBuildVer">
    <vt:lpwstr>2052-12.1.0.16388</vt:lpwstr>
  </property>
</Properties>
</file>