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2BC8" w14:paraId="34E31541" w14:textId="77777777">
      <w:pPr>
        <w:widowControl/>
        <w:jc w:val="left"/>
        <w:rPr>
          <w:rFonts w:ascii="仿宋" w:eastAsia="仿宋" w:hAnsi="仿宋"/>
          <w:b/>
          <w:sz w:val="40"/>
        </w:rPr>
      </w:pPr>
    </w:p>
    <w:p w:rsidR="009A2BC8" w14:paraId="21FD092C" w14:textId="77777777">
      <w:pPr>
        <w:widowControl/>
        <w:jc w:val="left"/>
        <w:rPr>
          <w:rFonts w:ascii="仿宋" w:eastAsia="仿宋" w:hAnsi="仿宋"/>
          <w:b/>
          <w:sz w:val="40"/>
        </w:rPr>
      </w:pPr>
    </w:p>
    <w:p w:rsidR="009A2BC8" w14:paraId="06B8D7D7" w14:textId="77777777">
      <w:pPr>
        <w:widowControl/>
        <w:jc w:val="left"/>
        <w:rPr>
          <w:rFonts w:ascii="仿宋" w:eastAsia="仿宋" w:hAnsi="仿宋"/>
          <w:b/>
          <w:sz w:val="40"/>
        </w:rPr>
      </w:pPr>
    </w:p>
    <w:p w:rsidR="009A2BC8" w:rsidRPr="009A2BC8" w14:paraId="38721898" w14:textId="120F689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A2BC8">
        <w:rPr>
          <w:rFonts w:ascii="宋体" w:eastAsia="宋体" w:hAnsi="宋体" w:hint="eastAsia"/>
          <w:b/>
          <w:sz w:val="60"/>
        </w:rPr>
        <w:t>单克隆抗体制剂相关项目计划书</w:t>
      </w:r>
    </w:p>
    <w:p w:rsidR="009A2BC8" w:rsidP="009A2BC8" w14:paraId="4D7AD171" w14:textId="2A63243E">
      <w:pPr>
        <w:widowControl/>
        <w:jc w:val="center"/>
        <w:rPr>
          <w:rFonts w:ascii="仿宋" w:eastAsia="仿宋" w:hAnsi="仿宋" w:hint="eastAsia"/>
          <w:b/>
          <w:sz w:val="40"/>
        </w:rPr>
      </w:pPr>
      <w:r w:rsidRPr="009A2BC8">
        <w:rPr>
          <w:rFonts w:ascii="仿宋" w:eastAsia="仿宋" w:hAnsi="仿宋" w:hint="eastAsia"/>
          <w:b/>
          <w:sz w:val="40"/>
        </w:rPr>
        <w:t>目录</w:t>
      </w:r>
    </w:p>
    <w:p w:rsidR="009A2BC8" w14:paraId="762654F7" w14:textId="54E4CEB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_Toc159454312 \h </w:instrText>
      </w:r>
      <w:r>
        <w:rPr>
          <w:noProof/>
        </w:rPr>
        <w:fldChar w:fldCharType="separate"/>
      </w:r>
      <w:r>
        <w:rPr>
          <w:noProof/>
        </w:rPr>
        <w:t>3</w:t>
      </w:r>
      <w:r>
        <w:rPr>
          <w:noProof/>
        </w:rPr>
        <w:fldChar w:fldCharType="end"/>
      </w:r>
    </w:p>
    <w:p w:rsidR="009A2BC8" w14:paraId="37967C05" w14:textId="1AE7BC57">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_Toc159454313 \h </w:instrText>
      </w:r>
      <w:r>
        <w:rPr>
          <w:noProof/>
        </w:rPr>
        <w:fldChar w:fldCharType="separate"/>
      </w:r>
      <w:r>
        <w:rPr>
          <w:noProof/>
        </w:rPr>
        <w:t>4</w:t>
      </w:r>
      <w:r>
        <w:rPr>
          <w:noProof/>
        </w:rPr>
        <w:fldChar w:fldCharType="end"/>
      </w:r>
    </w:p>
    <w:p w:rsidR="009A2BC8" w14:paraId="2320A210" w14:textId="795A1F1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_Toc159454314 \h </w:instrText>
      </w:r>
      <w:r>
        <w:rPr>
          <w:noProof/>
        </w:rPr>
        <w:fldChar w:fldCharType="separate"/>
      </w:r>
      <w:r>
        <w:rPr>
          <w:noProof/>
        </w:rPr>
        <w:t>4</w:t>
      </w:r>
      <w:r>
        <w:rPr>
          <w:noProof/>
        </w:rPr>
        <w:fldChar w:fldCharType="end"/>
      </w:r>
    </w:p>
    <w:p w:rsidR="009A2BC8" w14:paraId="35F5F5E9" w14:textId="2C23A65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_Toc159454315 \h </w:instrText>
      </w:r>
      <w:r>
        <w:rPr>
          <w:noProof/>
        </w:rPr>
        <w:fldChar w:fldCharType="separate"/>
      </w:r>
      <w:r>
        <w:rPr>
          <w:noProof/>
        </w:rPr>
        <w:t>4</w:t>
      </w:r>
      <w:r>
        <w:rPr>
          <w:noProof/>
        </w:rPr>
        <w:fldChar w:fldCharType="end"/>
      </w:r>
    </w:p>
    <w:p w:rsidR="009A2BC8" w14:paraId="37E7CB07" w14:textId="17C35C3F">
      <w:pPr>
        <w:pStyle w:val="TOC1"/>
        <w:tabs>
          <w:tab w:val="right" w:leader="dot" w:pos="8296"/>
        </w:tabs>
        <w:rPr>
          <w:noProof/>
        </w:rPr>
      </w:pPr>
      <w:r>
        <w:rPr>
          <w:noProof/>
        </w:rPr>
        <w:t>二、单克隆抗体制剂项目进度计划</w:t>
      </w:r>
      <w:r>
        <w:rPr>
          <w:noProof/>
        </w:rPr>
        <w:tab/>
      </w:r>
      <w:r>
        <w:rPr>
          <w:noProof/>
        </w:rPr>
        <w:fldChar w:fldCharType="begin"/>
      </w:r>
      <w:r>
        <w:rPr>
          <w:noProof/>
        </w:rPr>
        <w:instrText xml:space="preserve"> PAGEREF _Toc159454316 \h </w:instrText>
      </w:r>
      <w:r>
        <w:rPr>
          <w:noProof/>
        </w:rPr>
        <w:fldChar w:fldCharType="separate"/>
      </w:r>
      <w:r>
        <w:rPr>
          <w:noProof/>
        </w:rPr>
        <w:t>5</w:t>
      </w:r>
      <w:r>
        <w:rPr>
          <w:noProof/>
        </w:rPr>
        <w:fldChar w:fldCharType="end"/>
      </w:r>
    </w:p>
    <w:p w:rsidR="009A2BC8" w14:paraId="5264AE26" w14:textId="4BF86F7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_Toc159454317 \h </w:instrText>
      </w:r>
      <w:r>
        <w:rPr>
          <w:noProof/>
        </w:rPr>
        <w:fldChar w:fldCharType="separate"/>
      </w:r>
      <w:r>
        <w:rPr>
          <w:noProof/>
        </w:rPr>
        <w:t>5</w:t>
      </w:r>
      <w:r>
        <w:rPr>
          <w:noProof/>
        </w:rPr>
        <w:fldChar w:fldCharType="end"/>
      </w:r>
    </w:p>
    <w:p w:rsidR="009A2BC8" w14:paraId="7B79C324" w14:textId="29BC0C9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_Toc159454318 \h </w:instrText>
      </w:r>
      <w:r>
        <w:rPr>
          <w:noProof/>
        </w:rPr>
        <w:fldChar w:fldCharType="separate"/>
      </w:r>
      <w:r>
        <w:rPr>
          <w:noProof/>
        </w:rPr>
        <w:t>5</w:t>
      </w:r>
      <w:r>
        <w:rPr>
          <w:noProof/>
        </w:rPr>
        <w:fldChar w:fldCharType="end"/>
      </w:r>
    </w:p>
    <w:p w:rsidR="009A2BC8" w14:paraId="09402608" w14:textId="4EA1700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_Toc159454319 \h </w:instrText>
      </w:r>
      <w:r>
        <w:rPr>
          <w:noProof/>
        </w:rPr>
        <w:fldChar w:fldCharType="separate"/>
      </w:r>
      <w:r>
        <w:rPr>
          <w:noProof/>
        </w:rPr>
        <w:t>5</w:t>
      </w:r>
      <w:r>
        <w:rPr>
          <w:noProof/>
        </w:rPr>
        <w:fldChar w:fldCharType="end"/>
      </w:r>
    </w:p>
    <w:p w:rsidR="009A2BC8" w14:paraId="7CFFAE62" w14:textId="76AD99D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_Toc159454320 \h </w:instrText>
      </w:r>
      <w:r>
        <w:rPr>
          <w:noProof/>
        </w:rPr>
        <w:fldChar w:fldCharType="separate"/>
      </w:r>
      <w:r>
        <w:rPr>
          <w:noProof/>
        </w:rPr>
        <w:t>6</w:t>
      </w:r>
      <w:r>
        <w:rPr>
          <w:noProof/>
        </w:rPr>
        <w:fldChar w:fldCharType="end"/>
      </w:r>
    </w:p>
    <w:p w:rsidR="009A2BC8" w14:paraId="77D1EF9E" w14:textId="25B9651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_Toc159454321 \h </w:instrText>
      </w:r>
      <w:r>
        <w:rPr>
          <w:noProof/>
        </w:rPr>
        <w:fldChar w:fldCharType="separate"/>
      </w:r>
      <w:r>
        <w:rPr>
          <w:noProof/>
        </w:rPr>
        <w:t>7</w:t>
      </w:r>
      <w:r>
        <w:rPr>
          <w:noProof/>
        </w:rPr>
        <w:fldChar w:fldCharType="end"/>
      </w:r>
    </w:p>
    <w:p w:rsidR="009A2BC8" w14:paraId="4BE270B7" w14:textId="110DA23D">
      <w:pPr>
        <w:pStyle w:val="TOC2"/>
        <w:tabs>
          <w:tab w:val="right" w:leader="dot" w:pos="8296"/>
        </w:tabs>
        <w:rPr>
          <w:noProof/>
        </w:rPr>
      </w:pPr>
      <w:r>
        <w:rPr>
          <w:noProof/>
        </w:rPr>
        <w:t>(六)、单克隆抗体制剂项目实施保障</w:t>
      </w:r>
      <w:r>
        <w:rPr>
          <w:noProof/>
        </w:rPr>
        <w:tab/>
      </w:r>
      <w:r>
        <w:rPr>
          <w:noProof/>
        </w:rPr>
        <w:fldChar w:fldCharType="begin"/>
      </w:r>
      <w:r>
        <w:rPr>
          <w:noProof/>
        </w:rPr>
        <w:instrText xml:space="preserve"> PAGEREF _Toc159454322 \h </w:instrText>
      </w:r>
      <w:r>
        <w:rPr>
          <w:noProof/>
        </w:rPr>
        <w:fldChar w:fldCharType="separate"/>
      </w:r>
      <w:r>
        <w:rPr>
          <w:noProof/>
        </w:rPr>
        <w:t>8</w:t>
      </w:r>
      <w:r>
        <w:rPr>
          <w:noProof/>
        </w:rPr>
        <w:fldChar w:fldCharType="end"/>
      </w:r>
    </w:p>
    <w:p w:rsidR="009A2BC8" w14:paraId="490B011C" w14:textId="3FD2ABFB">
      <w:pPr>
        <w:pStyle w:val="TOC1"/>
        <w:tabs>
          <w:tab w:val="right" w:leader="dot" w:pos="8296"/>
        </w:tabs>
        <w:rPr>
          <w:noProof/>
        </w:rPr>
      </w:pPr>
      <w:r>
        <w:rPr>
          <w:noProof/>
        </w:rPr>
        <w:t>三、申报单位及单克隆抗体制剂项目概论</w:t>
      </w:r>
      <w:r>
        <w:rPr>
          <w:noProof/>
        </w:rPr>
        <w:tab/>
      </w:r>
      <w:r>
        <w:rPr>
          <w:noProof/>
        </w:rPr>
        <w:fldChar w:fldCharType="begin"/>
      </w:r>
      <w:r>
        <w:rPr>
          <w:noProof/>
        </w:rPr>
        <w:instrText xml:space="preserve"> PAGEREF _Toc159454323 \h </w:instrText>
      </w:r>
      <w:r>
        <w:rPr>
          <w:noProof/>
        </w:rPr>
        <w:fldChar w:fldCharType="separate"/>
      </w:r>
      <w:r>
        <w:rPr>
          <w:noProof/>
        </w:rPr>
        <w:t>9</w:t>
      </w:r>
      <w:r>
        <w:rPr>
          <w:noProof/>
        </w:rPr>
        <w:fldChar w:fldCharType="end"/>
      </w:r>
    </w:p>
    <w:p w:rsidR="009A2BC8" w14:paraId="463666D7" w14:textId="1D53AC75">
      <w:pPr>
        <w:pStyle w:val="TOC2"/>
        <w:tabs>
          <w:tab w:val="right" w:leader="dot" w:pos="8296"/>
        </w:tabs>
        <w:rPr>
          <w:noProof/>
        </w:rPr>
      </w:pPr>
      <w:r>
        <w:rPr>
          <w:noProof/>
        </w:rPr>
        <w:t>(一)、单克隆抗体制剂项目概况</w:t>
      </w:r>
      <w:r>
        <w:rPr>
          <w:noProof/>
        </w:rPr>
        <w:tab/>
      </w:r>
      <w:r>
        <w:rPr>
          <w:noProof/>
        </w:rPr>
        <w:fldChar w:fldCharType="begin"/>
      </w:r>
      <w:r>
        <w:rPr>
          <w:noProof/>
        </w:rPr>
        <w:instrText xml:space="preserve"> PAGEREF _Toc159454324 \h </w:instrText>
      </w:r>
      <w:r>
        <w:rPr>
          <w:noProof/>
        </w:rPr>
        <w:fldChar w:fldCharType="separate"/>
      </w:r>
      <w:r>
        <w:rPr>
          <w:noProof/>
        </w:rPr>
        <w:t>9</w:t>
      </w:r>
      <w:r>
        <w:rPr>
          <w:noProof/>
        </w:rPr>
        <w:fldChar w:fldCharType="end"/>
      </w:r>
    </w:p>
    <w:p w:rsidR="009A2BC8" w14:paraId="30140D83" w14:textId="3105789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_Toc159454325 \h </w:instrText>
      </w:r>
      <w:r>
        <w:rPr>
          <w:noProof/>
        </w:rPr>
        <w:fldChar w:fldCharType="separate"/>
      </w:r>
      <w:r>
        <w:rPr>
          <w:noProof/>
        </w:rPr>
        <w:t>10</w:t>
      </w:r>
      <w:r>
        <w:rPr>
          <w:noProof/>
        </w:rPr>
        <w:fldChar w:fldCharType="end"/>
      </w:r>
    </w:p>
    <w:p w:rsidR="009A2BC8" w14:paraId="0C573867" w14:textId="22C152D8">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_Toc159454326 \h </w:instrText>
      </w:r>
      <w:r>
        <w:rPr>
          <w:noProof/>
        </w:rPr>
        <w:fldChar w:fldCharType="separate"/>
      </w:r>
      <w:r>
        <w:rPr>
          <w:noProof/>
        </w:rPr>
        <w:t>10</w:t>
      </w:r>
      <w:r>
        <w:rPr>
          <w:noProof/>
        </w:rPr>
        <w:fldChar w:fldCharType="end"/>
      </w:r>
    </w:p>
    <w:p w:rsidR="009A2BC8" w14:paraId="091B8AC8" w14:textId="289609B2">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_Toc159454327 \h </w:instrText>
      </w:r>
      <w:r>
        <w:rPr>
          <w:noProof/>
        </w:rPr>
        <w:fldChar w:fldCharType="separate"/>
      </w:r>
      <w:r>
        <w:rPr>
          <w:noProof/>
        </w:rPr>
        <w:t>11</w:t>
      </w:r>
      <w:r>
        <w:rPr>
          <w:noProof/>
        </w:rPr>
        <w:fldChar w:fldCharType="end"/>
      </w:r>
    </w:p>
    <w:p w:rsidR="009A2BC8" w14:paraId="00A7D973" w14:textId="6020CD99">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_Toc159454328 \h </w:instrText>
      </w:r>
      <w:r>
        <w:rPr>
          <w:noProof/>
        </w:rPr>
        <w:fldChar w:fldCharType="separate"/>
      </w:r>
      <w:r>
        <w:rPr>
          <w:noProof/>
        </w:rPr>
        <w:t>11</w:t>
      </w:r>
      <w:r>
        <w:rPr>
          <w:noProof/>
        </w:rPr>
        <w:fldChar w:fldCharType="end"/>
      </w:r>
    </w:p>
    <w:p w:rsidR="009A2BC8" w14:paraId="424DCC7F" w14:textId="0FFA09E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_Toc159454329 \h </w:instrText>
      </w:r>
      <w:r>
        <w:rPr>
          <w:noProof/>
        </w:rPr>
        <w:fldChar w:fldCharType="separate"/>
      </w:r>
      <w:r>
        <w:rPr>
          <w:noProof/>
        </w:rPr>
        <w:t>11</w:t>
      </w:r>
      <w:r>
        <w:rPr>
          <w:noProof/>
        </w:rPr>
        <w:fldChar w:fldCharType="end"/>
      </w:r>
    </w:p>
    <w:p w:rsidR="009A2BC8" w14:paraId="3DAAF510" w14:textId="354E632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_Toc159454330 \h </w:instrText>
      </w:r>
      <w:r>
        <w:rPr>
          <w:noProof/>
        </w:rPr>
        <w:fldChar w:fldCharType="separate"/>
      </w:r>
      <w:r>
        <w:rPr>
          <w:noProof/>
        </w:rPr>
        <w:t>12</w:t>
      </w:r>
      <w:r>
        <w:rPr>
          <w:noProof/>
        </w:rPr>
        <w:fldChar w:fldCharType="end"/>
      </w:r>
    </w:p>
    <w:p w:rsidR="009A2BC8" w14:paraId="62882C58" w14:textId="605C9CC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_Toc159454331 \h </w:instrText>
      </w:r>
      <w:r>
        <w:rPr>
          <w:noProof/>
        </w:rPr>
        <w:fldChar w:fldCharType="separate"/>
      </w:r>
      <w:r>
        <w:rPr>
          <w:noProof/>
        </w:rPr>
        <w:t>13</w:t>
      </w:r>
      <w:r>
        <w:rPr>
          <w:noProof/>
        </w:rPr>
        <w:fldChar w:fldCharType="end"/>
      </w:r>
    </w:p>
    <w:p w:rsidR="009A2BC8" w14:paraId="1D1A1B64" w14:textId="26D4AE3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(四)、地质灾害影响分析</w:t>
      </w:r>
      <w:r>
        <w:rPr>
          <w:noProof/>
        </w:rPr>
        <w:tab/>
      </w:r>
      <w:r>
        <w:rPr>
          <w:noProof/>
        </w:rPr>
        <w:fldChar w:fldCharType="begin"/>
      </w:r>
      <w:r>
        <w:rPr>
          <w:noProof/>
        </w:rPr>
        <w:instrText xml:space="preserve"> PAGEREF _Toc159454332 \h </w:instrText>
      </w:r>
      <w:r>
        <w:rPr>
          <w:noProof/>
        </w:rPr>
        <w:fldChar w:fldCharType="separate"/>
      </w:r>
      <w:r>
        <w:rPr>
          <w:noProof/>
        </w:rPr>
        <w:t>16</w:t>
      </w:r>
      <w:r>
        <w:rPr>
          <w:noProof/>
        </w:rPr>
        <w:fldChar w:fldCharType="end"/>
      </w:r>
    </w:p>
    <w:p w:rsidR="009A2BC8" w14:paraId="0D9982A1" w14:textId="41E2139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_Toc159454333 \h </w:instrText>
      </w:r>
      <w:r>
        <w:rPr>
          <w:noProof/>
        </w:rPr>
        <w:fldChar w:fldCharType="separate"/>
      </w:r>
      <w:r>
        <w:rPr>
          <w:noProof/>
        </w:rPr>
        <w:t>16</w:t>
      </w:r>
      <w:r>
        <w:rPr>
          <w:noProof/>
        </w:rPr>
        <w:fldChar w:fldCharType="end"/>
      </w:r>
    </w:p>
    <w:p w:rsidR="009A2BC8" w14:paraId="55350FE9" w14:textId="6C29F50B">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_Toc159454334 \h </w:instrText>
      </w:r>
      <w:r>
        <w:rPr>
          <w:noProof/>
        </w:rPr>
        <w:fldChar w:fldCharType="separate"/>
      </w:r>
      <w:r>
        <w:rPr>
          <w:noProof/>
        </w:rPr>
        <w:t>18</w:t>
      </w:r>
      <w:r>
        <w:rPr>
          <w:noProof/>
        </w:rPr>
        <w:fldChar w:fldCharType="end"/>
      </w:r>
    </w:p>
    <w:p w:rsidR="009A2BC8" w14:paraId="6FB04B0A" w14:textId="5713FC1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_Toc159454335 \h </w:instrText>
      </w:r>
      <w:r>
        <w:rPr>
          <w:noProof/>
        </w:rPr>
        <w:fldChar w:fldCharType="separate"/>
      </w:r>
      <w:r>
        <w:rPr>
          <w:noProof/>
        </w:rPr>
        <w:t>18</w:t>
      </w:r>
      <w:r>
        <w:rPr>
          <w:noProof/>
        </w:rPr>
        <w:fldChar w:fldCharType="end"/>
      </w:r>
    </w:p>
    <w:p w:rsidR="009A2BC8" w14:paraId="593B9FF7" w14:textId="3645DF3A">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_Toc159454336 \h </w:instrText>
      </w:r>
      <w:r>
        <w:rPr>
          <w:noProof/>
        </w:rPr>
        <w:fldChar w:fldCharType="separate"/>
      </w:r>
      <w:r>
        <w:rPr>
          <w:noProof/>
        </w:rPr>
        <w:t>18</w:t>
      </w:r>
      <w:r>
        <w:rPr>
          <w:noProof/>
        </w:rPr>
        <w:fldChar w:fldCharType="end"/>
      </w:r>
    </w:p>
    <w:p w:rsidR="009A2BC8" w14:paraId="5F749EC5" w14:textId="09BB2D9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_Toc159454337 \h </w:instrText>
      </w:r>
      <w:r>
        <w:rPr>
          <w:noProof/>
        </w:rPr>
        <w:fldChar w:fldCharType="separate"/>
      </w:r>
      <w:r>
        <w:rPr>
          <w:noProof/>
        </w:rPr>
        <w:t>20</w:t>
      </w:r>
      <w:r>
        <w:rPr>
          <w:noProof/>
        </w:rPr>
        <w:fldChar w:fldCharType="end"/>
      </w:r>
    </w:p>
    <w:p w:rsidR="009A2BC8" w14:paraId="17FBD5D1" w14:textId="5F42AFC5">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_Toc159454338 \h </w:instrText>
      </w:r>
      <w:r>
        <w:rPr>
          <w:noProof/>
        </w:rPr>
        <w:fldChar w:fldCharType="separate"/>
      </w:r>
      <w:r>
        <w:rPr>
          <w:noProof/>
        </w:rPr>
        <w:t>21</w:t>
      </w:r>
      <w:r>
        <w:rPr>
          <w:noProof/>
        </w:rPr>
        <w:fldChar w:fldCharType="end"/>
      </w:r>
    </w:p>
    <w:p w:rsidR="009A2BC8" w14:paraId="33467C22" w14:textId="15C9DCD7">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_Toc159454339 \h </w:instrText>
      </w:r>
      <w:r>
        <w:rPr>
          <w:noProof/>
        </w:rPr>
        <w:fldChar w:fldCharType="separate"/>
      </w:r>
      <w:r>
        <w:rPr>
          <w:noProof/>
        </w:rPr>
        <w:t>21</w:t>
      </w:r>
      <w:r>
        <w:rPr>
          <w:noProof/>
        </w:rPr>
        <w:fldChar w:fldCharType="end"/>
      </w:r>
    </w:p>
    <w:p w:rsidR="009A2BC8" w14:paraId="3214E996" w14:textId="3EE92A73">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_Toc159454340 \h </w:instrText>
      </w:r>
      <w:r>
        <w:rPr>
          <w:noProof/>
        </w:rPr>
        <w:fldChar w:fldCharType="separate"/>
      </w:r>
      <w:r>
        <w:rPr>
          <w:noProof/>
        </w:rPr>
        <w:t>23</w:t>
      </w:r>
      <w:r>
        <w:rPr>
          <w:noProof/>
        </w:rPr>
        <w:fldChar w:fldCharType="end"/>
      </w:r>
    </w:p>
    <w:p w:rsidR="009A2BC8" w14:paraId="6751F309" w14:textId="39F5F49E">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_Toc159454341 \h </w:instrText>
      </w:r>
      <w:r>
        <w:rPr>
          <w:noProof/>
        </w:rPr>
        <w:fldChar w:fldCharType="separate"/>
      </w:r>
      <w:r>
        <w:rPr>
          <w:noProof/>
        </w:rPr>
        <w:t>24</w:t>
      </w:r>
      <w:r>
        <w:rPr>
          <w:noProof/>
        </w:rPr>
        <w:fldChar w:fldCharType="end"/>
      </w:r>
    </w:p>
    <w:p w:rsidR="009A2BC8" w14:paraId="4DE58E6A" w14:textId="2D2A3D28">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_Toc159454342 \h </w:instrText>
      </w:r>
      <w:r>
        <w:rPr>
          <w:noProof/>
        </w:rPr>
        <w:fldChar w:fldCharType="separate"/>
      </w:r>
      <w:r>
        <w:rPr>
          <w:noProof/>
        </w:rPr>
        <w:t>26</w:t>
      </w:r>
      <w:r>
        <w:rPr>
          <w:noProof/>
        </w:rPr>
        <w:fldChar w:fldCharType="end"/>
      </w:r>
    </w:p>
    <w:p w:rsidR="009A2BC8" w14:paraId="7A9552CB" w14:textId="1F45F45E">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_Toc159454343 \h </w:instrText>
      </w:r>
      <w:r>
        <w:rPr>
          <w:noProof/>
        </w:rPr>
        <w:fldChar w:fldCharType="separate"/>
      </w:r>
      <w:r>
        <w:rPr>
          <w:noProof/>
        </w:rPr>
        <w:t>26</w:t>
      </w:r>
      <w:r>
        <w:rPr>
          <w:noProof/>
        </w:rPr>
        <w:fldChar w:fldCharType="end"/>
      </w:r>
    </w:p>
    <w:p w:rsidR="009A2BC8" w14:paraId="4D96313A" w14:textId="00D326FF">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_Toc159454344 \h </w:instrText>
      </w:r>
      <w:r>
        <w:rPr>
          <w:noProof/>
        </w:rPr>
        <w:fldChar w:fldCharType="separate"/>
      </w:r>
      <w:r>
        <w:rPr>
          <w:noProof/>
        </w:rPr>
        <w:t>27</w:t>
      </w:r>
      <w:r>
        <w:rPr>
          <w:noProof/>
        </w:rPr>
        <w:fldChar w:fldCharType="end"/>
      </w:r>
    </w:p>
    <w:p w:rsidR="009A2BC8" w14:paraId="15EB6519" w14:textId="5B81E87D">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_Toc159454345 \h </w:instrText>
      </w:r>
      <w:r>
        <w:rPr>
          <w:noProof/>
        </w:rPr>
        <w:fldChar w:fldCharType="separate"/>
      </w:r>
      <w:r>
        <w:rPr>
          <w:noProof/>
        </w:rPr>
        <w:t>28</w:t>
      </w:r>
      <w:r>
        <w:rPr>
          <w:noProof/>
        </w:rPr>
        <w:fldChar w:fldCharType="end"/>
      </w:r>
    </w:p>
    <w:p w:rsidR="009A2BC8" w14:paraId="0292408F" w14:textId="3911EA7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_Toc159454346 \h </w:instrText>
      </w:r>
      <w:r>
        <w:rPr>
          <w:noProof/>
        </w:rPr>
        <w:fldChar w:fldCharType="separate"/>
      </w:r>
      <w:r>
        <w:rPr>
          <w:noProof/>
        </w:rPr>
        <w:t>30</w:t>
      </w:r>
      <w:r>
        <w:rPr>
          <w:noProof/>
        </w:rPr>
        <w:fldChar w:fldCharType="end"/>
      </w:r>
    </w:p>
    <w:p w:rsidR="009A2BC8" w14:paraId="3FC36493" w14:textId="7F5EC0E2">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_Toc159454347 \h </w:instrText>
      </w:r>
      <w:r>
        <w:rPr>
          <w:noProof/>
        </w:rPr>
        <w:fldChar w:fldCharType="separate"/>
      </w:r>
      <w:r>
        <w:rPr>
          <w:noProof/>
        </w:rPr>
        <w:t>32</w:t>
      </w:r>
      <w:r>
        <w:rPr>
          <w:noProof/>
        </w:rPr>
        <w:fldChar w:fldCharType="end"/>
      </w:r>
    </w:p>
    <w:p w:rsidR="009A2BC8" w14:paraId="45F61ED7" w14:textId="578909E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_Toc159454348 \h </w:instrText>
      </w:r>
      <w:r>
        <w:rPr>
          <w:noProof/>
        </w:rPr>
        <w:fldChar w:fldCharType="separate"/>
      </w:r>
      <w:r>
        <w:rPr>
          <w:noProof/>
        </w:rPr>
        <w:t>32</w:t>
      </w:r>
      <w:r>
        <w:rPr>
          <w:noProof/>
        </w:rPr>
        <w:fldChar w:fldCharType="end"/>
      </w:r>
    </w:p>
    <w:p w:rsidR="009A2BC8" w14:paraId="0E09FADF" w14:textId="3E8941F6">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_Toc159454349 \h </w:instrText>
      </w:r>
      <w:r>
        <w:rPr>
          <w:noProof/>
        </w:rPr>
        <w:fldChar w:fldCharType="separate"/>
      </w:r>
      <w:r>
        <w:rPr>
          <w:noProof/>
        </w:rPr>
        <w:t>33</w:t>
      </w:r>
      <w:r>
        <w:rPr>
          <w:noProof/>
        </w:rPr>
        <w:fldChar w:fldCharType="end"/>
      </w:r>
    </w:p>
    <w:p w:rsidR="009A2BC8" w14:paraId="2FE9EB8B" w14:textId="70BBD01D">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_Toc159454350 \h </w:instrText>
      </w:r>
      <w:r>
        <w:rPr>
          <w:noProof/>
        </w:rPr>
        <w:fldChar w:fldCharType="separate"/>
      </w:r>
      <w:r>
        <w:rPr>
          <w:noProof/>
        </w:rPr>
        <w:t>35</w:t>
      </w:r>
      <w:r>
        <w:rPr>
          <w:noProof/>
        </w:rPr>
        <w:fldChar w:fldCharType="end"/>
      </w:r>
    </w:p>
    <w:p w:rsidR="009A2BC8" w14:paraId="3BFE059E" w14:textId="56B6046A">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_Toc159454351 \h </w:instrText>
      </w:r>
      <w:r>
        <w:rPr>
          <w:noProof/>
        </w:rPr>
        <w:fldChar w:fldCharType="separate"/>
      </w:r>
      <w:r>
        <w:rPr>
          <w:noProof/>
        </w:rPr>
        <w:t>39</w:t>
      </w:r>
      <w:r>
        <w:rPr>
          <w:noProof/>
        </w:rPr>
        <w:fldChar w:fldCharType="end"/>
      </w:r>
    </w:p>
    <w:p w:rsidR="009A2BC8" w14:paraId="1B2A5B3D" w14:textId="12F71CF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_Toc159454352 \h </w:instrText>
      </w:r>
      <w:r>
        <w:rPr>
          <w:noProof/>
        </w:rPr>
        <w:fldChar w:fldCharType="separate"/>
      </w:r>
      <w:r>
        <w:rPr>
          <w:noProof/>
        </w:rPr>
        <w:t>41</w:t>
      </w:r>
      <w:r>
        <w:rPr>
          <w:noProof/>
        </w:rPr>
        <w:fldChar w:fldCharType="end"/>
      </w:r>
    </w:p>
    <w:p w:rsidR="009A2BC8" w14:paraId="42FAE8A9" w14:textId="50796729">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_Toc159454353 \h </w:instrText>
      </w:r>
      <w:r>
        <w:rPr>
          <w:noProof/>
        </w:rPr>
        <w:fldChar w:fldCharType="separate"/>
      </w:r>
      <w:r>
        <w:rPr>
          <w:noProof/>
        </w:rPr>
        <w:t>43</w:t>
      </w:r>
      <w:r>
        <w:rPr>
          <w:noProof/>
        </w:rPr>
        <w:fldChar w:fldCharType="end"/>
      </w:r>
    </w:p>
    <w:p w:rsidR="009A2BC8" w14:paraId="2EBC6965" w14:textId="19DF726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(一)、主要风险因素及来源分析</w:t>
      </w:r>
      <w:r>
        <w:rPr>
          <w:noProof/>
        </w:rPr>
        <w:tab/>
      </w:r>
      <w:r>
        <w:rPr>
          <w:noProof/>
        </w:rPr>
        <w:fldChar w:fldCharType="begin"/>
      </w:r>
      <w:r>
        <w:rPr>
          <w:noProof/>
        </w:rPr>
        <w:instrText xml:space="preserve"> PAGEREF _Toc159454354 \h </w:instrText>
      </w:r>
      <w:r>
        <w:rPr>
          <w:noProof/>
        </w:rPr>
        <w:fldChar w:fldCharType="separate"/>
      </w:r>
      <w:r>
        <w:rPr>
          <w:noProof/>
        </w:rPr>
        <w:t>43</w:t>
      </w:r>
      <w:r>
        <w:rPr>
          <w:noProof/>
        </w:rPr>
        <w:fldChar w:fldCharType="end"/>
      </w:r>
    </w:p>
    <w:p w:rsidR="009A2BC8" w14:paraId="0D2424E8" w14:textId="38BD6308">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_Toc159454355 \h </w:instrText>
      </w:r>
      <w:r>
        <w:rPr>
          <w:noProof/>
        </w:rPr>
        <w:fldChar w:fldCharType="separate"/>
      </w:r>
      <w:r>
        <w:rPr>
          <w:noProof/>
        </w:rPr>
        <w:t>45</w:t>
      </w:r>
      <w:r>
        <w:rPr>
          <w:noProof/>
        </w:rPr>
        <w:fldChar w:fldCharType="end"/>
      </w:r>
    </w:p>
    <w:p w:rsidR="009A2BC8" w14:paraId="3EA88A42" w14:textId="3577708F">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_Toc159454356 \h </w:instrText>
      </w:r>
      <w:r>
        <w:rPr>
          <w:noProof/>
        </w:rPr>
        <w:fldChar w:fldCharType="separate"/>
      </w:r>
      <w:r>
        <w:rPr>
          <w:noProof/>
        </w:rPr>
        <w:t>48</w:t>
      </w:r>
      <w:r>
        <w:rPr>
          <w:noProof/>
        </w:rPr>
        <w:fldChar w:fldCharType="end"/>
      </w:r>
    </w:p>
    <w:p w:rsidR="009A2BC8" w14:paraId="62CCE5BC" w14:textId="1FE5CE03">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_Toc159454357 \h </w:instrText>
      </w:r>
      <w:r>
        <w:rPr>
          <w:noProof/>
        </w:rPr>
        <w:fldChar w:fldCharType="separate"/>
      </w:r>
      <w:r>
        <w:rPr>
          <w:noProof/>
        </w:rPr>
        <w:t>49</w:t>
      </w:r>
      <w:r>
        <w:rPr>
          <w:noProof/>
        </w:rPr>
        <w:fldChar w:fldCharType="end"/>
      </w:r>
    </w:p>
    <w:p w:rsidR="009A2BC8" w14:paraId="69963C61" w14:textId="47F3C26B">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_Toc159454358 \h </w:instrText>
      </w:r>
      <w:r>
        <w:rPr>
          <w:noProof/>
        </w:rPr>
        <w:fldChar w:fldCharType="separate"/>
      </w:r>
      <w:r>
        <w:rPr>
          <w:noProof/>
        </w:rPr>
        <w:t>49</w:t>
      </w:r>
      <w:r>
        <w:rPr>
          <w:noProof/>
        </w:rPr>
        <w:fldChar w:fldCharType="end"/>
      </w:r>
    </w:p>
    <w:p w:rsidR="009A2BC8" w14:paraId="43974255" w14:textId="3E484E3F">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_Toc159454359 \h </w:instrText>
      </w:r>
      <w:r>
        <w:rPr>
          <w:noProof/>
        </w:rPr>
        <w:fldChar w:fldCharType="separate"/>
      </w:r>
      <w:r>
        <w:rPr>
          <w:noProof/>
        </w:rPr>
        <w:t>51</w:t>
      </w:r>
      <w:r>
        <w:rPr>
          <w:noProof/>
        </w:rPr>
        <w:fldChar w:fldCharType="end"/>
      </w:r>
    </w:p>
    <w:p w:rsidR="009A2BC8" w14:paraId="1CD8A2B4" w14:textId="539C3FAD">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_Toc159454360 \h </w:instrText>
      </w:r>
      <w:r>
        <w:rPr>
          <w:noProof/>
        </w:rPr>
        <w:fldChar w:fldCharType="separate"/>
      </w:r>
      <w:r>
        <w:rPr>
          <w:noProof/>
        </w:rPr>
        <w:t>53</w:t>
      </w:r>
      <w:r>
        <w:rPr>
          <w:noProof/>
        </w:rPr>
        <w:fldChar w:fldCharType="end"/>
      </w:r>
    </w:p>
    <w:p w:rsidR="009A2BC8" w14:paraId="3DE6957A" w14:textId="057ACBCE">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_Toc159454361 \h </w:instrText>
      </w:r>
      <w:r>
        <w:rPr>
          <w:noProof/>
        </w:rPr>
        <w:fldChar w:fldCharType="separate"/>
      </w:r>
      <w:r>
        <w:rPr>
          <w:noProof/>
        </w:rPr>
        <w:t>55</w:t>
      </w:r>
      <w:r>
        <w:rPr>
          <w:noProof/>
        </w:rPr>
        <w:fldChar w:fldCharType="end"/>
      </w:r>
    </w:p>
    <w:p w:rsidR="009A2BC8" w14:paraId="52014B1A" w14:textId="48F2F251">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_Toc159454362 \h </w:instrText>
      </w:r>
      <w:r>
        <w:rPr>
          <w:noProof/>
        </w:rPr>
        <w:fldChar w:fldCharType="separate"/>
      </w:r>
      <w:r>
        <w:rPr>
          <w:noProof/>
        </w:rPr>
        <w:t>57</w:t>
      </w:r>
      <w:r>
        <w:rPr>
          <w:noProof/>
        </w:rPr>
        <w:fldChar w:fldCharType="end"/>
      </w:r>
    </w:p>
    <w:p w:rsidR="009A2BC8" w14:paraId="16AAFFDC" w14:textId="0E8EE45A">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_Toc159454363 \h </w:instrText>
      </w:r>
      <w:r>
        <w:rPr>
          <w:noProof/>
        </w:rPr>
        <w:fldChar w:fldCharType="separate"/>
      </w:r>
      <w:r>
        <w:rPr>
          <w:noProof/>
        </w:rPr>
        <w:t>59</w:t>
      </w:r>
      <w:r>
        <w:rPr>
          <w:noProof/>
        </w:rPr>
        <w:fldChar w:fldCharType="end"/>
      </w:r>
    </w:p>
    <w:p w:rsidR="009A2BC8" w14:paraId="3926657A" w14:textId="612935C5">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_Toc159454364 \h </w:instrText>
      </w:r>
      <w:r>
        <w:rPr>
          <w:noProof/>
        </w:rPr>
        <w:fldChar w:fldCharType="separate"/>
      </w:r>
      <w:r>
        <w:rPr>
          <w:noProof/>
        </w:rPr>
        <w:t>59</w:t>
      </w:r>
      <w:r>
        <w:rPr>
          <w:noProof/>
        </w:rPr>
        <w:fldChar w:fldCharType="end"/>
      </w:r>
    </w:p>
    <w:p w:rsidR="009A2BC8" w14:paraId="110FC8E6" w14:textId="122EE138">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_Toc159454365 \h </w:instrText>
      </w:r>
      <w:r>
        <w:rPr>
          <w:noProof/>
        </w:rPr>
        <w:fldChar w:fldCharType="separate"/>
      </w:r>
      <w:r>
        <w:rPr>
          <w:noProof/>
        </w:rPr>
        <w:t>61</w:t>
      </w:r>
      <w:r>
        <w:rPr>
          <w:noProof/>
        </w:rPr>
        <w:fldChar w:fldCharType="end"/>
      </w:r>
    </w:p>
    <w:p w:rsidR="009A2BC8" w14:paraId="259ACF49" w14:textId="3C734011">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_Toc159454366 \h </w:instrText>
      </w:r>
      <w:r>
        <w:rPr>
          <w:noProof/>
        </w:rPr>
        <w:fldChar w:fldCharType="separate"/>
      </w:r>
      <w:r>
        <w:rPr>
          <w:noProof/>
        </w:rPr>
        <w:t>64</w:t>
      </w:r>
      <w:r>
        <w:rPr>
          <w:noProof/>
        </w:rPr>
        <w:fldChar w:fldCharType="end"/>
      </w:r>
    </w:p>
    <w:p w:rsidR="009A2BC8" w14:paraId="3F0EF20B" w14:textId="34255688">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_Toc159454367 \h </w:instrText>
      </w:r>
      <w:r>
        <w:rPr>
          <w:noProof/>
        </w:rPr>
        <w:fldChar w:fldCharType="separate"/>
      </w:r>
      <w:r>
        <w:rPr>
          <w:noProof/>
        </w:rPr>
        <w:t>66</w:t>
      </w:r>
      <w:r>
        <w:rPr>
          <w:noProof/>
        </w:rPr>
        <w:fldChar w:fldCharType="end"/>
      </w:r>
    </w:p>
    <w:p w:rsidR="009A2BC8" w14:paraId="3B68779F" w14:textId="5E5193DC">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_Toc159454368 \h </w:instrText>
      </w:r>
      <w:r>
        <w:rPr>
          <w:noProof/>
        </w:rPr>
        <w:fldChar w:fldCharType="separate"/>
      </w:r>
      <w:r>
        <w:rPr>
          <w:noProof/>
        </w:rPr>
        <w:t>68</w:t>
      </w:r>
      <w:r>
        <w:rPr>
          <w:noProof/>
        </w:rPr>
        <w:fldChar w:fldCharType="end"/>
      </w:r>
    </w:p>
    <w:p w:rsidR="009A2BC8" w14:paraId="31C1F09F" w14:textId="661EE7AA">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_Toc159454369 \h </w:instrText>
      </w:r>
      <w:r>
        <w:rPr>
          <w:noProof/>
        </w:rPr>
        <w:fldChar w:fldCharType="separate"/>
      </w:r>
      <w:r>
        <w:rPr>
          <w:noProof/>
        </w:rPr>
        <w:t>72</w:t>
      </w:r>
      <w:r>
        <w:rPr>
          <w:noProof/>
        </w:rPr>
        <w:fldChar w:fldCharType="end"/>
      </w:r>
    </w:p>
    <w:p w:rsidR="009A2BC8" w14:paraId="7838BFC7" w14:textId="66721FD5">
      <w:pPr>
        <w:pStyle w:val="TOC2"/>
        <w:tabs>
          <w:tab w:val="right" w:leader="dot" w:pos="8296"/>
        </w:tabs>
        <w:rPr>
          <w:noProof/>
        </w:rPr>
      </w:pPr>
      <w:r>
        <w:rPr>
          <w:noProof/>
        </w:rPr>
        <w:t>(一)、单克隆抗体制剂项目招标依据</w:t>
      </w:r>
      <w:r>
        <w:rPr>
          <w:noProof/>
        </w:rPr>
        <w:tab/>
      </w:r>
      <w:r>
        <w:rPr>
          <w:noProof/>
        </w:rPr>
        <w:fldChar w:fldCharType="begin"/>
      </w:r>
      <w:r>
        <w:rPr>
          <w:noProof/>
        </w:rPr>
        <w:instrText xml:space="preserve"> PAGEREF _Toc159454370 \h </w:instrText>
      </w:r>
      <w:r>
        <w:rPr>
          <w:noProof/>
        </w:rPr>
        <w:fldChar w:fldCharType="separate"/>
      </w:r>
      <w:r>
        <w:rPr>
          <w:noProof/>
        </w:rPr>
        <w:t>72</w:t>
      </w:r>
      <w:r>
        <w:rPr>
          <w:noProof/>
        </w:rPr>
        <w:fldChar w:fldCharType="end"/>
      </w:r>
    </w:p>
    <w:p w:rsidR="009A2BC8" w14:paraId="34222217" w14:textId="36CC5F2A">
      <w:pPr>
        <w:pStyle w:val="TOC2"/>
        <w:tabs>
          <w:tab w:val="right" w:leader="dot" w:pos="8296"/>
        </w:tabs>
        <w:rPr>
          <w:noProof/>
        </w:rPr>
      </w:pPr>
      <w:r>
        <w:rPr>
          <w:noProof/>
        </w:rPr>
        <w:t>(二)、单克隆抗体制剂项目招标范围</w:t>
      </w:r>
      <w:r>
        <w:rPr>
          <w:noProof/>
        </w:rPr>
        <w:tab/>
      </w:r>
      <w:r>
        <w:rPr>
          <w:noProof/>
        </w:rPr>
        <w:fldChar w:fldCharType="begin"/>
      </w:r>
      <w:r>
        <w:rPr>
          <w:noProof/>
        </w:rPr>
        <w:instrText xml:space="preserve"> PAGEREF _Toc159454371 \h </w:instrText>
      </w:r>
      <w:r>
        <w:rPr>
          <w:noProof/>
        </w:rPr>
        <w:fldChar w:fldCharType="separate"/>
      </w:r>
      <w:r>
        <w:rPr>
          <w:noProof/>
        </w:rPr>
        <w:t>72</w:t>
      </w:r>
      <w:r>
        <w:rPr>
          <w:noProof/>
        </w:rPr>
        <w:fldChar w:fldCharType="end"/>
      </w:r>
    </w:p>
    <w:p w:rsidR="009A2BC8" w14:paraId="1C829C4E" w14:textId="21FE6D4E">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_Toc159454372 \h </w:instrText>
      </w:r>
      <w:r>
        <w:rPr>
          <w:noProof/>
        </w:rPr>
        <w:fldChar w:fldCharType="separate"/>
      </w:r>
      <w:r>
        <w:rPr>
          <w:noProof/>
        </w:rPr>
        <w:t>73</w:t>
      </w:r>
      <w:r>
        <w:rPr>
          <w:noProof/>
        </w:rPr>
        <w:fldChar w:fldCharType="end"/>
      </w:r>
    </w:p>
    <w:p w:rsidR="009A2BC8" w14:paraId="59B32EE8" w14:textId="5E0FCE3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_Toc159454373 \h </w:instrText>
      </w:r>
      <w:r>
        <w:rPr>
          <w:noProof/>
        </w:rPr>
        <w:fldChar w:fldCharType="separate"/>
      </w:r>
      <w:r>
        <w:rPr>
          <w:noProof/>
        </w:rPr>
        <w:t>75</w:t>
      </w:r>
      <w:r>
        <w:rPr>
          <w:noProof/>
        </w:rPr>
        <w:fldChar w:fldCharType="end"/>
      </w:r>
    </w:p>
    <w:p w:rsidR="009A2BC8" w14:paraId="4A1B5A90" w14:textId="30BBA98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_Toc159454374 \h </w:instrText>
      </w:r>
      <w:r>
        <w:rPr>
          <w:noProof/>
        </w:rPr>
        <w:fldChar w:fldCharType="separate"/>
      </w:r>
      <w:r>
        <w:rPr>
          <w:noProof/>
        </w:rPr>
        <w:t>75</w:t>
      </w:r>
      <w:r>
        <w:rPr>
          <w:noProof/>
        </w:rPr>
        <w:fldChar w:fldCharType="end"/>
      </w:r>
    </w:p>
    <w:p w:rsidR="009A2BC8" w:rsidP="009A2BC8" w14:paraId="60B39DE1" w14:textId="166E2FD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A2BC8" w:rsidP="009A2BC8" w14:paraId="5125B184" w14:textId="7EB0D3A0">
      <w:pPr>
        <w:pStyle w:val="Heading1"/>
        <w:jc w:val="center"/>
        <w:rPr>
          <w:rFonts w:hint="eastAsia"/>
        </w:rPr>
      </w:pPr>
      <w:bookmarkStart w:id="0" w:name="_Toc159454312"/>
      <w:r w:rsidRPr="009A2BC8">
        <w:rPr>
          <w:rFonts w:hint="eastAsia"/>
        </w:rPr>
        <w:t>绪论</w:t>
      </w:r>
      <w:bookmarkEnd w:id="0"/>
    </w:p>
    <w:p w:rsidR="009A2BC8" w:rsidRPr="009A2BC8" w:rsidP="009A2BC8" w14:paraId="2C44D543" w14:textId="77777777">
      <w:pPr>
        <w:ind w:firstLine="560" w:firstLineChars="200"/>
        <w:rPr>
          <w:rFonts w:ascii="仿宋" w:eastAsia="仿宋" w:hAnsi="仿宋"/>
          <w:sz w:val="28"/>
        </w:rPr>
      </w:pPr>
      <w:r w:rsidRPr="009A2BC8">
        <w:rPr>
          <w:rFonts w:ascii="仿宋" w:eastAsia="仿宋" w:hAnsi="仿宋" w:hint="eastAsia"/>
          <w:sz w:val="28"/>
        </w:rPr>
        <w:t>我们将向您介绍我们的公司及其愿景、目标与战略。同时，我们将概述我们的市场分析、竞争优势和运营计划。</w:t>
      </w:r>
    </w:p>
    <w:p w:rsidR="009A2BC8" w:rsidRPr="009A2BC8" w:rsidP="009A2BC8" w14:paraId="70BCFF25" w14:textId="77777777">
      <w:pPr>
        <w:ind w:firstLine="560" w:firstLineChars="200"/>
        <w:rPr>
          <w:rFonts w:ascii="仿宋" w:eastAsia="仿宋" w:hAnsi="仿宋"/>
          <w:sz w:val="28"/>
        </w:rPr>
      </w:pPr>
      <w:r w:rsidRPr="009A2BC8">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9A2BC8" w:rsidRPr="009A2BC8" w:rsidP="009A2BC8" w14:paraId="2234B81A" w14:textId="77777777">
      <w:pPr>
        <w:ind w:firstLine="560" w:firstLineChars="200"/>
        <w:rPr>
          <w:rFonts w:ascii="仿宋" w:eastAsia="仿宋" w:hAnsi="仿宋"/>
          <w:sz w:val="28"/>
        </w:rPr>
      </w:pPr>
      <w:r w:rsidRPr="009A2BC8">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9A2BC8" w:rsidRPr="009A2BC8" w:rsidP="009A2BC8" w14:paraId="1A116F2F" w14:textId="77777777">
      <w:pPr>
        <w:ind w:firstLine="560" w:firstLineChars="200"/>
        <w:rPr>
          <w:rFonts w:ascii="仿宋" w:eastAsia="仿宋" w:hAnsi="仿宋"/>
          <w:sz w:val="28"/>
        </w:rPr>
      </w:pPr>
      <w:r w:rsidRPr="009A2BC8">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9A2BC8" w:rsidP="009A2BC8" w14:paraId="7BC5FBE2" w14:textId="29E30BE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A2BC8">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9A2BC8" w:rsidP="009A2BC8" w14:paraId="67A467C7" w14:textId="292E3C26">
      <w:pPr>
        <w:pStyle w:val="Heading1"/>
        <w:rPr>
          <w:rFonts w:hint="eastAsia"/>
        </w:rPr>
      </w:pPr>
      <w:bookmarkStart w:id="1" w:name="_Toc159454313"/>
      <w:r w:rsidRPr="009A2BC8">
        <w:rPr>
          <w:rFonts w:hint="eastAsia"/>
        </w:rPr>
        <w:t>一、建设规模分析</w:t>
      </w:r>
      <w:bookmarkEnd w:id="1"/>
    </w:p>
    <w:p w:rsidR="009A2BC8" w:rsidP="009A2BC8" w14:paraId="6A57268E" w14:textId="2C6F0382">
      <w:pPr>
        <w:pStyle w:val="Heading2"/>
      </w:pPr>
      <w:bookmarkStart w:id="2" w:name="_Toc159454314"/>
      <w:r w:rsidRPr="009A2BC8">
        <w:t>(一)、建设规模</w:t>
      </w:r>
      <w:bookmarkEnd w:id="2"/>
    </w:p>
    <w:p w:rsidR="009A2BC8" w:rsidRPr="009A2BC8" w:rsidP="009A2BC8" w14:paraId="2C07B3D8" w14:textId="77777777">
      <w:pPr>
        <w:ind w:firstLine="560" w:firstLineChars="200"/>
        <w:rPr>
          <w:rFonts w:ascii="仿宋" w:eastAsia="仿宋" w:hAnsi="仿宋"/>
          <w:sz w:val="28"/>
        </w:rPr>
      </w:pPr>
      <w:r w:rsidRPr="009A2BC8">
        <w:rPr>
          <w:rFonts w:ascii="仿宋" w:eastAsia="仿宋" w:hAnsi="仿宋" w:hint="eastAsia"/>
          <w:sz w:val="28"/>
        </w:rPr>
        <w:t>该单克隆抗体制剂项目总征地面积达到</w:t>
      </w:r>
      <w:r w:rsidRPr="009A2BC8">
        <w:rPr>
          <w:rFonts w:ascii="仿宋" w:eastAsia="仿宋" w:hAnsi="仿宋"/>
          <w:sz w:val="28"/>
        </w:rPr>
        <w:t>XXX平方米，大约折合XXX亩。其中，净用地面积与红线范围折合约XXX亩。单克隆抗体制剂项目规划总建筑面积达到XXX平方米，这其中，规划建设主体工程为XXX平方米，而计容建筑面积则为XXXX平方米。预计建筑工程投资将达到XXXX万元。</w:t>
      </w:r>
    </w:p>
    <w:p w:rsidR="009A2BC8" w:rsidRPr="009A2BC8" w:rsidP="009A2BC8" w14:paraId="7AD57BBC" w14:textId="77777777">
      <w:pPr>
        <w:ind w:firstLine="560" w:firstLineChars="200"/>
        <w:rPr>
          <w:rFonts w:ascii="仿宋" w:eastAsia="仿宋" w:hAnsi="仿宋"/>
          <w:sz w:val="28"/>
        </w:rPr>
      </w:pPr>
    </w:p>
    <w:p w:rsidR="009A2BC8" w:rsidP="009A2BC8" w14:paraId="54BBDD27" w14:textId="68FB0462">
      <w:pPr>
        <w:ind w:firstLine="560" w:firstLineChars="200"/>
        <w:rPr>
          <w:rFonts w:ascii="仿宋" w:eastAsia="仿宋" w:hAnsi="仿宋"/>
          <w:sz w:val="28"/>
        </w:rPr>
      </w:pPr>
      <w:r w:rsidRPr="009A2BC8">
        <w:rPr>
          <w:rFonts w:ascii="仿宋" w:eastAsia="仿宋" w:hAnsi="仿宋" w:hint="eastAsia"/>
          <w:sz w:val="28"/>
        </w:rPr>
        <w:t>在设备购置方面，该单克隆抗体制剂项目计划购置设备共计</w:t>
      </w:r>
      <w:r w:rsidRPr="009A2BC8">
        <w:rPr>
          <w:rFonts w:ascii="仿宋" w:eastAsia="仿宋" w:hAnsi="仿宋"/>
          <w:sz w:val="28"/>
        </w:rPr>
        <w:t>XXX台（套），设备购置费高达XXX万元。这些设备的购置将为单克隆抗体制剂项目的建设和运营提供必要的支持和保障。</w:t>
      </w:r>
    </w:p>
    <w:p w:rsidR="009A2BC8" w:rsidP="009A2BC8" w14:paraId="46591FE5" w14:textId="64296749">
      <w:pPr>
        <w:pStyle w:val="Heading2"/>
      </w:pPr>
      <w:bookmarkStart w:id="3" w:name="_Toc159454315"/>
      <w:r w:rsidRPr="009A2BC8">
        <w:t>(二)、产值规模</w:t>
      </w:r>
      <w:bookmarkEnd w:id="3"/>
    </w:p>
    <w:p w:rsidR="009A2BC8" w:rsidRPr="009A2BC8" w:rsidP="009A2BC8" w14:paraId="5821E470" w14:textId="77777777">
      <w:pPr>
        <w:ind w:firstLine="560" w:firstLineChars="200"/>
        <w:rPr>
          <w:rFonts w:ascii="仿宋" w:eastAsia="仿宋" w:hAnsi="仿宋"/>
          <w:sz w:val="28"/>
        </w:rPr>
      </w:pPr>
      <w:r w:rsidRPr="009A2BC8">
        <w:rPr>
          <w:rFonts w:ascii="仿宋" w:eastAsia="仿宋" w:hAnsi="仿宋" w:hint="eastAsia"/>
          <w:sz w:val="28"/>
        </w:rPr>
        <w:t>单克隆抗体制剂项目计划总投资</w:t>
      </w:r>
      <w:r w:rsidRPr="009A2BC8">
        <w:rPr>
          <w:rFonts w:ascii="仿宋" w:eastAsia="仿宋" w:hAnsi="仿宋"/>
          <w:sz w:val="28"/>
        </w:rPr>
        <w:t>XXXXXXX万元；预计年实现营业收入XXXX万</w:t>
      </w:r>
    </w:p>
    <w:p w:rsidR="009A2BC8" w:rsidRPr="009A2BC8" w:rsidP="009A2BC8" w14:paraId="6C05E74A" w14:textId="77777777">
      <w:pPr>
        <w:ind w:firstLine="560" w:firstLineChars="200"/>
        <w:rPr>
          <w:rFonts w:ascii="仿宋" w:eastAsia="仿宋" w:hAnsi="仿宋"/>
          <w:sz w:val="28"/>
        </w:rPr>
      </w:pPr>
      <w:r w:rsidRPr="009A2BC8">
        <w:rPr>
          <w:rFonts w:ascii="仿宋" w:eastAsia="仿宋" w:hAnsi="仿宋" w:hint="eastAsia"/>
          <w:sz w:val="28"/>
        </w:rPr>
        <w:t>元。</w:t>
      </w:r>
    </w:p>
    <w:p w:rsidR="009A2BC8" w:rsidP="009A2BC8" w14:paraId="0D866B36" w14:textId="2EBB8C6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9A2BC8" w:rsidP="009A2BC8" w14:paraId="08EF7432" w14:textId="65494E12">
      <w:pPr>
        <w:pStyle w:val="Heading1"/>
        <w:rPr>
          <w:rFonts w:hint="eastAsia"/>
        </w:rPr>
      </w:pPr>
      <w:bookmarkStart w:id="4" w:name="_Toc159454316"/>
      <w:r w:rsidRPr="009A2BC8">
        <w:rPr>
          <w:rFonts w:hint="eastAsia"/>
        </w:rPr>
        <w:t>二、单克隆抗体制剂项目进度计划</w:t>
      </w:r>
      <w:bookmarkEnd w:id="4"/>
    </w:p>
    <w:p w:rsidR="009A2BC8" w:rsidP="009A2BC8" w14:paraId="183717AF" w14:textId="14946354">
      <w:pPr>
        <w:pStyle w:val="Heading2"/>
      </w:pPr>
      <w:bookmarkStart w:id="5" w:name="_Toc159454317"/>
      <w:r w:rsidRPr="009A2BC8">
        <w:t>(一)、建设周期</w:t>
      </w:r>
      <w:bookmarkEnd w:id="5"/>
    </w:p>
    <w:p w:rsidR="009A2BC8" w:rsidRPr="009A2BC8" w:rsidP="009A2BC8" w14:paraId="06C956FD" w14:textId="77777777">
      <w:pPr>
        <w:ind w:firstLine="560" w:firstLineChars="200"/>
        <w:rPr>
          <w:rFonts w:ascii="仿宋" w:eastAsia="仿宋" w:hAnsi="仿宋"/>
          <w:sz w:val="28"/>
        </w:rPr>
      </w:pPr>
      <w:r w:rsidRPr="009A2BC8">
        <w:rPr>
          <w:rFonts w:ascii="仿宋" w:eastAsia="仿宋" w:hAnsi="仿宋" w:hint="eastAsia"/>
          <w:sz w:val="28"/>
        </w:rPr>
        <w:t>单克隆抗体制剂项目建设周期</w:t>
      </w:r>
      <w:r w:rsidRPr="009A2BC8">
        <w:rPr>
          <w:rFonts w:ascii="仿宋" w:eastAsia="仿宋" w:hAnsi="仿宋"/>
          <w:sz w:val="28"/>
        </w:rPr>
        <w:t>XXX个月，其工作内容包括：单克隆抗体制剂项目前期准备、工程勘</w:t>
      </w:r>
    </w:p>
    <w:p w:rsidR="009A2BC8" w:rsidP="009A2BC8" w14:paraId="46444848" w14:textId="221FF97C">
      <w:pPr>
        <w:ind w:firstLine="560" w:firstLineChars="200"/>
        <w:rPr>
          <w:rFonts w:ascii="仿宋" w:eastAsia="仿宋" w:hAnsi="仿宋"/>
          <w:sz w:val="28"/>
        </w:rPr>
      </w:pPr>
      <w:r w:rsidRPr="009A2BC8">
        <w:rPr>
          <w:rFonts w:ascii="仿宋" w:eastAsia="仿宋" w:hAnsi="仿宋" w:hint="eastAsia"/>
          <w:sz w:val="28"/>
        </w:rPr>
        <w:t>察与设计、土建工程施工、设备采购、设备安装调试、</w:t>
      </w:r>
      <w:r w:rsidRPr="009A2BC8">
        <w:rPr>
          <w:rFonts w:ascii="仿宋" w:eastAsia="仿宋" w:hAnsi="仿宋"/>
          <w:sz w:val="28"/>
        </w:rPr>
        <w:t>XXX等。</w:t>
      </w:r>
    </w:p>
    <w:p w:rsidR="009A2BC8" w:rsidP="009A2BC8" w14:paraId="4922F813" w14:textId="5D93BD67">
      <w:pPr>
        <w:pStyle w:val="Heading2"/>
      </w:pPr>
      <w:bookmarkStart w:id="6" w:name="_Toc159454318"/>
      <w:r w:rsidRPr="009A2BC8">
        <w:t>(二)、建设进度</w:t>
      </w:r>
      <w:bookmarkEnd w:id="6"/>
    </w:p>
    <w:p w:rsidR="009A2BC8" w:rsidRPr="009A2BC8" w:rsidP="009A2BC8" w14:paraId="3C1BA98F" w14:textId="77777777">
      <w:pPr>
        <w:ind w:firstLine="560" w:firstLineChars="200"/>
        <w:rPr>
          <w:rFonts w:ascii="仿宋" w:eastAsia="仿宋" w:hAnsi="仿宋"/>
          <w:sz w:val="28"/>
        </w:rPr>
      </w:pPr>
      <w:r w:rsidRPr="009A2BC8">
        <w:rPr>
          <w:rFonts w:ascii="仿宋" w:eastAsia="仿宋" w:hAnsi="仿宋" w:hint="eastAsia"/>
          <w:sz w:val="28"/>
        </w:rPr>
        <w:t>该单克隆抗体制剂项目采取分期建设，目前单克隆抗体制剂项目实际完成投资</w:t>
      </w:r>
      <w:r w:rsidRPr="009A2BC8">
        <w:rPr>
          <w:rFonts w:ascii="仿宋" w:eastAsia="仿宋" w:hAnsi="仿宋"/>
          <w:sz w:val="28"/>
        </w:rPr>
        <w:t>xxx万元，占 计划投资的xxx%。其中：完成固定资产投资xxx万元， 占总投</w:t>
      </w:r>
    </w:p>
    <w:p w:rsidR="009A2BC8" w:rsidP="009A2BC8" w14:paraId="38596184" w14:textId="3EBA34AE">
      <w:pPr>
        <w:ind w:firstLine="560" w:firstLineChars="200"/>
        <w:rPr>
          <w:rFonts w:ascii="仿宋" w:eastAsia="仿宋" w:hAnsi="仿宋"/>
          <w:sz w:val="28"/>
        </w:rPr>
      </w:pPr>
      <w:r w:rsidRPr="009A2BC8">
        <w:rPr>
          <w:rFonts w:ascii="仿宋" w:eastAsia="仿宋" w:hAnsi="仿宋" w:hint="eastAsia"/>
          <w:sz w:val="28"/>
        </w:rPr>
        <w:t>资的</w:t>
      </w:r>
      <w:r w:rsidRPr="009A2BC8">
        <w:rPr>
          <w:rFonts w:ascii="仿宋" w:eastAsia="仿宋" w:hAnsi="仿宋"/>
          <w:sz w:val="28"/>
        </w:rPr>
        <w:t>xxx%;完成流动资金投资xxx,占总投资的xxx%。</w:t>
      </w:r>
    </w:p>
    <w:p w:rsidR="009A2BC8" w:rsidP="009A2BC8" w14:paraId="437EF6D4" w14:textId="78CFE9AB">
      <w:pPr>
        <w:pStyle w:val="Heading2"/>
      </w:pPr>
      <w:bookmarkStart w:id="7" w:name="_Toc159454319"/>
      <w:r w:rsidRPr="009A2BC8">
        <w:t>(三)、进度安排注意事项</w:t>
      </w:r>
      <w:bookmarkEnd w:id="7"/>
    </w:p>
    <w:p w:rsidR="009A2BC8" w:rsidRPr="009A2BC8" w:rsidP="009A2BC8" w14:paraId="0BC9981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A2BC8">
        <w:rPr>
          <w:rFonts w:ascii="仿宋" w:eastAsia="仿宋" w:hAnsi="仿宋" w:hint="eastAsia"/>
          <w:sz w:val="28"/>
        </w:rPr>
        <w:t>投资单克隆抗体制剂项目的执行由单克隆抗体制剂项目承办单位担任，作为业主在单克隆抗体制剂项目获得批准后，应设立单克隆抗体制剂项目建设办公室。该办公室主任即单克隆抗体制剂项目经理，负责具体实施单克隆抗体制剂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9A2BC8" w:rsidRPr="009A2BC8" w:rsidP="009A2BC8" w14:paraId="28CAB3D4" w14:textId="77777777">
      <w:pPr>
        <w:ind w:firstLine="560" w:firstLineChars="200"/>
        <w:rPr>
          <w:rFonts w:ascii="仿宋" w:eastAsia="仿宋" w:hAnsi="仿宋"/>
          <w:sz w:val="28"/>
        </w:rPr>
      </w:pPr>
      <w:r w:rsidRPr="009A2BC8">
        <w:rPr>
          <w:rFonts w:ascii="仿宋" w:eastAsia="仿宋" w:hAnsi="仿宋" w:hint="eastAsia"/>
          <w:sz w:val="28"/>
        </w:rPr>
        <w:t>对于投资单克隆抗体制剂项目，要积极推行企业法人责任制、招标投标制、工程监理制等现代化管理方法。单克隆抗体制剂项目由单克隆抗体制剂项目承办单位总经理亲自负责，选派专业会计和专业技术人员参与，抽调专业人员组成单克隆抗体制剂项目建设办公室，全面负责单克隆抗体制剂项目建设工作。这将涵盖从单克隆抗体制剂项目实施准备、配套资金筹集、勘察设计、施工准备直到竣工验收和交付使用等各个工作阶段。</w:t>
      </w:r>
    </w:p>
    <w:p w:rsidR="009A2BC8" w:rsidRPr="009A2BC8" w:rsidP="009A2BC8" w14:paraId="25D3E9E9" w14:textId="77777777">
      <w:pPr>
        <w:ind w:firstLine="560" w:firstLineChars="200"/>
        <w:rPr>
          <w:rFonts w:ascii="仿宋" w:eastAsia="仿宋" w:hAnsi="仿宋"/>
          <w:sz w:val="28"/>
        </w:rPr>
      </w:pPr>
      <w:r w:rsidRPr="009A2BC8">
        <w:rPr>
          <w:rFonts w:ascii="仿宋" w:eastAsia="仿宋" w:hAnsi="仿宋" w:hint="eastAsia"/>
          <w:sz w:val="28"/>
        </w:rPr>
        <w:t>在单克隆抗体制剂项目实施过程中，各项投资活动和各个工作环节可以相互交叉进行。我们将对单克隆抗体制剂项目实施的各个工作阶段进行统一规划，以便对单克隆抗体制剂项目实施进度做出合理且切实可行的安排，确保按时按质完成任务并顺利投入使用。</w:t>
      </w:r>
    </w:p>
    <w:p w:rsidR="009A2BC8" w:rsidP="009A2BC8" w14:paraId="66CADFF6" w14:textId="4DC16057">
      <w:pPr>
        <w:ind w:firstLine="560" w:firstLineChars="200"/>
        <w:rPr>
          <w:rFonts w:ascii="仿宋" w:eastAsia="仿宋" w:hAnsi="仿宋" w:hint="eastAsia"/>
          <w:sz w:val="28"/>
        </w:rPr>
      </w:pPr>
      <w:r w:rsidRPr="009A2BC8">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9A2BC8" w:rsidP="009A2BC8" w14:paraId="3F867493" w14:textId="2432F249">
      <w:pPr>
        <w:pStyle w:val="Heading2"/>
      </w:pPr>
      <w:bookmarkStart w:id="8" w:name="_Toc159454320"/>
      <w:r w:rsidRPr="009A2BC8">
        <w:t>(四)、人力资源配置</w:t>
      </w:r>
      <w:bookmarkEnd w:id="8"/>
    </w:p>
    <w:p w:rsidR="009A2BC8" w:rsidRPr="009A2BC8" w:rsidP="009A2BC8" w14:paraId="1985381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A2BC8">
        <w:rPr>
          <w:rFonts w:ascii="仿宋" w:eastAsia="仿宋" w:hAnsi="仿宋" w:hint="eastAsia"/>
          <w:sz w:val="28"/>
        </w:rPr>
        <w:t>根据《中华人民共和国劳动法》的规定，本期工程单克隆抗体制剂项目的劳动定员是以所需的基本生产工人为基数，按照生产岗位和劳动定额来计算配备相关人员。根据生产工艺、供应保障和经</w:t>
      </w:r>
    </w:p>
    <w:p w:rsidR="009A2BC8" w:rsidRPr="009A2BC8" w:rsidP="009A2BC8" w14:textId="77777777">
      <w:pPr>
        <w:ind w:firstLine="560" w:firstLineChars="200"/>
        <w:rPr>
          <w:rFonts w:ascii="仿宋" w:eastAsia="仿宋" w:hAnsi="仿宋"/>
          <w:sz w:val="28"/>
        </w:rPr>
      </w:pPr>
      <w:r w:rsidRPr="009A2BC8">
        <w:rPr>
          <w:rFonts w:ascii="仿宋" w:eastAsia="仿宋" w:hAnsi="仿宋" w:hint="eastAsia"/>
          <w:sz w:val="28"/>
        </w:rPr>
        <w:t>营管理的需求，充分利用企业人力资源，单克隆抗体制剂项目招聘人员实行全员聘任合同制，生产车间管理工作人员按一班制配置，操作人员按照“四班三运转”配置定员，每班八小时，达产年劳动定员</w:t>
      </w:r>
      <w:r w:rsidRPr="009A2BC8">
        <w:rPr>
          <w:rFonts w:ascii="仿宋" w:eastAsia="仿宋" w:hAnsi="仿宋"/>
          <w:sz w:val="28"/>
        </w:rPr>
        <w:t>XXXX人。</w:t>
      </w:r>
    </w:p>
    <w:p w:rsidR="009A2BC8" w:rsidRPr="009A2BC8" w:rsidP="009A2BC8" w14:paraId="6F3FD7F2" w14:textId="77777777">
      <w:pPr>
        <w:ind w:firstLine="560" w:firstLineChars="200"/>
        <w:rPr>
          <w:rFonts w:ascii="仿宋" w:eastAsia="仿宋" w:hAnsi="仿宋"/>
          <w:sz w:val="28"/>
        </w:rPr>
      </w:pPr>
    </w:p>
    <w:p w:rsidR="009A2BC8" w:rsidP="009A2BC8" w14:paraId="106DCA38" w14:textId="54A11487">
      <w:pPr>
        <w:ind w:firstLine="560" w:firstLineChars="200"/>
        <w:rPr>
          <w:rFonts w:ascii="仿宋" w:eastAsia="仿宋" w:hAnsi="仿宋" w:hint="eastAsia"/>
          <w:sz w:val="28"/>
        </w:rPr>
      </w:pPr>
      <w:r w:rsidRPr="009A2BC8">
        <w:rPr>
          <w:rFonts w:ascii="仿宋" w:eastAsia="仿宋" w:hAnsi="仿宋" w:hint="eastAsia"/>
          <w:sz w:val="28"/>
        </w:rPr>
        <w:t>单克隆抗体制剂项目所需的核心管理人员和技术人员全部由</w:t>
      </w:r>
      <w:r w:rsidRPr="009A2BC8">
        <w:rPr>
          <w:rFonts w:ascii="仿宋" w:eastAsia="仿宋" w:hAnsi="仿宋"/>
          <w:sz w:val="28"/>
        </w:rPr>
        <w:t>xxx投资公司领导层调派任命，中层技术人员和管理人员主要通过面向社会公开择优选聘，采用外聘、企</w:t>
      </w:r>
      <w:r w:rsidRPr="009A2BC8">
        <w:rPr>
          <w:rFonts w:ascii="仿宋" w:eastAsia="仿宋" w:hAnsi="仿宋" w:hint="eastAsia"/>
          <w:sz w:val="28"/>
        </w:rPr>
        <w:t>业培养等方式招聘。其余人员则面向社会招聘有经验的专业人员。生产所需工人则从当地的毕业生、下岗人员及待业人员中通过考试择优录用。</w:t>
      </w:r>
    </w:p>
    <w:p w:rsidR="009A2BC8" w:rsidP="009A2BC8" w14:paraId="2B5331A9" w14:textId="31A4EBA0">
      <w:pPr>
        <w:pStyle w:val="Heading2"/>
      </w:pPr>
      <w:bookmarkStart w:id="9" w:name="_Toc159454321"/>
      <w:r w:rsidRPr="009A2BC8">
        <w:t>(五)、员工培训</w:t>
      </w:r>
      <w:bookmarkEnd w:id="9"/>
    </w:p>
    <w:p w:rsidR="009A2BC8" w:rsidRPr="009A2BC8" w:rsidP="009A2BC8" w14:paraId="25C197AB" w14:textId="77777777">
      <w:pPr>
        <w:ind w:firstLine="560" w:firstLineChars="200"/>
        <w:rPr>
          <w:rFonts w:ascii="仿宋" w:eastAsia="仿宋" w:hAnsi="仿宋"/>
          <w:sz w:val="28"/>
        </w:rPr>
      </w:pPr>
      <w:r w:rsidRPr="009A2BC8">
        <w:rPr>
          <w:rFonts w:ascii="仿宋" w:eastAsia="仿宋" w:hAnsi="仿宋" w:hint="eastAsia"/>
          <w:sz w:val="28"/>
        </w:rPr>
        <w:t>员工培训与素质提升</w:t>
      </w:r>
    </w:p>
    <w:p w:rsidR="009A2BC8" w:rsidRPr="009A2BC8" w:rsidP="009A2BC8" w14:paraId="660CE787" w14:textId="77777777">
      <w:pPr>
        <w:ind w:firstLine="560" w:firstLineChars="200"/>
        <w:rPr>
          <w:rFonts w:ascii="仿宋" w:eastAsia="仿宋" w:hAnsi="仿宋"/>
          <w:sz w:val="28"/>
        </w:rPr>
      </w:pPr>
    </w:p>
    <w:p w:rsidR="009A2BC8" w:rsidRPr="009A2BC8" w:rsidP="009A2BC8" w14:paraId="5DF103A7" w14:textId="77777777">
      <w:pPr>
        <w:ind w:firstLine="560" w:firstLineChars="200"/>
        <w:rPr>
          <w:rFonts w:ascii="仿宋" w:eastAsia="仿宋" w:hAnsi="仿宋"/>
          <w:sz w:val="28"/>
        </w:rPr>
      </w:pPr>
      <w:r w:rsidRPr="009A2BC8">
        <w:rPr>
          <w:rFonts w:ascii="仿宋" w:eastAsia="仿宋" w:hAnsi="仿宋" w:hint="eastAsia"/>
          <w:sz w:val="28"/>
        </w:rPr>
        <w:t>单克隆抗体制剂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9A2BC8" w:rsidRPr="009A2BC8" w:rsidP="009A2BC8" w14:paraId="051C4D56" w14:textId="77777777">
      <w:pPr>
        <w:ind w:firstLine="560" w:firstLineChars="200"/>
        <w:rPr>
          <w:rFonts w:ascii="仿宋" w:eastAsia="仿宋" w:hAnsi="仿宋"/>
          <w:sz w:val="28"/>
        </w:rPr>
      </w:pPr>
    </w:p>
    <w:p w:rsidR="009A2BC8" w:rsidP="009A2BC8" w14:paraId="7C3CA94D" w14:textId="17E98F9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A2BC8">
        <w:rPr>
          <w:rFonts w:ascii="仿宋" w:eastAsia="仿宋" w:hAnsi="仿宋" w:hint="eastAsia"/>
          <w:sz w:val="28"/>
        </w:rPr>
        <w:t>特别是在人员培训方面，单克隆抗体制剂项目承办单位不遗余力地加强了工作。目的在于提高员工的风险意识和技术水平。单克隆抗体制剂项目承办单位办公室负责组织员工进行上岗培训，内容</w:t>
      </w:r>
    </w:p>
    <w:p w:rsidR="009A2BC8" w:rsidP="009A2BC8" w14:textId="17E98F9F">
      <w:pPr>
        <w:ind w:firstLine="560" w:firstLineChars="200"/>
        <w:rPr>
          <w:rFonts w:ascii="仿宋" w:eastAsia="仿宋" w:hAnsi="仿宋" w:hint="eastAsia"/>
          <w:sz w:val="28"/>
        </w:rPr>
      </w:pPr>
      <w:r w:rsidRPr="009A2BC8">
        <w:rPr>
          <w:rFonts w:ascii="仿宋" w:eastAsia="仿宋" w:hAnsi="仿宋" w:hint="eastAsia"/>
          <w:sz w:val="28"/>
        </w:rPr>
        <w:t>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9A2BC8" w:rsidP="009A2BC8" w14:paraId="48832177" w14:textId="69A7BEF3">
      <w:pPr>
        <w:pStyle w:val="Heading2"/>
      </w:pPr>
      <w:bookmarkStart w:id="10" w:name="_Toc159454322"/>
      <w:r w:rsidRPr="009A2BC8">
        <w:t>(六)、单克隆抗体制剂项目实施保障</w:t>
      </w:r>
      <w:bookmarkEnd w:id="10"/>
    </w:p>
    <w:p w:rsidR="009A2BC8" w:rsidRPr="009A2BC8" w:rsidP="009A2BC8" w14:paraId="1AD95618" w14:textId="77777777">
      <w:pPr>
        <w:ind w:firstLine="560" w:firstLineChars="200"/>
        <w:rPr>
          <w:rFonts w:ascii="仿宋" w:eastAsia="仿宋" w:hAnsi="仿宋"/>
          <w:sz w:val="28"/>
        </w:rPr>
      </w:pPr>
      <w:r w:rsidRPr="009A2BC8">
        <w:rPr>
          <w:rFonts w:ascii="仿宋" w:eastAsia="仿宋" w:hAnsi="仿宋" w:hint="eastAsia"/>
          <w:sz w:val="28"/>
        </w:rPr>
        <w:t>动态进度管理与施工策略优化</w:t>
      </w:r>
    </w:p>
    <w:p w:rsidR="009A2BC8" w:rsidRPr="009A2BC8" w:rsidP="009A2BC8" w14:paraId="11391182" w14:textId="77777777">
      <w:pPr>
        <w:ind w:firstLine="560" w:firstLineChars="200"/>
        <w:rPr>
          <w:rFonts w:ascii="仿宋" w:eastAsia="仿宋" w:hAnsi="仿宋"/>
          <w:sz w:val="28"/>
        </w:rPr>
      </w:pPr>
    </w:p>
    <w:p w:rsidR="009A2BC8" w:rsidRPr="009A2BC8" w:rsidP="009A2BC8" w14:paraId="79F991C4" w14:textId="77777777">
      <w:pPr>
        <w:ind w:firstLine="560" w:firstLineChars="200"/>
        <w:rPr>
          <w:rFonts w:ascii="仿宋" w:eastAsia="仿宋" w:hAnsi="仿宋"/>
          <w:sz w:val="28"/>
        </w:rPr>
      </w:pPr>
      <w:r w:rsidRPr="009A2BC8">
        <w:rPr>
          <w:rFonts w:ascii="仿宋" w:eastAsia="仿宋" w:hAnsi="仿宋" w:hint="eastAsia"/>
          <w:sz w:val="28"/>
        </w:rPr>
        <w:t>单克隆抗体制剂项目承办单位采用动态计划管理，以强化施工进度的监测与分析。根据实际施工进展情况，我们灵活地进行施工进度计划的调整，以随时了解关键工程线路的变化状态。</w:t>
      </w:r>
    </w:p>
    <w:p w:rsidR="009A2BC8" w:rsidRPr="009A2BC8" w:rsidP="009A2BC8" w14:paraId="73EECDBD" w14:textId="77777777">
      <w:pPr>
        <w:ind w:firstLine="560" w:firstLineChars="200"/>
        <w:rPr>
          <w:rFonts w:ascii="仿宋" w:eastAsia="仿宋" w:hAnsi="仿宋"/>
          <w:sz w:val="28"/>
        </w:rPr>
      </w:pPr>
    </w:p>
    <w:p w:rsidR="009A2BC8" w:rsidP="009A2BC8" w14:paraId="5D422D74" w14:textId="62E1274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A2BC8">
        <w:rPr>
          <w:rFonts w:ascii="仿宋" w:eastAsia="仿宋" w:hAnsi="仿宋" w:hint="eastAsia"/>
          <w:sz w:val="28"/>
        </w:rPr>
        <w:t>在时间安排方面，单克隆抗体制剂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单克隆抗体制剂项目的整体建设进程，确保单克隆抗体制剂项目按计划高效推进。</w:t>
      </w:r>
    </w:p>
    <w:p w:rsidR="009A2BC8" w:rsidP="009A2BC8" w14:paraId="5D7914F9" w14:textId="0926738B">
      <w:pPr>
        <w:pStyle w:val="Heading1"/>
        <w:rPr>
          <w:rFonts w:hint="eastAsia"/>
        </w:rPr>
      </w:pPr>
      <w:bookmarkStart w:id="11" w:name="_Toc159454323"/>
      <w:r w:rsidRPr="009A2BC8">
        <w:rPr>
          <w:rFonts w:hint="eastAsia"/>
        </w:rPr>
        <w:t>三、申报单位及单克隆抗体制剂项目概论</w:t>
      </w:r>
      <w:bookmarkEnd w:id="11"/>
    </w:p>
    <w:p w:rsidR="009A2BC8" w:rsidP="009A2BC8" w14:paraId="526436E4" w14:textId="699AB147">
      <w:pPr>
        <w:pStyle w:val="Heading2"/>
      </w:pPr>
      <w:bookmarkStart w:id="12" w:name="_Toc159454324"/>
      <w:r w:rsidRPr="009A2BC8">
        <w:t>(一)、单克隆抗体制剂项目概况</w:t>
      </w:r>
      <w:bookmarkEnd w:id="12"/>
    </w:p>
    <w:p w:rsidR="009A2BC8" w:rsidRPr="009A2BC8" w:rsidP="009A2BC8" w14:paraId="4E69F642" w14:textId="77777777">
      <w:pPr>
        <w:ind w:firstLine="560" w:firstLineChars="200"/>
        <w:rPr>
          <w:rFonts w:ascii="仿宋" w:eastAsia="仿宋" w:hAnsi="仿宋"/>
          <w:sz w:val="28"/>
        </w:rPr>
      </w:pPr>
      <w:r w:rsidRPr="009A2BC8">
        <w:rPr>
          <w:rFonts w:ascii="仿宋" w:eastAsia="仿宋" w:hAnsi="仿宋"/>
          <w:sz w:val="28"/>
        </w:rPr>
        <w:t>( 一)单克隆抗体制剂项目名称</w:t>
      </w:r>
    </w:p>
    <w:p w:rsidR="009A2BC8" w:rsidRPr="009A2BC8" w:rsidP="009A2BC8" w14:paraId="21430271" w14:textId="77777777">
      <w:pPr>
        <w:ind w:firstLine="560" w:firstLineChars="200"/>
        <w:rPr>
          <w:rFonts w:ascii="仿宋" w:eastAsia="仿宋" w:hAnsi="仿宋"/>
          <w:sz w:val="28"/>
        </w:rPr>
      </w:pPr>
      <w:r w:rsidRPr="009A2BC8">
        <w:rPr>
          <w:rFonts w:ascii="仿宋" w:eastAsia="仿宋" w:hAnsi="仿宋" w:hint="eastAsia"/>
          <w:sz w:val="28"/>
        </w:rPr>
        <w:t>单克隆抗体制剂项目</w:t>
      </w:r>
    </w:p>
    <w:p w:rsidR="009A2BC8" w:rsidRPr="009A2BC8" w:rsidP="009A2BC8" w14:paraId="703B0AE0" w14:textId="77777777">
      <w:pPr>
        <w:ind w:firstLine="560" w:firstLineChars="200"/>
        <w:rPr>
          <w:rFonts w:ascii="仿宋" w:eastAsia="仿宋" w:hAnsi="仿宋"/>
          <w:sz w:val="28"/>
        </w:rPr>
      </w:pPr>
      <w:r w:rsidRPr="009A2BC8">
        <w:rPr>
          <w:rFonts w:ascii="仿宋" w:eastAsia="仿宋" w:hAnsi="仿宋"/>
          <w:sz w:val="28"/>
        </w:rPr>
        <w:t>(二)单克隆抗体制剂项目投资人</w:t>
      </w:r>
    </w:p>
    <w:p w:rsidR="009A2BC8" w:rsidRPr="009A2BC8" w:rsidP="009A2BC8" w14:paraId="0C6807F0" w14:textId="77777777">
      <w:pPr>
        <w:ind w:firstLine="560" w:firstLineChars="200"/>
        <w:rPr>
          <w:rFonts w:ascii="仿宋" w:eastAsia="仿宋" w:hAnsi="仿宋"/>
          <w:sz w:val="28"/>
        </w:rPr>
      </w:pPr>
      <w:r w:rsidRPr="009A2BC8">
        <w:rPr>
          <w:rFonts w:ascii="仿宋" w:eastAsia="仿宋" w:hAnsi="仿宋"/>
          <w:sz w:val="28"/>
        </w:rPr>
        <w:t>xx 有限公司</w:t>
      </w:r>
    </w:p>
    <w:p w:rsidR="009A2BC8" w:rsidRPr="009A2BC8" w:rsidP="009A2BC8" w14:paraId="77D1B8F9" w14:textId="77777777">
      <w:pPr>
        <w:ind w:firstLine="560" w:firstLineChars="200"/>
        <w:rPr>
          <w:rFonts w:ascii="仿宋" w:eastAsia="仿宋" w:hAnsi="仿宋"/>
          <w:sz w:val="28"/>
        </w:rPr>
      </w:pPr>
      <w:r w:rsidRPr="009A2BC8">
        <w:rPr>
          <w:rFonts w:ascii="仿宋" w:eastAsia="仿宋" w:hAnsi="仿宋"/>
          <w:sz w:val="28"/>
        </w:rPr>
        <w:t>(三)建设地点</w:t>
      </w:r>
    </w:p>
    <w:p w:rsidR="009A2BC8" w:rsidRPr="009A2BC8" w:rsidP="009A2BC8" w14:paraId="227AE9B2" w14:textId="77777777">
      <w:pPr>
        <w:ind w:firstLine="560" w:firstLineChars="200"/>
        <w:rPr>
          <w:rFonts w:ascii="仿宋" w:eastAsia="仿宋" w:hAnsi="仿宋"/>
          <w:sz w:val="28"/>
        </w:rPr>
      </w:pPr>
      <w:r w:rsidRPr="009A2BC8">
        <w:rPr>
          <w:rFonts w:ascii="仿宋" w:eastAsia="仿宋" w:hAnsi="仿宋" w:hint="eastAsia"/>
          <w:sz w:val="28"/>
        </w:rPr>
        <w:t>此单克隆抗体制剂项目计划设立在</w:t>
      </w:r>
      <w:r w:rsidRPr="009A2BC8">
        <w:rPr>
          <w:rFonts w:ascii="仿宋" w:eastAsia="仿宋" w:hAnsi="仿宋"/>
          <w:sz w:val="28"/>
        </w:rPr>
        <w:t>XX地区（待确定）。该建设地址需要避开自然保护区、风景名胜区，以及其他需要特殊保护的环境敏感目标。单克隆抗体制剂项目的建设区域应具备较好的地理条件，且基础设施等配套相对完善，同时具有足够的发展潜力。在节约土地资源的前提下，我们尽量选择空闲地、非耕地或荒地作为建设用地，尽量避免占用良田或耕地。</w:t>
      </w:r>
    </w:p>
    <w:p w:rsidR="009A2BC8" w:rsidRPr="009A2BC8" w:rsidP="009A2BC8" w14:paraId="7C6496DD" w14:textId="77777777">
      <w:pPr>
        <w:ind w:firstLine="560" w:firstLineChars="200"/>
        <w:rPr>
          <w:rFonts w:ascii="仿宋" w:eastAsia="仿宋" w:hAnsi="仿宋"/>
          <w:sz w:val="28"/>
        </w:rPr>
      </w:pPr>
    </w:p>
    <w:p w:rsidR="009A2BC8" w:rsidRPr="009A2BC8" w:rsidP="009A2BC8" w14:paraId="277FE207" w14:textId="77777777">
      <w:pPr>
        <w:ind w:firstLine="560" w:firstLineChars="200"/>
        <w:rPr>
          <w:rFonts w:ascii="仿宋" w:eastAsia="仿宋" w:hAnsi="仿宋"/>
          <w:sz w:val="28"/>
        </w:rPr>
      </w:pPr>
      <w:r w:rsidRPr="009A2BC8">
        <w:rPr>
          <w:rFonts w:ascii="仿宋" w:eastAsia="仿宋" w:hAnsi="仿宋"/>
          <w:sz w:val="28"/>
        </w:rPr>
        <w:t>(四)用地规模</w:t>
      </w:r>
    </w:p>
    <w:p w:rsidR="009A2BC8" w:rsidRPr="009A2BC8" w:rsidP="009A2BC8" w14:paraId="5183C188" w14:textId="77777777">
      <w:pPr>
        <w:ind w:firstLine="560" w:firstLineChars="200"/>
        <w:rPr>
          <w:rFonts w:ascii="仿宋" w:eastAsia="仿宋" w:hAnsi="仿宋"/>
          <w:sz w:val="28"/>
        </w:rPr>
      </w:pPr>
      <w:r w:rsidRPr="009A2BC8">
        <w:rPr>
          <w:rFonts w:ascii="仿宋" w:eastAsia="仿宋" w:hAnsi="仿宋" w:hint="eastAsia"/>
          <w:sz w:val="28"/>
        </w:rPr>
        <w:t>本单克隆抗体制剂项目总用地面积为</w:t>
      </w:r>
      <w:r w:rsidRPr="009A2BC8">
        <w:rPr>
          <w:rFonts w:ascii="仿宋" w:eastAsia="仿宋" w:hAnsi="仿宋"/>
          <w:sz w:val="28"/>
        </w:rPr>
        <w:t>XX平方米（折合约XX亩）。</w:t>
      </w:r>
    </w:p>
    <w:p w:rsidR="009A2BC8" w:rsidRPr="009A2BC8" w:rsidP="009A2BC8" w14:paraId="2A7B3351" w14:textId="77777777">
      <w:pPr>
        <w:ind w:firstLine="560" w:firstLineChars="200"/>
        <w:rPr>
          <w:rFonts w:ascii="仿宋" w:eastAsia="仿宋" w:hAnsi="仿宋"/>
          <w:sz w:val="28"/>
        </w:rPr>
      </w:pPr>
    </w:p>
    <w:p w:rsidR="009A2BC8" w:rsidRPr="009A2BC8" w:rsidP="009A2BC8" w14:paraId="04F2B831" w14:textId="77777777">
      <w:pPr>
        <w:ind w:firstLine="560" w:firstLineChars="200"/>
        <w:rPr>
          <w:rFonts w:ascii="仿宋" w:eastAsia="仿宋" w:hAnsi="仿宋"/>
          <w:sz w:val="28"/>
        </w:rPr>
      </w:pPr>
      <w:r w:rsidRPr="009A2BC8">
        <w:rPr>
          <w:rFonts w:ascii="仿宋" w:eastAsia="仿宋" w:hAnsi="仿宋"/>
          <w:sz w:val="28"/>
        </w:rPr>
        <w:t>(五)用地指标</w:t>
      </w:r>
    </w:p>
    <w:p w:rsidR="009A2BC8" w:rsidP="009A2BC8" w14:paraId="1E8E2CD1" w14:textId="44808E1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A2BC8">
        <w:rPr>
          <w:rFonts w:ascii="仿宋" w:eastAsia="仿宋" w:hAnsi="仿宋" w:hint="eastAsia"/>
          <w:sz w:val="28"/>
        </w:rPr>
        <w:t>此单克隆抗体制剂项目的建筑规划系数为</w:t>
      </w:r>
      <w:r w:rsidRPr="009A2BC8">
        <w:rPr>
          <w:rFonts w:ascii="仿宋" w:eastAsia="仿宋" w:hAnsi="仿宋"/>
          <w:sz w:val="28"/>
        </w:rPr>
        <w:t>XX%，建筑容积率为XX，建设区域绿化覆盖率为XX%，固定资产投资强度为XX万元/亩。</w:t>
      </w:r>
    </w:p>
    <w:p w:rsidR="009A2BC8" w:rsidP="009A2BC8" w14:paraId="7E9A6F01" w14:textId="05A18482">
      <w:pPr>
        <w:pStyle w:val="Heading2"/>
      </w:pPr>
      <w:bookmarkStart w:id="13" w:name="_Toc159454325"/>
      <w:r w:rsidRPr="009A2BC8">
        <w:t>(二)、编制原则</w:t>
      </w:r>
      <w:bookmarkEnd w:id="13"/>
    </w:p>
    <w:p w:rsidR="009A2BC8" w:rsidRPr="009A2BC8" w:rsidP="009A2BC8" w14:paraId="6BA0FBF3" w14:textId="77777777">
      <w:pPr>
        <w:ind w:firstLine="560" w:firstLineChars="200"/>
        <w:rPr>
          <w:rFonts w:ascii="仿宋" w:eastAsia="仿宋" w:hAnsi="仿宋"/>
          <w:sz w:val="28"/>
        </w:rPr>
      </w:pPr>
      <w:r w:rsidRPr="009A2BC8">
        <w:rPr>
          <w:rFonts w:ascii="仿宋" w:eastAsia="仿宋" w:hAnsi="仿宋" w:hint="eastAsia"/>
          <w:sz w:val="28"/>
        </w:rPr>
        <w:t>政策对齐原则：报告内容必须与国家的产业政策、技术政策和行业规划保持一致。</w:t>
      </w:r>
    </w:p>
    <w:p w:rsidR="009A2BC8" w:rsidRPr="009A2BC8" w:rsidP="009A2BC8" w14:paraId="399E4C06" w14:textId="77777777">
      <w:pPr>
        <w:ind w:firstLine="560" w:firstLineChars="200"/>
        <w:rPr>
          <w:rFonts w:ascii="仿宋" w:eastAsia="仿宋" w:hAnsi="仿宋"/>
          <w:sz w:val="28"/>
        </w:rPr>
      </w:pPr>
      <w:r w:rsidRPr="009A2BC8">
        <w:rPr>
          <w:rFonts w:ascii="仿宋" w:eastAsia="仿宋" w:hAnsi="仿宋" w:hint="eastAsia"/>
          <w:sz w:val="28"/>
        </w:rPr>
        <w:t>绿色经济原则：我们秉持科学发展观和节约型社会的理念，以当地的资源优势为基础，通过优化单克隆抗体制剂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9A2BC8" w:rsidRPr="009A2BC8" w:rsidP="009A2BC8" w14:paraId="0E0143E7" w14:textId="77777777">
      <w:pPr>
        <w:ind w:firstLine="560" w:firstLineChars="200"/>
        <w:rPr>
          <w:rFonts w:ascii="仿宋" w:eastAsia="仿宋" w:hAnsi="仿宋"/>
          <w:sz w:val="28"/>
        </w:rPr>
      </w:pPr>
      <w:r w:rsidRPr="009A2BC8">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9A2BC8" w:rsidRPr="009A2BC8" w:rsidP="009A2BC8" w14:paraId="74B5F35E" w14:textId="77777777">
      <w:pPr>
        <w:ind w:firstLine="560" w:firstLineChars="200"/>
        <w:rPr>
          <w:rFonts w:ascii="仿宋" w:eastAsia="仿宋" w:hAnsi="仿宋"/>
          <w:sz w:val="28"/>
        </w:rPr>
      </w:pPr>
      <w:r w:rsidRPr="009A2BC8">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9A2BC8" w:rsidP="009A2BC8" w14:paraId="64B750A1" w14:textId="03465D81">
      <w:pPr>
        <w:ind w:firstLine="560" w:firstLineChars="200"/>
        <w:rPr>
          <w:rFonts w:ascii="仿宋" w:eastAsia="仿宋" w:hAnsi="仿宋" w:hint="eastAsia"/>
          <w:sz w:val="28"/>
        </w:rPr>
      </w:pPr>
      <w:r w:rsidRPr="009A2BC8">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9A2BC8" w:rsidP="009A2BC8" w14:paraId="1FB4FE32" w14:textId="7D887FA7">
      <w:pPr>
        <w:pStyle w:val="Heading2"/>
      </w:pPr>
      <w:bookmarkStart w:id="14" w:name="_Toc159454326"/>
      <w:r w:rsidRPr="009A2BC8">
        <w:t>(三)、编制依据</w:t>
      </w:r>
      <w:bookmarkEnd w:id="14"/>
    </w:p>
    <w:p w:rsidR="009A2BC8" w:rsidRPr="009A2BC8" w:rsidP="009A2BC8" w14:paraId="7657D8E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A2BC8">
        <w:rPr>
          <w:rFonts w:ascii="仿宋" w:eastAsia="仿宋" w:hAnsi="仿宋" w:hint="eastAsia"/>
          <w:sz w:val="28"/>
        </w:rPr>
        <w:t>有关国家及地方促进产业结构调整的政策规定；</w:t>
      </w:r>
    </w:p>
    <w:p w:rsidR="009A2BC8" w:rsidRPr="009A2BC8" w:rsidP="009A2BC8" w14:paraId="6C2931BC" w14:textId="77777777">
      <w:pPr>
        <w:ind w:firstLine="560" w:firstLineChars="200"/>
        <w:rPr>
          <w:rFonts w:ascii="仿宋" w:eastAsia="仿宋" w:hAnsi="仿宋"/>
          <w:sz w:val="28"/>
        </w:rPr>
      </w:pPr>
      <w:r w:rsidRPr="009A2BC8">
        <w:rPr>
          <w:rFonts w:ascii="仿宋" w:eastAsia="仿宋" w:hAnsi="仿宋" w:hint="eastAsia"/>
          <w:sz w:val="28"/>
        </w:rPr>
        <w:t>《建设单克隆抗体制剂项目经济评价方法及参数》；</w:t>
      </w:r>
    </w:p>
    <w:p w:rsidR="009A2BC8" w:rsidRPr="009A2BC8" w:rsidP="009A2BC8" w14:paraId="5FBC07E2" w14:textId="77777777">
      <w:pPr>
        <w:ind w:firstLine="560" w:firstLineChars="200"/>
        <w:rPr>
          <w:rFonts w:ascii="仿宋" w:eastAsia="仿宋" w:hAnsi="仿宋"/>
          <w:sz w:val="28"/>
        </w:rPr>
      </w:pPr>
      <w:r w:rsidRPr="009A2BC8">
        <w:rPr>
          <w:rFonts w:ascii="仿宋" w:eastAsia="仿宋" w:hAnsi="仿宋" w:hint="eastAsia"/>
          <w:sz w:val="28"/>
        </w:rPr>
        <w:t>《投资单克隆抗体制剂项目可行性研究导则》；</w:t>
      </w:r>
    </w:p>
    <w:p w:rsidR="009A2BC8" w:rsidRPr="009A2BC8" w:rsidP="009A2BC8" w14:paraId="1C44205A" w14:textId="77777777">
      <w:pPr>
        <w:ind w:firstLine="560" w:firstLineChars="200"/>
        <w:rPr>
          <w:rFonts w:ascii="仿宋" w:eastAsia="仿宋" w:hAnsi="仿宋"/>
          <w:sz w:val="28"/>
        </w:rPr>
      </w:pPr>
      <w:r w:rsidRPr="009A2BC8">
        <w:rPr>
          <w:rFonts w:ascii="仿宋" w:eastAsia="仿宋" w:hAnsi="仿宋" w:hint="eastAsia"/>
          <w:sz w:val="28"/>
        </w:rPr>
        <w:t>单克隆抗体制剂项目建设地区国民经济发展规划；</w:t>
      </w:r>
    </w:p>
    <w:p w:rsidR="009A2BC8" w:rsidP="009A2BC8" w14:paraId="3518D304" w14:textId="7C99E286">
      <w:pPr>
        <w:ind w:firstLine="560" w:firstLineChars="200"/>
        <w:rPr>
          <w:rFonts w:ascii="仿宋" w:eastAsia="仿宋" w:hAnsi="仿宋" w:hint="eastAsia"/>
          <w:sz w:val="28"/>
        </w:rPr>
      </w:pPr>
      <w:r w:rsidRPr="009A2BC8">
        <w:rPr>
          <w:rFonts w:ascii="仿宋" w:eastAsia="仿宋" w:hAnsi="仿宋" w:hint="eastAsia"/>
          <w:sz w:val="28"/>
        </w:rPr>
        <w:t>其他有关资料。</w:t>
      </w:r>
    </w:p>
    <w:p w:rsidR="009A2BC8" w:rsidP="009A2BC8" w14:paraId="6F80D2B5" w14:textId="3C204E02">
      <w:pPr>
        <w:pStyle w:val="Heading2"/>
      </w:pPr>
      <w:bookmarkStart w:id="15" w:name="_Toc159454327"/>
      <w:r w:rsidRPr="009A2BC8">
        <w:t>(四)、编制范围及内容</w:t>
      </w:r>
      <w:bookmarkEnd w:id="15"/>
    </w:p>
    <w:p w:rsidR="009A2BC8" w:rsidP="009A2BC8" w14:paraId="23BA15C3" w14:textId="34E1AD89">
      <w:pPr>
        <w:ind w:firstLine="560" w:firstLineChars="200"/>
        <w:rPr>
          <w:rFonts w:ascii="仿宋" w:eastAsia="仿宋" w:hAnsi="仿宋" w:hint="eastAsia"/>
          <w:sz w:val="28"/>
        </w:rPr>
      </w:pPr>
      <w:r w:rsidRPr="009A2BC8">
        <w:rPr>
          <w:rFonts w:ascii="仿宋" w:eastAsia="仿宋" w:hAnsi="仿宋" w:hint="eastAsia"/>
          <w:sz w:val="28"/>
        </w:rPr>
        <w:t>本报告基于单克隆抗体制剂项目建设单位提供的基础数据和国家相关法规、政策、规范等，以及单克隆抗体制剂项目所涉及的内外环境、城市总体规划等，针对单克隆抗体制剂项目的特点、任务与要求，对单克隆抗体制剂项目的建设背景及必要性、建设内容及规模、市场需求、建设条件、工程方案及环境保护、单克隆抗体制剂项目实施进度计划、投资估算及资金筹措、经济效益及社会效益、单克隆抗体制剂项目风险等方面进行了全面的分析、评估和论证。通过这些工作，确定了单克隆抗体制剂项目建设的可行性和效益的合理性。</w:t>
      </w:r>
    </w:p>
    <w:p w:rsidR="009A2BC8" w:rsidP="009A2BC8" w14:paraId="1EF62B75" w14:textId="64EDFD5F">
      <w:pPr>
        <w:pStyle w:val="Heading1"/>
        <w:rPr>
          <w:rFonts w:hint="eastAsia"/>
        </w:rPr>
      </w:pPr>
      <w:bookmarkStart w:id="16" w:name="_Toc159454328"/>
      <w:r w:rsidRPr="009A2BC8">
        <w:rPr>
          <w:rFonts w:hint="eastAsia"/>
        </w:rPr>
        <w:t>四、环境和生态影响分析</w:t>
      </w:r>
      <w:bookmarkEnd w:id="16"/>
    </w:p>
    <w:p w:rsidR="009A2BC8" w:rsidP="009A2BC8" w14:paraId="2FC5A6C4" w14:textId="4C9B6792">
      <w:pPr>
        <w:pStyle w:val="Heading2"/>
      </w:pPr>
      <w:bookmarkStart w:id="17" w:name="_Toc159454329"/>
      <w:r w:rsidRPr="009A2BC8">
        <w:t>(一)、环境和生态现状</w:t>
      </w:r>
      <w:bookmarkEnd w:id="17"/>
    </w:p>
    <w:p w:rsidR="009A2BC8" w:rsidP="009A2BC8" w14:paraId="5B53F96E" w14:textId="4DA1B02A">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A2BC8">
        <w:rPr>
          <w:rFonts w:ascii="仿宋" w:eastAsia="仿宋" w:hAnsi="仿宋" w:hint="eastAsia"/>
          <w:sz w:val="28"/>
        </w:rPr>
        <w:t>投资单克隆抗体制剂项目的拟建区域内的土壤，其</w:t>
      </w:r>
      <w:r w:rsidRPr="009A2BC8">
        <w:rPr>
          <w:rFonts w:ascii="仿宋" w:eastAsia="仿宋" w:hAnsi="仿宋"/>
          <w:sz w:val="28"/>
        </w:rPr>
        <w:t>pH值、Zn、Cr等参数均已达到《土壤环境质量标准》（GB15618）的二级标准，说明该区域的土壤环境现状质量优良。</w:t>
      </w:r>
    </w:p>
    <w:p w:rsidR="009A2BC8" w:rsidP="009A2BC8" w14:paraId="6B7D30B8" w14:textId="3CC2E1A1">
      <w:pPr>
        <w:pStyle w:val="Heading2"/>
      </w:pPr>
      <w:bookmarkStart w:id="18" w:name="_Toc159454330"/>
      <w:r w:rsidRPr="009A2BC8">
        <w:t>(二)、生态环境影响分析</w:t>
      </w:r>
      <w:bookmarkEnd w:id="18"/>
    </w:p>
    <w:p w:rsidR="009A2BC8" w:rsidRPr="009A2BC8" w:rsidP="009A2BC8" w14:paraId="56C2DE36" w14:textId="77777777">
      <w:pPr>
        <w:ind w:firstLine="560" w:firstLineChars="200"/>
        <w:rPr>
          <w:rFonts w:ascii="仿宋" w:eastAsia="仿宋" w:hAnsi="仿宋"/>
          <w:sz w:val="28"/>
        </w:rPr>
      </w:pPr>
      <w:r w:rsidRPr="009A2BC8">
        <w:rPr>
          <w:rFonts w:ascii="仿宋" w:eastAsia="仿宋" w:hAnsi="仿宋" w:hint="eastAsia"/>
          <w:sz w:val="28"/>
        </w:rPr>
        <w:t>二、生态环境影响分析</w:t>
      </w:r>
    </w:p>
    <w:p w:rsidR="009A2BC8" w:rsidRPr="009A2BC8" w:rsidP="009A2BC8" w14:paraId="2BA59DD8" w14:textId="77777777">
      <w:pPr>
        <w:ind w:firstLine="560" w:firstLineChars="200"/>
        <w:rPr>
          <w:rFonts w:ascii="仿宋" w:eastAsia="仿宋" w:hAnsi="仿宋"/>
          <w:sz w:val="28"/>
        </w:rPr>
      </w:pPr>
    </w:p>
    <w:p w:rsidR="009A2BC8" w:rsidRPr="009A2BC8" w:rsidP="009A2BC8" w14:paraId="543B9597" w14:textId="77777777">
      <w:pPr>
        <w:ind w:firstLine="560" w:firstLineChars="200"/>
        <w:rPr>
          <w:rFonts w:ascii="仿宋" w:eastAsia="仿宋" w:hAnsi="仿宋"/>
          <w:sz w:val="28"/>
        </w:rPr>
      </w:pPr>
      <w:r w:rsidRPr="009A2BC8">
        <w:rPr>
          <w:rFonts w:ascii="仿宋" w:eastAsia="仿宋" w:hAnsi="仿宋"/>
          <w:sz w:val="28"/>
        </w:rPr>
        <w:t>1. 污染控制与管理： 根据环境影响评价结果，单克隆抗体制剂项目产生的污染因素属于常规性，并已明确采用成熟可靠的污染治理技术和措施。单克隆抗体制剂项目承办单位承诺在单克隆抗体制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单克隆抗体制剂项目的生产运营对周围环境基本无影响，严格执行“三同时”制度以确保环境保护措施的有效</w:t>
      </w:r>
      <w:r w:rsidRPr="009A2BC8">
        <w:rPr>
          <w:rFonts w:ascii="仿宋" w:eastAsia="仿宋" w:hAnsi="仿宋" w:hint="eastAsia"/>
          <w:sz w:val="28"/>
        </w:rPr>
        <w:t>实施。建议单克隆抗体制剂项目承办单位在单克隆抗体制剂项目实施过程中进一步加强对污染物治理措施的落实，并加强环境保护设施的运行管理，以确保其正常运行。</w:t>
      </w:r>
    </w:p>
    <w:p w:rsidR="009A2BC8" w:rsidRPr="009A2BC8" w:rsidP="009A2BC8" w14:paraId="056E7329" w14:textId="77777777">
      <w:pPr>
        <w:ind w:firstLine="560" w:firstLineChars="200"/>
        <w:rPr>
          <w:rFonts w:ascii="仿宋" w:eastAsia="仿宋" w:hAnsi="仿宋"/>
          <w:sz w:val="28"/>
        </w:rPr>
      </w:pPr>
    </w:p>
    <w:p w:rsidR="009A2BC8" w:rsidRPr="009A2BC8" w:rsidP="009A2BC8" w14:paraId="579D3CF3" w14:textId="77777777">
      <w:pPr>
        <w:ind w:firstLine="560" w:firstLineChars="200"/>
        <w:rPr>
          <w:rFonts w:ascii="仿宋" w:eastAsia="仿宋" w:hAnsi="仿宋"/>
          <w:sz w:val="28"/>
        </w:rPr>
      </w:pPr>
      <w:r w:rsidRPr="009A2BC8">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单克隆抗体制剂项目应积极参与有效控制碳排放和推进低碳发展。这些要求将对工业领域的低碳转型产生深远的影响，为未来的工业发展指明了方向。</w:t>
      </w:r>
    </w:p>
    <w:p w:rsidR="009A2BC8" w:rsidRPr="009A2BC8" w:rsidP="009A2BC8" w14:paraId="7435EDD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A2BC8" w:rsidRPr="009A2BC8" w:rsidP="009A2BC8" w14:paraId="6859C5FE" w14:textId="77777777">
      <w:pPr>
        <w:ind w:firstLine="560" w:firstLineChars="200"/>
        <w:rPr>
          <w:rFonts w:ascii="仿宋" w:eastAsia="仿宋" w:hAnsi="仿宋"/>
          <w:sz w:val="28"/>
        </w:rPr>
      </w:pPr>
      <w:r w:rsidRPr="009A2BC8">
        <w:rPr>
          <w:rFonts w:ascii="仿宋" w:eastAsia="仿宋" w:hAnsi="仿宋"/>
          <w:sz w:val="28"/>
        </w:rPr>
        <w:t>3. 废物处理</w:t>
      </w:r>
      <w:r w:rsidRPr="009A2BC8">
        <w:rPr>
          <w:rFonts w:ascii="仿宋" w:eastAsia="仿宋" w:hAnsi="仿宋" w:hint="eastAsia"/>
          <w:sz w:val="28"/>
        </w:rPr>
        <w:t>和资源利用：</w:t>
      </w:r>
      <w:r w:rsidRPr="009A2BC8">
        <w:rPr>
          <w:rFonts w:ascii="仿宋" w:eastAsia="仿宋" w:hAnsi="仿宋"/>
          <w:sz w:val="28"/>
        </w:rPr>
        <w:t xml:space="preserve"> 单克隆抗体制剂项目将合理处置和利用各种废物，降低了二次污染的风险，实现了增产不增加污染的目标。单克隆抗体制剂项目采用“清污分流、一水多用”的原则，通过污水池的沉淀和降解，对生产和生活废水进行处理，然后排入市政污水管网。单克隆抗体制剂项目还采取积极措施提高水资源的重复利用率，以节约水资源，符合清洁生产的原则。</w:t>
      </w:r>
    </w:p>
    <w:p w:rsidR="009A2BC8" w:rsidRPr="009A2BC8" w:rsidP="009A2BC8" w14:paraId="3D246318" w14:textId="77777777">
      <w:pPr>
        <w:ind w:firstLine="560" w:firstLineChars="200"/>
        <w:rPr>
          <w:rFonts w:ascii="仿宋" w:eastAsia="仿宋" w:hAnsi="仿宋"/>
          <w:sz w:val="28"/>
        </w:rPr>
      </w:pPr>
    </w:p>
    <w:p w:rsidR="009A2BC8" w:rsidP="009A2BC8" w14:paraId="677C31EE" w14:textId="1A7FDDD8">
      <w:pPr>
        <w:ind w:firstLine="560" w:firstLineChars="200"/>
        <w:rPr>
          <w:rFonts w:ascii="仿宋" w:eastAsia="仿宋" w:hAnsi="仿宋" w:hint="eastAsia"/>
          <w:sz w:val="28"/>
        </w:rPr>
      </w:pPr>
      <w:r w:rsidRPr="009A2BC8">
        <w:rPr>
          <w:rFonts w:ascii="仿宋" w:eastAsia="仿宋" w:hAnsi="仿宋"/>
          <w:sz w:val="28"/>
        </w:rPr>
        <w:t>4. 环境保护措施与评价依据： 单克隆抗体制剂项目的环境保护措施和环境影响分析将以《环境影响评价报告书》为最终依据。为确保评价的科学性和可行性，xxx有限责任公司将尽快委托具备相应资质</w:t>
      </w:r>
      <w:r w:rsidRPr="009A2BC8">
        <w:rPr>
          <w:rFonts w:ascii="仿宋" w:eastAsia="仿宋" w:hAnsi="仿宋" w:hint="eastAsia"/>
          <w:sz w:val="28"/>
        </w:rPr>
        <w:t>的单位进行“环境影响评价”工作，以确保单克隆抗体制剂项目在环境方面的合规性和可持续性。</w:t>
      </w:r>
    </w:p>
    <w:p w:rsidR="009A2BC8" w:rsidP="009A2BC8" w14:paraId="4244EBDB" w14:textId="6918F87D">
      <w:pPr>
        <w:pStyle w:val="Heading2"/>
      </w:pPr>
      <w:bookmarkStart w:id="19" w:name="_Toc159454331"/>
      <w:r w:rsidRPr="009A2BC8">
        <w:t>(三)、生态环境保护措施</w:t>
      </w:r>
      <w:bookmarkEnd w:id="19"/>
    </w:p>
    <w:p w:rsidR="009A2BC8" w:rsidRPr="009A2BC8" w:rsidP="009A2BC8" w14:paraId="4995DA93" w14:textId="77777777">
      <w:pPr>
        <w:ind w:firstLine="560" w:firstLineChars="200"/>
        <w:rPr>
          <w:rFonts w:ascii="仿宋" w:eastAsia="仿宋" w:hAnsi="仿宋"/>
          <w:sz w:val="28"/>
        </w:rPr>
      </w:pPr>
      <w:r w:rsidRPr="009A2BC8">
        <w:rPr>
          <w:rFonts w:ascii="仿宋" w:eastAsia="仿宋" w:hAnsi="仿宋" w:hint="eastAsia"/>
          <w:sz w:val="28"/>
        </w:rPr>
        <w:t>生态环境保护措施</w:t>
      </w:r>
    </w:p>
    <w:p w:rsidR="009A2BC8" w:rsidRPr="009A2BC8" w:rsidP="009A2BC8" w14:paraId="35D2BFE4" w14:textId="77777777">
      <w:pPr>
        <w:ind w:firstLine="560" w:firstLineChars="200"/>
        <w:rPr>
          <w:rFonts w:ascii="仿宋" w:eastAsia="仿宋" w:hAnsi="仿宋"/>
          <w:sz w:val="28"/>
        </w:rPr>
      </w:pPr>
    </w:p>
    <w:p w:rsidR="009A2BC8" w:rsidRPr="009A2BC8" w:rsidP="009A2BC8" w14:paraId="5086A220" w14:textId="77777777">
      <w:pPr>
        <w:ind w:firstLine="560" w:firstLineChars="200"/>
        <w:rPr>
          <w:rFonts w:ascii="仿宋" w:eastAsia="仿宋" w:hAnsi="仿宋"/>
          <w:sz w:val="28"/>
        </w:rPr>
      </w:pPr>
      <w:r w:rsidRPr="009A2BC8">
        <w:rPr>
          <w:rFonts w:ascii="仿宋" w:eastAsia="仿宋" w:hAnsi="仿宋" w:hint="eastAsia"/>
          <w:sz w:val="28"/>
        </w:rPr>
        <w:t>为保护生态环境，我们将采取一系列措施来减少建设和运营对环境的不利影响：</w:t>
      </w:r>
    </w:p>
    <w:p w:rsidR="009A2BC8" w:rsidRPr="009A2BC8" w:rsidP="009A2BC8" w14:paraId="0D6B9D5C" w14:textId="77777777">
      <w:pPr>
        <w:ind w:firstLine="560" w:firstLineChars="200"/>
        <w:rPr>
          <w:rFonts w:ascii="仿宋" w:eastAsia="仿宋" w:hAnsi="仿宋"/>
          <w:sz w:val="28"/>
        </w:rPr>
      </w:pPr>
    </w:p>
    <w:p w:rsidR="009A2BC8" w:rsidRPr="009A2BC8" w:rsidP="009A2BC8" w14:paraId="04E21499" w14:textId="77777777">
      <w:pPr>
        <w:ind w:firstLine="560" w:firstLineChars="200"/>
        <w:rPr>
          <w:rFonts w:ascii="仿宋" w:eastAsia="仿宋" w:hAnsi="仿宋"/>
          <w:sz w:val="28"/>
        </w:rPr>
      </w:pPr>
      <w:r w:rsidRPr="009A2BC8">
        <w:rPr>
          <w:rFonts w:ascii="仿宋" w:eastAsia="仿宋" w:hAnsi="仿宋"/>
          <w:sz w:val="28"/>
        </w:rPr>
        <w:t>(一) 建设期大气环境影响防治对策</w:t>
      </w:r>
    </w:p>
    <w:p w:rsidR="009A2BC8" w:rsidRPr="009A2BC8" w:rsidP="009A2BC8" w14:paraId="699F93F7" w14:textId="77777777">
      <w:pPr>
        <w:ind w:firstLine="560" w:firstLineChars="200"/>
        <w:rPr>
          <w:rFonts w:ascii="仿宋" w:eastAsia="仿宋" w:hAnsi="仿宋"/>
          <w:sz w:val="28"/>
        </w:rPr>
      </w:pPr>
    </w:p>
    <w:p w:rsidR="009A2BC8" w:rsidRPr="009A2BC8" w:rsidP="009A2BC8" w14:paraId="528B30E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A2BC8">
        <w:rPr>
          <w:rFonts w:ascii="仿宋" w:eastAsia="仿宋" w:hAnsi="仿宋"/>
          <w:sz w:val="28"/>
        </w:rPr>
        <w:t>- 在土建建筑施工过程中，优先采用商品混凝土，避免现场搅</w:t>
      </w:r>
    </w:p>
    <w:p w:rsidR="009A2BC8" w:rsidRPr="009A2BC8" w:rsidP="009A2BC8" w14:textId="77777777">
      <w:pPr>
        <w:ind w:firstLine="560" w:firstLineChars="200"/>
        <w:rPr>
          <w:rFonts w:ascii="仿宋" w:eastAsia="仿宋" w:hAnsi="仿宋"/>
          <w:sz w:val="28"/>
        </w:rPr>
      </w:pPr>
      <w:r w:rsidRPr="009A2BC8">
        <w:rPr>
          <w:rFonts w:ascii="仿宋" w:eastAsia="仿宋" w:hAnsi="仿宋"/>
          <w:sz w:val="28"/>
        </w:rPr>
        <w:t>拌砂浆和混凝土的操作。如果必须进行现场搅拌，应在临时工棚内进行，加水泥时控制加料速度，采取喷雾降尘措施。</w:t>
      </w:r>
    </w:p>
    <w:p w:rsidR="009A2BC8" w:rsidRPr="009A2BC8" w:rsidP="009A2BC8" w14:paraId="7604F6CD" w14:textId="77777777">
      <w:pPr>
        <w:ind w:firstLine="560" w:firstLineChars="200"/>
        <w:rPr>
          <w:rFonts w:ascii="仿宋" w:eastAsia="仿宋" w:hAnsi="仿宋"/>
          <w:sz w:val="28"/>
        </w:rPr>
      </w:pPr>
      <w:r w:rsidRPr="009A2BC8">
        <w:rPr>
          <w:rFonts w:ascii="仿宋" w:eastAsia="仿宋" w:hAnsi="仿宋"/>
          <w:sz w:val="28"/>
        </w:rPr>
        <w:t>- 运输车辆应保持不超载，并采取遮盖和密闭措施，以减少扬尘。定期清洗车辆轮胎，并在运输过程中洒水抑制扬尘。</w:t>
      </w:r>
    </w:p>
    <w:p w:rsidR="009A2BC8" w:rsidRPr="009A2BC8" w:rsidP="009A2BC8" w14:paraId="51AB6152" w14:textId="77777777">
      <w:pPr>
        <w:ind w:firstLine="560" w:firstLineChars="200"/>
        <w:rPr>
          <w:rFonts w:ascii="仿宋" w:eastAsia="仿宋" w:hAnsi="仿宋"/>
          <w:sz w:val="28"/>
        </w:rPr>
      </w:pPr>
    </w:p>
    <w:p w:rsidR="009A2BC8" w:rsidRPr="009A2BC8" w:rsidP="009A2BC8" w14:paraId="378A4549" w14:textId="77777777">
      <w:pPr>
        <w:ind w:firstLine="560" w:firstLineChars="200"/>
        <w:rPr>
          <w:rFonts w:ascii="仿宋" w:eastAsia="仿宋" w:hAnsi="仿宋"/>
          <w:sz w:val="28"/>
        </w:rPr>
      </w:pPr>
      <w:r w:rsidRPr="009A2BC8">
        <w:rPr>
          <w:rFonts w:ascii="仿宋" w:eastAsia="仿宋" w:hAnsi="仿宋"/>
          <w:sz w:val="28"/>
        </w:rPr>
        <w:t>(二) 建设期噪声环境影响防治对策</w:t>
      </w:r>
    </w:p>
    <w:p w:rsidR="009A2BC8" w:rsidRPr="009A2BC8" w:rsidP="009A2BC8" w14:paraId="24959D1B" w14:textId="77777777">
      <w:pPr>
        <w:ind w:firstLine="560" w:firstLineChars="200"/>
        <w:rPr>
          <w:rFonts w:ascii="仿宋" w:eastAsia="仿宋" w:hAnsi="仿宋"/>
          <w:sz w:val="28"/>
        </w:rPr>
      </w:pPr>
    </w:p>
    <w:p w:rsidR="009A2BC8" w:rsidRPr="009A2BC8" w:rsidP="009A2BC8" w14:paraId="42635697" w14:textId="77777777">
      <w:pPr>
        <w:ind w:firstLine="560" w:firstLineChars="200"/>
        <w:rPr>
          <w:rFonts w:ascii="仿宋" w:eastAsia="仿宋" w:hAnsi="仿宋"/>
          <w:sz w:val="28"/>
        </w:rPr>
      </w:pPr>
      <w:r w:rsidRPr="009A2BC8">
        <w:rPr>
          <w:rFonts w:ascii="仿宋" w:eastAsia="仿宋" w:hAnsi="仿宋"/>
          <w:sz w:val="28"/>
        </w:rPr>
        <w:t>- 选择低噪声的施工设备，并尽可能采用低噪声的施工方法。</w:t>
      </w:r>
    </w:p>
    <w:p w:rsidR="009A2BC8" w:rsidRPr="009A2BC8" w:rsidP="009A2BC8" w14:paraId="4F862420" w14:textId="77777777">
      <w:pPr>
        <w:ind w:firstLine="560" w:firstLineChars="200"/>
        <w:rPr>
          <w:rFonts w:ascii="仿宋" w:eastAsia="仿宋" w:hAnsi="仿宋"/>
          <w:sz w:val="28"/>
        </w:rPr>
      </w:pPr>
      <w:r w:rsidRPr="009A2BC8">
        <w:rPr>
          <w:rFonts w:ascii="仿宋" w:eastAsia="仿宋" w:hAnsi="仿宋"/>
          <w:sz w:val="28"/>
        </w:rPr>
        <w:t>- 合理安</w:t>
      </w:r>
      <w:r w:rsidRPr="009A2BC8">
        <w:rPr>
          <w:rFonts w:ascii="仿宋" w:eastAsia="仿宋" w:hAnsi="仿宋" w:hint="eastAsia"/>
          <w:sz w:val="28"/>
        </w:rPr>
        <w:t>置施工机械，以减少对周围敏感区域的噪声干扰。</w:t>
      </w:r>
    </w:p>
    <w:p w:rsidR="009A2BC8" w:rsidRPr="009A2BC8" w:rsidP="009A2BC8" w14:paraId="6721F6EA" w14:textId="77777777">
      <w:pPr>
        <w:ind w:firstLine="560" w:firstLineChars="200"/>
        <w:rPr>
          <w:rFonts w:ascii="仿宋" w:eastAsia="仿宋" w:hAnsi="仿宋"/>
          <w:sz w:val="28"/>
        </w:rPr>
      </w:pPr>
    </w:p>
    <w:p w:rsidR="009A2BC8" w:rsidRPr="009A2BC8" w:rsidP="009A2BC8" w14:paraId="30206CEB" w14:textId="77777777">
      <w:pPr>
        <w:ind w:firstLine="560" w:firstLineChars="200"/>
        <w:rPr>
          <w:rFonts w:ascii="仿宋" w:eastAsia="仿宋" w:hAnsi="仿宋"/>
          <w:sz w:val="28"/>
        </w:rPr>
      </w:pPr>
      <w:r w:rsidRPr="009A2BC8">
        <w:rPr>
          <w:rFonts w:ascii="仿宋" w:eastAsia="仿宋" w:hAnsi="仿宋"/>
          <w:sz w:val="28"/>
        </w:rPr>
        <w:t>(三) 建设期水环境影响防治对策</w:t>
      </w:r>
    </w:p>
    <w:p w:rsidR="009A2BC8" w:rsidRPr="009A2BC8" w:rsidP="009A2BC8" w14:paraId="67AFCB6A" w14:textId="77777777">
      <w:pPr>
        <w:ind w:firstLine="560" w:firstLineChars="200"/>
        <w:rPr>
          <w:rFonts w:ascii="仿宋" w:eastAsia="仿宋" w:hAnsi="仿宋"/>
          <w:sz w:val="28"/>
        </w:rPr>
      </w:pPr>
    </w:p>
    <w:p w:rsidR="009A2BC8" w:rsidRPr="009A2BC8" w:rsidP="009A2BC8" w14:paraId="60324D2C" w14:textId="77777777">
      <w:pPr>
        <w:ind w:firstLine="560" w:firstLineChars="200"/>
        <w:rPr>
          <w:rFonts w:ascii="仿宋" w:eastAsia="仿宋" w:hAnsi="仿宋"/>
          <w:sz w:val="28"/>
        </w:rPr>
      </w:pPr>
      <w:r w:rsidRPr="009A2BC8">
        <w:rPr>
          <w:rFonts w:ascii="仿宋" w:eastAsia="仿宋" w:hAnsi="仿宋"/>
          <w:sz w:val="28"/>
        </w:rPr>
        <w:t>- 在施工区域设置临时生活设施，包括临时厕所等，以妥善处理生活废水。</w:t>
      </w:r>
    </w:p>
    <w:p w:rsidR="009A2BC8" w:rsidRPr="009A2BC8" w:rsidP="009A2BC8" w14:paraId="7616FBBF" w14:textId="77777777">
      <w:pPr>
        <w:ind w:firstLine="560" w:firstLineChars="200"/>
        <w:rPr>
          <w:rFonts w:ascii="仿宋" w:eastAsia="仿宋" w:hAnsi="仿宋"/>
          <w:sz w:val="28"/>
        </w:rPr>
      </w:pPr>
      <w:r w:rsidRPr="009A2BC8">
        <w:rPr>
          <w:rFonts w:ascii="仿宋" w:eastAsia="仿宋" w:hAnsi="仿宋"/>
          <w:sz w:val="28"/>
        </w:rPr>
        <w:t>- 生活废水经临时化粪池处理后，排放到附近水体，确保水质不受明显影响。</w:t>
      </w:r>
    </w:p>
    <w:p w:rsidR="009A2BC8" w:rsidRPr="009A2BC8" w:rsidP="009A2BC8" w14:paraId="193C5F5E" w14:textId="77777777">
      <w:pPr>
        <w:ind w:firstLine="560" w:firstLineChars="200"/>
        <w:rPr>
          <w:rFonts w:ascii="仿宋" w:eastAsia="仿宋" w:hAnsi="仿宋"/>
          <w:sz w:val="28"/>
        </w:rPr>
      </w:pPr>
    </w:p>
    <w:p w:rsidR="009A2BC8" w:rsidRPr="009A2BC8" w:rsidP="009A2BC8" w14:paraId="31B262A0" w14:textId="77777777">
      <w:pPr>
        <w:ind w:firstLine="560" w:firstLineChars="200"/>
        <w:rPr>
          <w:rFonts w:ascii="仿宋" w:eastAsia="仿宋" w:hAnsi="仿宋"/>
          <w:sz w:val="28"/>
        </w:rPr>
      </w:pPr>
      <w:r w:rsidRPr="009A2BC8">
        <w:rPr>
          <w:rFonts w:ascii="仿宋" w:eastAsia="仿宋" w:hAnsi="仿宋"/>
          <w:sz w:val="28"/>
        </w:rPr>
        <w:t>(四) 建设期固体废弃物环境影响防治对策</w:t>
      </w:r>
    </w:p>
    <w:p w:rsidR="009A2BC8" w:rsidRPr="009A2BC8" w:rsidP="009A2BC8" w14:paraId="428742D6" w14:textId="77777777">
      <w:pPr>
        <w:ind w:firstLine="560" w:firstLineChars="200"/>
        <w:rPr>
          <w:rFonts w:ascii="仿宋" w:eastAsia="仿宋" w:hAnsi="仿宋"/>
          <w:sz w:val="28"/>
        </w:rPr>
      </w:pPr>
    </w:p>
    <w:p w:rsidR="009A2BC8" w:rsidRPr="009A2BC8" w:rsidP="009A2BC8" w14:paraId="7B09D962" w14:textId="77777777">
      <w:pPr>
        <w:ind w:firstLine="560" w:firstLineChars="200"/>
        <w:rPr>
          <w:rFonts w:ascii="仿宋" w:eastAsia="仿宋" w:hAnsi="仿宋"/>
          <w:sz w:val="28"/>
        </w:rPr>
      </w:pPr>
      <w:r w:rsidRPr="009A2BC8">
        <w:rPr>
          <w:rFonts w:ascii="仿宋" w:eastAsia="仿宋" w:hAnsi="仿宋"/>
          <w:sz w:val="28"/>
        </w:rPr>
        <w:t>- 在开工前，与当地环境卫生部门签订环境卫生责任协议，确保施工现场保持整洁。</w:t>
      </w:r>
    </w:p>
    <w:p w:rsidR="009A2BC8" w:rsidRPr="009A2BC8" w:rsidP="009A2BC8" w14:paraId="57EDDB8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A2BC8">
        <w:rPr>
          <w:rFonts w:ascii="仿宋" w:eastAsia="仿宋" w:hAnsi="仿宋"/>
          <w:sz w:val="28"/>
        </w:rPr>
        <w:t>- 废弃物和建筑垃圾必须及时清理和运输，以减少对周围环境</w:t>
      </w:r>
    </w:p>
    <w:p w:rsidR="009A2BC8" w:rsidRPr="009A2BC8" w:rsidP="009A2BC8" w14:textId="77777777">
      <w:pPr>
        <w:ind w:firstLine="560" w:firstLineChars="200"/>
        <w:rPr>
          <w:rFonts w:ascii="仿宋" w:eastAsia="仿宋" w:hAnsi="仿宋"/>
          <w:sz w:val="28"/>
        </w:rPr>
      </w:pPr>
      <w:r w:rsidRPr="009A2BC8">
        <w:rPr>
          <w:rFonts w:ascii="仿宋" w:eastAsia="仿宋" w:hAnsi="仿宋"/>
          <w:sz w:val="28"/>
        </w:rPr>
        <w:t>的不利影响。</w:t>
      </w:r>
    </w:p>
    <w:p w:rsidR="009A2BC8" w:rsidRPr="009A2BC8" w:rsidP="009A2BC8" w14:paraId="6C581BB5" w14:textId="77777777">
      <w:pPr>
        <w:ind w:firstLine="560" w:firstLineChars="200"/>
        <w:rPr>
          <w:rFonts w:ascii="仿宋" w:eastAsia="仿宋" w:hAnsi="仿宋"/>
          <w:sz w:val="28"/>
        </w:rPr>
      </w:pPr>
    </w:p>
    <w:p w:rsidR="009A2BC8" w:rsidRPr="009A2BC8" w:rsidP="009A2BC8" w14:paraId="2AFA52B0" w14:textId="77777777">
      <w:pPr>
        <w:ind w:firstLine="560" w:firstLineChars="200"/>
        <w:rPr>
          <w:rFonts w:ascii="仿宋" w:eastAsia="仿宋" w:hAnsi="仿宋"/>
          <w:sz w:val="28"/>
        </w:rPr>
      </w:pPr>
      <w:r w:rsidRPr="009A2BC8">
        <w:rPr>
          <w:rFonts w:ascii="仿宋" w:eastAsia="仿宋" w:hAnsi="仿宋"/>
          <w:sz w:val="28"/>
        </w:rPr>
        <w:t>(五) 建设期生态环境保护措施</w:t>
      </w:r>
    </w:p>
    <w:p w:rsidR="009A2BC8" w:rsidRPr="009A2BC8" w:rsidP="009A2BC8" w14:paraId="02AA80DD" w14:textId="77777777">
      <w:pPr>
        <w:ind w:firstLine="560" w:firstLineChars="200"/>
        <w:rPr>
          <w:rFonts w:ascii="仿宋" w:eastAsia="仿宋" w:hAnsi="仿宋"/>
          <w:sz w:val="28"/>
        </w:rPr>
      </w:pPr>
    </w:p>
    <w:p w:rsidR="009A2BC8" w:rsidRPr="009A2BC8" w:rsidP="009A2BC8" w14:paraId="1BD90D0D" w14:textId="77777777">
      <w:pPr>
        <w:ind w:firstLine="560" w:firstLineChars="200"/>
        <w:rPr>
          <w:rFonts w:ascii="仿宋" w:eastAsia="仿宋" w:hAnsi="仿宋"/>
          <w:sz w:val="28"/>
        </w:rPr>
      </w:pPr>
      <w:r w:rsidRPr="009A2BC8">
        <w:rPr>
          <w:rFonts w:ascii="仿宋" w:eastAsia="仿宋" w:hAnsi="仿宋"/>
          <w:sz w:val="28"/>
        </w:rPr>
        <w:t>- 加强水土保持措施管理，采取防护措施以防止水土流失。</w:t>
      </w:r>
    </w:p>
    <w:p w:rsidR="009A2BC8" w:rsidRPr="009A2BC8" w:rsidP="009A2BC8" w14:paraId="6F8425DB" w14:textId="77777777">
      <w:pPr>
        <w:ind w:firstLine="560" w:firstLineChars="200"/>
        <w:rPr>
          <w:rFonts w:ascii="仿宋" w:eastAsia="仿宋" w:hAnsi="仿宋"/>
          <w:sz w:val="28"/>
        </w:rPr>
      </w:pPr>
      <w:r w:rsidRPr="009A2BC8">
        <w:rPr>
          <w:rFonts w:ascii="仿宋" w:eastAsia="仿宋" w:hAnsi="仿宋"/>
          <w:sz w:val="28"/>
        </w:rPr>
        <w:t>- 保护当地生态系统，特别是植被，以减少对生态环境的影响。</w:t>
      </w:r>
    </w:p>
    <w:p w:rsidR="009A2BC8" w:rsidRPr="009A2BC8" w:rsidP="009A2BC8" w14:paraId="7D213009" w14:textId="77777777">
      <w:pPr>
        <w:ind w:firstLine="560" w:firstLineChars="200"/>
        <w:rPr>
          <w:rFonts w:ascii="仿宋" w:eastAsia="仿宋" w:hAnsi="仿宋"/>
          <w:sz w:val="28"/>
        </w:rPr>
      </w:pPr>
    </w:p>
    <w:p w:rsidR="009A2BC8" w:rsidRPr="009A2BC8" w:rsidP="009A2BC8" w14:paraId="218E0752" w14:textId="77777777">
      <w:pPr>
        <w:ind w:firstLine="560" w:firstLineChars="200"/>
        <w:rPr>
          <w:rFonts w:ascii="仿宋" w:eastAsia="仿宋" w:hAnsi="仿宋"/>
          <w:sz w:val="28"/>
        </w:rPr>
      </w:pPr>
      <w:r w:rsidRPr="009A2BC8">
        <w:rPr>
          <w:rFonts w:ascii="仿宋" w:eastAsia="仿宋" w:hAnsi="仿宋"/>
          <w:sz w:val="28"/>
        </w:rPr>
        <w:t>(六) 运营期废水影响分析及防治对策</w:t>
      </w:r>
    </w:p>
    <w:p w:rsidR="009A2BC8" w:rsidRPr="009A2BC8" w:rsidP="009A2BC8" w14:paraId="1A4CB1FE" w14:textId="77777777">
      <w:pPr>
        <w:ind w:firstLine="560" w:firstLineChars="200"/>
        <w:rPr>
          <w:rFonts w:ascii="仿宋" w:eastAsia="仿宋" w:hAnsi="仿宋"/>
          <w:sz w:val="28"/>
        </w:rPr>
      </w:pPr>
    </w:p>
    <w:p w:rsidR="009A2BC8" w:rsidRPr="009A2BC8" w:rsidP="009A2BC8" w14:paraId="5A509D55" w14:textId="77777777">
      <w:pPr>
        <w:ind w:firstLine="560" w:firstLineChars="200"/>
        <w:rPr>
          <w:rFonts w:ascii="仿宋" w:eastAsia="仿宋" w:hAnsi="仿宋"/>
          <w:sz w:val="28"/>
        </w:rPr>
      </w:pPr>
      <w:r w:rsidRPr="009A2BC8">
        <w:rPr>
          <w:rFonts w:ascii="仿宋" w:eastAsia="仿宋" w:hAnsi="仿宋"/>
          <w:sz w:val="28"/>
        </w:rPr>
        <w:t>- 建立清净水回收系统，收集和处理工艺设备的工艺排水和循环水。</w:t>
      </w:r>
    </w:p>
    <w:p w:rsidR="009A2BC8" w:rsidRPr="009A2BC8" w:rsidP="009A2BC8" w14:paraId="536CFF2A" w14:textId="77777777">
      <w:pPr>
        <w:ind w:firstLine="560" w:firstLineChars="200"/>
        <w:rPr>
          <w:rFonts w:ascii="仿宋" w:eastAsia="仿宋" w:hAnsi="仿宋"/>
          <w:sz w:val="28"/>
        </w:rPr>
      </w:pPr>
      <w:r w:rsidRPr="009A2BC8">
        <w:rPr>
          <w:rFonts w:ascii="仿宋" w:eastAsia="仿宋" w:hAnsi="仿宋"/>
          <w:sz w:val="28"/>
        </w:rPr>
        <w:t>- 部分废水回收并用于循环水补充，剩余废水经过物理处理，确保排放水质符合国家标准。</w:t>
      </w:r>
    </w:p>
    <w:p w:rsidR="009A2BC8" w:rsidRPr="009A2BC8" w:rsidP="009A2BC8" w14:paraId="0511D976" w14:textId="77777777">
      <w:pPr>
        <w:ind w:firstLine="560" w:firstLineChars="200"/>
        <w:rPr>
          <w:rFonts w:ascii="仿宋" w:eastAsia="仿宋" w:hAnsi="仿宋"/>
          <w:sz w:val="28"/>
        </w:rPr>
      </w:pPr>
    </w:p>
    <w:p w:rsidR="009A2BC8" w:rsidRPr="009A2BC8" w:rsidP="009A2BC8" w14:paraId="06DC7D29" w14:textId="77777777">
      <w:pPr>
        <w:ind w:firstLine="560" w:firstLineChars="200"/>
        <w:rPr>
          <w:rFonts w:ascii="仿宋" w:eastAsia="仿宋" w:hAnsi="仿宋"/>
          <w:sz w:val="28"/>
        </w:rPr>
      </w:pPr>
      <w:r w:rsidRPr="009A2BC8">
        <w:rPr>
          <w:rFonts w:ascii="仿宋" w:eastAsia="仿宋" w:hAnsi="仿宋"/>
          <w:sz w:val="28"/>
        </w:rPr>
        <w:t>(七) 运营期废气影响分析及防治对策</w:t>
      </w:r>
    </w:p>
    <w:p w:rsidR="009A2BC8" w:rsidRPr="009A2BC8" w:rsidP="009A2BC8" w14:paraId="2DD1CF82" w14:textId="77777777">
      <w:pPr>
        <w:ind w:firstLine="560" w:firstLineChars="200"/>
        <w:rPr>
          <w:rFonts w:ascii="仿宋" w:eastAsia="仿宋" w:hAnsi="仿宋"/>
          <w:sz w:val="28"/>
        </w:rPr>
      </w:pPr>
    </w:p>
    <w:p w:rsidR="009A2BC8" w:rsidRPr="009A2BC8" w:rsidP="009A2BC8" w14:paraId="12FAC5DA" w14:textId="77777777">
      <w:pPr>
        <w:ind w:firstLine="560" w:firstLineChars="200"/>
        <w:rPr>
          <w:rFonts w:ascii="仿宋" w:eastAsia="仿宋" w:hAnsi="仿宋"/>
          <w:sz w:val="28"/>
        </w:rPr>
      </w:pPr>
      <w:r w:rsidRPr="009A2BC8">
        <w:rPr>
          <w:rFonts w:ascii="仿宋" w:eastAsia="仿宋" w:hAnsi="仿宋"/>
          <w:sz w:val="28"/>
        </w:rPr>
        <w:t>- 采用密闭式生产设备，降低噪声和废气排放。</w:t>
      </w:r>
    </w:p>
    <w:p w:rsidR="009A2BC8" w:rsidRPr="009A2BC8" w:rsidP="009A2BC8" w14:paraId="3BDA2BEF" w14:textId="77777777">
      <w:pPr>
        <w:ind w:firstLine="560" w:firstLineChars="200"/>
        <w:rPr>
          <w:rFonts w:ascii="仿宋" w:eastAsia="仿宋" w:hAnsi="仿宋"/>
          <w:sz w:val="28"/>
        </w:rPr>
      </w:pPr>
      <w:r w:rsidRPr="009A2BC8">
        <w:rPr>
          <w:rFonts w:ascii="仿宋" w:eastAsia="仿宋" w:hAnsi="仿宋"/>
          <w:sz w:val="28"/>
        </w:rPr>
        <w:t>- 针对机械加工产生的油雾，设置净化装置以达到高效净化效果。</w:t>
      </w:r>
    </w:p>
    <w:p w:rsidR="009A2BC8" w:rsidRPr="009A2BC8" w:rsidP="009A2BC8" w14:paraId="57FE68BE" w14:textId="77777777">
      <w:pPr>
        <w:ind w:firstLine="560" w:firstLineChars="200"/>
        <w:rPr>
          <w:rFonts w:ascii="仿宋" w:eastAsia="仿宋" w:hAnsi="仿宋"/>
          <w:sz w:val="28"/>
        </w:rPr>
      </w:pPr>
    </w:p>
    <w:p w:rsidR="009A2BC8" w:rsidRPr="009A2BC8" w:rsidP="009A2BC8" w14:paraId="1DF295CE" w14:textId="77777777">
      <w:pPr>
        <w:ind w:firstLine="560" w:firstLineChars="200"/>
        <w:rPr>
          <w:rFonts w:ascii="仿宋" w:eastAsia="仿宋" w:hAnsi="仿宋"/>
          <w:sz w:val="28"/>
        </w:rPr>
      </w:pPr>
      <w:r w:rsidRPr="009A2BC8">
        <w:rPr>
          <w:rFonts w:ascii="仿宋" w:eastAsia="仿宋" w:hAnsi="仿宋"/>
          <w:sz w:val="28"/>
        </w:rPr>
        <w:t>(八) 运营期噪声影响分析及防治对策</w:t>
      </w:r>
    </w:p>
    <w:p w:rsidR="009A2BC8" w:rsidRPr="009A2BC8" w:rsidP="009A2BC8" w14:paraId="376FDCF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9A2BC8" w:rsidRPr="009A2BC8" w:rsidP="009A2BC8" w14:paraId="3498708D" w14:textId="77777777">
      <w:pPr>
        <w:ind w:firstLine="560" w:firstLineChars="200"/>
        <w:rPr>
          <w:rFonts w:ascii="仿宋" w:eastAsia="仿宋" w:hAnsi="仿宋"/>
          <w:sz w:val="28"/>
        </w:rPr>
      </w:pPr>
      <w:r w:rsidRPr="009A2BC8">
        <w:rPr>
          <w:rFonts w:ascii="仿宋" w:eastAsia="仿宋" w:hAnsi="仿宋"/>
          <w:sz w:val="28"/>
        </w:rPr>
        <w:t>- 将声源与外界隔离以减少噪声扩散。</w:t>
      </w:r>
    </w:p>
    <w:p w:rsidR="009A2BC8" w:rsidRPr="009A2BC8" w:rsidP="009A2BC8" w14:paraId="74504516" w14:textId="77777777">
      <w:pPr>
        <w:ind w:firstLine="560" w:firstLineChars="200"/>
        <w:rPr>
          <w:rFonts w:ascii="仿宋" w:eastAsia="仿宋" w:hAnsi="仿宋"/>
          <w:sz w:val="28"/>
        </w:rPr>
      </w:pPr>
      <w:r w:rsidRPr="009A2BC8">
        <w:rPr>
          <w:rFonts w:ascii="仿宋" w:eastAsia="仿宋" w:hAnsi="仿宋"/>
          <w:sz w:val="28"/>
        </w:rPr>
        <w:t>- 在场区进行绿化以进一步减</w:t>
      </w:r>
      <w:r w:rsidRPr="009A2BC8">
        <w:rPr>
          <w:rFonts w:ascii="仿宋" w:eastAsia="仿宋" w:hAnsi="仿宋" w:hint="eastAsia"/>
          <w:sz w:val="28"/>
        </w:rPr>
        <w:t>低环境噪声。</w:t>
      </w:r>
    </w:p>
    <w:p w:rsidR="009A2BC8" w:rsidRPr="009A2BC8" w:rsidP="009A2BC8" w14:paraId="68B2C1C7" w14:textId="77777777">
      <w:pPr>
        <w:ind w:firstLine="560" w:firstLineChars="200"/>
        <w:rPr>
          <w:rFonts w:ascii="仿宋" w:eastAsia="仿宋" w:hAnsi="仿宋"/>
          <w:sz w:val="28"/>
        </w:rPr>
      </w:pPr>
    </w:p>
    <w:p w:rsidR="009A2BC8" w:rsidRPr="009A2BC8" w:rsidP="009A2BC8" w14:paraId="7B9A8764" w14:textId="77777777">
      <w:pPr>
        <w:ind w:firstLine="560" w:firstLineChars="200"/>
        <w:rPr>
          <w:rFonts w:ascii="仿宋" w:eastAsia="仿宋" w:hAnsi="仿宋"/>
          <w:sz w:val="28"/>
        </w:rPr>
      </w:pPr>
      <w:r w:rsidRPr="009A2BC8">
        <w:rPr>
          <w:rFonts w:ascii="仿宋" w:eastAsia="仿宋" w:hAnsi="仿宋"/>
          <w:sz w:val="28"/>
        </w:rPr>
        <w:t>(九) 废弃物处理</w:t>
      </w:r>
    </w:p>
    <w:p w:rsidR="009A2BC8" w:rsidRPr="009A2BC8" w:rsidP="009A2BC8" w14:paraId="74B03539" w14:textId="77777777">
      <w:pPr>
        <w:ind w:firstLine="560" w:firstLineChars="200"/>
        <w:rPr>
          <w:rFonts w:ascii="仿宋" w:eastAsia="仿宋" w:hAnsi="仿宋"/>
          <w:sz w:val="28"/>
        </w:rPr>
      </w:pPr>
    </w:p>
    <w:p w:rsidR="009A2BC8" w:rsidRPr="009A2BC8" w:rsidP="009A2BC8" w14:paraId="663B6CE8" w14:textId="77777777">
      <w:pPr>
        <w:ind w:firstLine="560" w:firstLineChars="200"/>
        <w:rPr>
          <w:rFonts w:ascii="仿宋" w:eastAsia="仿宋" w:hAnsi="仿宋"/>
          <w:sz w:val="28"/>
        </w:rPr>
      </w:pPr>
      <w:r w:rsidRPr="009A2BC8">
        <w:rPr>
          <w:rFonts w:ascii="仿宋" w:eastAsia="仿宋" w:hAnsi="仿宋"/>
          <w:sz w:val="28"/>
        </w:rPr>
        <w:t>- 建立危险废弃物管理系统，确保废弃物的合理收集、贮存、运输、处置和综合利用。</w:t>
      </w:r>
    </w:p>
    <w:p w:rsidR="009A2BC8" w:rsidRPr="009A2BC8" w:rsidP="009A2BC8" w14:paraId="4501BFC0" w14:textId="77777777">
      <w:pPr>
        <w:ind w:firstLine="560" w:firstLineChars="200"/>
        <w:rPr>
          <w:rFonts w:ascii="仿宋" w:eastAsia="仿宋" w:hAnsi="仿宋"/>
          <w:sz w:val="28"/>
        </w:rPr>
      </w:pPr>
      <w:r w:rsidRPr="009A2BC8">
        <w:rPr>
          <w:rFonts w:ascii="仿宋" w:eastAsia="仿宋" w:hAnsi="仿宋"/>
          <w:sz w:val="28"/>
        </w:rPr>
        <w:t>- 在法律法规的指导下，实行社会化和市场化的废弃物管理模式，保障废弃物管理的有效性和资金筹措渠道的健全性。</w:t>
      </w:r>
    </w:p>
    <w:p w:rsidR="009A2BC8" w:rsidRPr="009A2BC8" w:rsidP="009A2BC8" w14:paraId="2251F49B" w14:textId="77777777">
      <w:pPr>
        <w:ind w:firstLine="560" w:firstLineChars="200"/>
        <w:rPr>
          <w:rFonts w:ascii="仿宋" w:eastAsia="仿宋" w:hAnsi="仿宋"/>
          <w:sz w:val="28"/>
        </w:rPr>
      </w:pPr>
    </w:p>
    <w:p w:rsidR="009A2BC8" w:rsidP="009A2BC8" w14:paraId="23882918" w14:textId="3D219648">
      <w:pPr>
        <w:ind w:firstLine="560" w:firstLineChars="200"/>
        <w:rPr>
          <w:rFonts w:ascii="仿宋" w:eastAsia="仿宋" w:hAnsi="仿宋" w:hint="eastAsia"/>
          <w:sz w:val="28"/>
        </w:rPr>
      </w:pPr>
      <w:r w:rsidRPr="009A2BC8">
        <w:rPr>
          <w:rFonts w:ascii="仿宋" w:eastAsia="仿宋" w:hAnsi="仿宋" w:hint="eastAsia"/>
          <w:sz w:val="28"/>
        </w:rPr>
        <w:t>这些生态环境保护措施将有助于减少对周围环境的不利影响，确保单克隆抗体制剂项目的建设和运营在环境保护方面达到国家法规的要求。</w:t>
      </w:r>
    </w:p>
    <w:p w:rsidR="009A2BC8" w:rsidP="009A2BC8" w14:paraId="28493A22" w14:textId="1C47E8B2">
      <w:pPr>
        <w:pStyle w:val="Heading2"/>
      </w:pPr>
      <w:bookmarkStart w:id="20" w:name="_Toc159454332"/>
      <w:r w:rsidRPr="009A2BC8">
        <w:t>(四)、地质灾害影响分析</w:t>
      </w:r>
      <w:bookmarkEnd w:id="20"/>
    </w:p>
    <w:p w:rsidR="009A2BC8" w:rsidP="009A2BC8" w14:paraId="34153679" w14:textId="2CD79E25">
      <w:pPr>
        <w:ind w:firstLine="560" w:firstLineChars="200"/>
        <w:rPr>
          <w:rFonts w:ascii="仿宋" w:eastAsia="仿宋" w:hAnsi="仿宋" w:hint="eastAsia"/>
          <w:sz w:val="28"/>
        </w:rPr>
      </w:pPr>
      <w:r w:rsidRPr="009A2BC8">
        <w:rPr>
          <w:rFonts w:ascii="仿宋" w:eastAsia="仿宋" w:hAnsi="仿宋" w:hint="eastAsia"/>
          <w:sz w:val="28"/>
        </w:rPr>
        <w:t>该单克隆抗体制剂项目无诱发地质灾害因素。（根据当地实际情况如实填写）</w:t>
      </w:r>
    </w:p>
    <w:p w:rsidR="009A2BC8" w:rsidP="009A2BC8" w14:paraId="6ECFE7B4" w14:textId="38F8C859">
      <w:pPr>
        <w:pStyle w:val="Heading2"/>
      </w:pPr>
      <w:bookmarkStart w:id="21" w:name="_Toc159454333"/>
      <w:r w:rsidRPr="009A2BC8">
        <w:t>(五)、特殊环境影响</w:t>
      </w:r>
      <w:bookmarkEnd w:id="21"/>
    </w:p>
    <w:p w:rsidR="009A2BC8" w:rsidRPr="009A2BC8" w:rsidP="009A2BC8" w14:paraId="49A33CAE" w14:textId="77777777">
      <w:pPr>
        <w:ind w:firstLine="560" w:firstLineChars="200"/>
        <w:rPr>
          <w:rFonts w:ascii="仿宋" w:eastAsia="仿宋" w:hAnsi="仿宋"/>
          <w:sz w:val="28"/>
        </w:rPr>
      </w:pPr>
      <w:r w:rsidRPr="009A2BC8">
        <w:rPr>
          <w:rFonts w:ascii="仿宋" w:eastAsia="仿宋" w:hAnsi="仿宋" w:hint="eastAsia"/>
          <w:sz w:val="28"/>
        </w:rPr>
        <w:t>加强绿化建设与生态绿化合理配置</w:t>
      </w:r>
    </w:p>
    <w:p w:rsidR="009A2BC8" w:rsidRPr="009A2BC8" w:rsidP="009A2BC8" w14:paraId="568C6844" w14:textId="77777777">
      <w:pPr>
        <w:ind w:firstLine="560" w:firstLineChars="200"/>
        <w:rPr>
          <w:rFonts w:ascii="仿宋" w:eastAsia="仿宋" w:hAnsi="仿宋"/>
          <w:sz w:val="28"/>
        </w:rPr>
      </w:pPr>
    </w:p>
    <w:p w:rsidR="009A2BC8" w:rsidRPr="009A2BC8" w:rsidP="009A2BC8" w14:paraId="2E89DDE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A2BC8">
        <w:rPr>
          <w:rFonts w:ascii="仿宋" w:eastAsia="仿宋" w:hAnsi="仿宋" w:hint="eastAsia"/>
          <w:sz w:val="28"/>
        </w:rPr>
        <w:t>我们将积极开展绿化工作，通过以下方式确保生态绿化在建设</w:t>
      </w:r>
    </w:p>
    <w:p w:rsidR="009A2BC8" w:rsidRPr="009A2BC8" w:rsidP="009A2BC8" w14:textId="77777777">
      <w:pPr>
        <w:ind w:firstLine="560" w:firstLineChars="200"/>
        <w:rPr>
          <w:rFonts w:ascii="仿宋" w:eastAsia="仿宋" w:hAnsi="仿宋"/>
          <w:sz w:val="28"/>
        </w:rPr>
      </w:pPr>
      <w:r w:rsidRPr="009A2BC8">
        <w:rPr>
          <w:rFonts w:ascii="仿宋" w:eastAsia="仿宋" w:hAnsi="仿宋" w:hint="eastAsia"/>
          <w:sz w:val="28"/>
        </w:rPr>
        <w:t>过程中发挥积极作用：</w:t>
      </w:r>
    </w:p>
    <w:p w:rsidR="009A2BC8" w:rsidRPr="009A2BC8" w:rsidP="009A2BC8" w14:paraId="169158C1" w14:textId="77777777">
      <w:pPr>
        <w:ind w:firstLine="560" w:firstLineChars="200"/>
        <w:rPr>
          <w:rFonts w:ascii="仿宋" w:eastAsia="仿宋" w:hAnsi="仿宋"/>
          <w:sz w:val="28"/>
        </w:rPr>
      </w:pPr>
    </w:p>
    <w:p w:rsidR="009A2BC8" w:rsidRPr="009A2BC8" w:rsidP="009A2BC8" w14:paraId="58ACA297" w14:textId="77777777">
      <w:pPr>
        <w:ind w:firstLine="560" w:firstLineChars="200"/>
        <w:rPr>
          <w:rFonts w:ascii="仿宋" w:eastAsia="仿宋" w:hAnsi="仿宋"/>
          <w:sz w:val="28"/>
        </w:rPr>
      </w:pPr>
      <w:r w:rsidRPr="009A2BC8">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9A2BC8" w:rsidRPr="009A2BC8" w:rsidP="009A2BC8" w14:paraId="2E292CDF" w14:textId="77777777">
      <w:pPr>
        <w:ind w:firstLine="560" w:firstLineChars="200"/>
        <w:rPr>
          <w:rFonts w:ascii="仿宋" w:eastAsia="仿宋" w:hAnsi="仿宋"/>
          <w:sz w:val="28"/>
        </w:rPr>
      </w:pPr>
    </w:p>
    <w:p w:rsidR="009A2BC8" w:rsidRPr="009A2BC8" w:rsidP="009A2BC8" w14:paraId="4C09F4BC" w14:textId="77777777">
      <w:pPr>
        <w:ind w:firstLine="560" w:firstLineChars="200"/>
        <w:rPr>
          <w:rFonts w:ascii="仿宋" w:eastAsia="仿宋" w:hAnsi="仿宋"/>
          <w:sz w:val="28"/>
        </w:rPr>
      </w:pPr>
      <w:r w:rsidRPr="009A2BC8">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9A2BC8" w:rsidRPr="009A2BC8" w:rsidP="009A2BC8" w14:paraId="2B1C3801" w14:textId="77777777">
      <w:pPr>
        <w:ind w:firstLine="560" w:firstLineChars="200"/>
        <w:rPr>
          <w:rFonts w:ascii="仿宋" w:eastAsia="仿宋" w:hAnsi="仿宋"/>
          <w:sz w:val="28"/>
        </w:rPr>
      </w:pPr>
    </w:p>
    <w:p w:rsidR="009A2BC8" w:rsidRPr="009A2BC8" w:rsidP="009A2BC8" w14:paraId="2A587C53" w14:textId="77777777">
      <w:pPr>
        <w:ind w:firstLine="560" w:firstLineChars="200"/>
        <w:rPr>
          <w:rFonts w:ascii="仿宋" w:eastAsia="仿宋" w:hAnsi="仿宋"/>
          <w:sz w:val="28"/>
        </w:rPr>
      </w:pPr>
      <w:r w:rsidRPr="009A2BC8">
        <w:rPr>
          <w:rFonts w:ascii="仿宋" w:eastAsia="仿宋" w:hAnsi="仿宋"/>
          <w:sz w:val="28"/>
        </w:rPr>
        <w:t>3. 综合</w:t>
      </w:r>
      <w:r w:rsidRPr="009A2BC8">
        <w:rPr>
          <w:rFonts w:ascii="仿宋" w:eastAsia="仿宋" w:hAnsi="仿宋" w:hint="eastAsia"/>
          <w:sz w:val="28"/>
        </w:rPr>
        <w:t>的绿化体系设计：</w:t>
      </w:r>
      <w:r w:rsidRPr="009A2BC8">
        <w:rPr>
          <w:rFonts w:ascii="仿宋" w:eastAsia="仿宋" w:hAnsi="仿宋"/>
          <w:sz w:val="28"/>
        </w:rPr>
        <w:t xml:space="preserve"> 我们的绿化计划将采用"多廊多点多面"的设计理念，注重点、线、面的结合，以打造多层次、多角度的绿化体系。这将使生态绿化在单克隆抗体制剂项目周边形成多重生态廊道和观赏点，提升了绿化的美观性和生态功能。</w:t>
      </w:r>
    </w:p>
    <w:p w:rsidR="009A2BC8" w:rsidRPr="009A2BC8" w:rsidP="009A2BC8" w14:paraId="4652BB97" w14:textId="77777777">
      <w:pPr>
        <w:ind w:firstLine="560" w:firstLineChars="200"/>
        <w:rPr>
          <w:rFonts w:ascii="仿宋" w:eastAsia="仿宋" w:hAnsi="仿宋"/>
          <w:sz w:val="28"/>
        </w:rPr>
      </w:pPr>
    </w:p>
    <w:p w:rsidR="009A2BC8" w:rsidRPr="009A2BC8" w:rsidP="009A2BC8" w14:paraId="0B6420C1" w14:textId="77777777">
      <w:pPr>
        <w:ind w:firstLine="560" w:firstLineChars="200"/>
        <w:rPr>
          <w:rFonts w:ascii="仿宋" w:eastAsia="仿宋" w:hAnsi="仿宋"/>
          <w:sz w:val="28"/>
        </w:rPr>
      </w:pPr>
      <w:r w:rsidRPr="009A2BC8">
        <w:rPr>
          <w:rFonts w:ascii="仿宋" w:eastAsia="仿宋" w:hAnsi="仿宋"/>
          <w:sz w:val="28"/>
        </w:rPr>
        <w:t>4. 选址合理性： 投资单克隆抗体制剂项目的选址将严格符合当地的区域规划，避免了单克隆抗体制剂项目建设地附近存在重要风景名胜古迹和人类文化遗产，从而杜绝了对这些宝贵资源的不利影响。我们将确保单克隆抗体制剂项目的建设与周边文化和自然环境的和谐共存。</w:t>
      </w:r>
    </w:p>
    <w:p w:rsidR="009A2BC8" w:rsidRPr="009A2BC8" w:rsidP="009A2BC8" w14:paraId="63335FD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9A2BC8" w:rsidP="009A2BC8" w14:paraId="71C00F2D" w14:textId="0DE56155">
      <w:pPr>
        <w:ind w:firstLine="560" w:firstLineChars="200"/>
        <w:rPr>
          <w:rFonts w:ascii="仿宋" w:eastAsia="仿宋" w:hAnsi="仿宋" w:hint="eastAsia"/>
          <w:sz w:val="28"/>
        </w:rPr>
      </w:pPr>
      <w:r w:rsidRPr="009A2BC8">
        <w:rPr>
          <w:rFonts w:ascii="仿宋" w:eastAsia="仿宋" w:hAnsi="仿宋" w:hint="eastAsia"/>
          <w:sz w:val="28"/>
        </w:rPr>
        <w:t>通过这些绿化和生态配置的改进，我们将积极促进生态平衡，实现可持续的环境保护，以及在单克隆抗体制剂项目建设过程中对生态环境的积极贡献。</w:t>
      </w:r>
    </w:p>
    <w:p w:rsidR="009A2BC8" w:rsidP="009A2BC8" w14:paraId="5A8BCF48" w14:textId="409BE1A3">
      <w:pPr>
        <w:pStyle w:val="Heading1"/>
        <w:rPr>
          <w:rFonts w:hint="eastAsia"/>
        </w:rPr>
      </w:pPr>
      <w:bookmarkStart w:id="22" w:name="_Toc159454334"/>
      <w:r w:rsidRPr="009A2BC8">
        <w:rPr>
          <w:rFonts w:hint="eastAsia"/>
        </w:rPr>
        <w:t>五、资源开发及综合利用分析</w:t>
      </w:r>
      <w:bookmarkEnd w:id="22"/>
    </w:p>
    <w:p w:rsidR="009A2BC8" w:rsidP="009A2BC8" w14:paraId="2C3A5A90" w14:textId="55B1235F">
      <w:pPr>
        <w:pStyle w:val="Heading2"/>
      </w:pPr>
      <w:bookmarkStart w:id="23" w:name="_Toc159454335"/>
      <w:r w:rsidRPr="009A2BC8">
        <w:t>(一)、资源开发方案</w:t>
      </w:r>
      <w:bookmarkEnd w:id="23"/>
    </w:p>
    <w:p w:rsidR="009A2BC8" w:rsidP="009A2BC8" w14:paraId="28905FCC" w14:textId="45B7CD15">
      <w:pPr>
        <w:ind w:firstLine="560" w:firstLineChars="200"/>
        <w:rPr>
          <w:rFonts w:ascii="仿宋" w:eastAsia="仿宋" w:hAnsi="仿宋" w:hint="eastAsia"/>
          <w:sz w:val="28"/>
        </w:rPr>
      </w:pPr>
      <w:r w:rsidRPr="009A2BC8">
        <w:rPr>
          <w:rFonts w:ascii="仿宋" w:eastAsia="仿宋" w:hAnsi="仿宋" w:hint="eastAsia"/>
          <w:sz w:val="28"/>
        </w:rPr>
        <w:t>资源开发方案是确保企业能够获得必要资源，以支持其运营、生产和增长的关键部分。这包括人力资源、物质资源、资金资源和技术资源等。</w:t>
      </w:r>
    </w:p>
    <w:p w:rsidR="009A2BC8" w:rsidP="009A2BC8" w14:paraId="30A29A17" w14:textId="68FE22B2">
      <w:pPr>
        <w:pStyle w:val="Heading2"/>
      </w:pPr>
      <w:bookmarkStart w:id="24" w:name="_Toc159454336"/>
      <w:r w:rsidRPr="009A2BC8">
        <w:t>(二)、资源利用方案</w:t>
      </w:r>
      <w:bookmarkEnd w:id="24"/>
    </w:p>
    <w:p w:rsidR="009A2BC8" w:rsidRPr="009A2BC8" w:rsidP="009A2BC8" w14:paraId="319C32D7" w14:textId="77777777">
      <w:pPr>
        <w:ind w:firstLine="560" w:firstLineChars="200"/>
        <w:rPr>
          <w:rFonts w:ascii="仿宋" w:eastAsia="仿宋" w:hAnsi="仿宋"/>
          <w:sz w:val="28"/>
        </w:rPr>
      </w:pPr>
      <w:r w:rsidRPr="009A2BC8">
        <w:rPr>
          <w:rFonts w:ascii="仿宋" w:eastAsia="仿宋" w:hAnsi="仿宋"/>
          <w:sz w:val="28"/>
        </w:rPr>
        <w:t>(一) 土地资源</w:t>
      </w:r>
    </w:p>
    <w:p w:rsidR="009A2BC8" w:rsidRPr="009A2BC8" w:rsidP="009A2BC8" w14:paraId="3B02E2D9" w14:textId="77777777">
      <w:pPr>
        <w:ind w:firstLine="560" w:firstLineChars="200"/>
        <w:rPr>
          <w:rFonts w:ascii="仿宋" w:eastAsia="仿宋" w:hAnsi="仿宋"/>
          <w:sz w:val="28"/>
        </w:rPr>
      </w:pPr>
    </w:p>
    <w:p w:rsidR="009A2BC8" w:rsidRPr="009A2BC8" w:rsidP="009A2BC8" w14:paraId="68E5C112" w14:textId="77777777">
      <w:pPr>
        <w:ind w:firstLine="560" w:firstLineChars="200"/>
        <w:rPr>
          <w:rFonts w:ascii="仿宋" w:eastAsia="仿宋" w:hAnsi="仿宋"/>
          <w:sz w:val="28"/>
        </w:rPr>
      </w:pPr>
      <w:r w:rsidRPr="009A2BC8">
        <w:rPr>
          <w:rFonts w:ascii="仿宋" w:eastAsia="仿宋" w:hAnsi="仿宋" w:hint="eastAsia"/>
          <w:sz w:val="28"/>
        </w:rPr>
        <w:t>选址是单克隆抗体制剂项目成功的关键因素之一。该单克隆抗体制剂项目选址位于</w:t>
      </w:r>
      <w:r w:rsidRPr="009A2BC8">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9A2BC8" w:rsidRPr="009A2BC8" w:rsidP="009A2BC8" w14:paraId="3D5BB284" w14:textId="77777777">
      <w:pPr>
        <w:ind w:firstLine="560" w:firstLineChars="200"/>
        <w:rPr>
          <w:rFonts w:ascii="仿宋" w:eastAsia="仿宋" w:hAnsi="仿宋"/>
          <w:sz w:val="28"/>
        </w:rPr>
      </w:pPr>
    </w:p>
    <w:p w:rsidR="009A2BC8" w:rsidRPr="009A2BC8" w:rsidP="009A2BC8" w14:paraId="553BD30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9A2BC8" w:rsidRPr="009A2BC8" w:rsidP="009A2BC8" w14:textId="77777777">
      <w:pPr>
        <w:ind w:firstLine="560" w:firstLineChars="200"/>
        <w:rPr>
          <w:rFonts w:ascii="仿宋" w:eastAsia="仿宋" w:hAnsi="仿宋"/>
          <w:sz w:val="28"/>
        </w:rPr>
      </w:pPr>
      <w:r w:rsidRPr="009A2BC8">
        <w:rPr>
          <w:rFonts w:ascii="仿宋" w:eastAsia="仿宋" w:hAnsi="仿宋" w:hint="eastAsia"/>
          <w:sz w:val="28"/>
        </w:rPr>
        <w:t>在选址方面，我们将遵循土地利用规划，确保单克隆抗体制剂项目不会对自然保护区、风景名胜区、生活饮用水源地等敏感区域</w:t>
      </w:r>
      <w:r w:rsidRPr="009A2BC8">
        <w:rPr>
          <w:rFonts w:ascii="仿宋" w:eastAsia="仿宋" w:hAnsi="仿宋" w:hint="eastAsia"/>
          <w:sz w:val="28"/>
        </w:rPr>
        <w:t>造成不良影响。单克隆抗体制剂项目建设区域地理条件良好，基础设施齐全，便于科研、生产和管理活动的集中开展，同时与城市发展相协调。我们将始终遵循环保原则，确保单克隆抗体制剂项目不会对周围环境产生污染或造成不良社会影响。</w:t>
      </w:r>
    </w:p>
    <w:p w:rsidR="009A2BC8" w:rsidRPr="009A2BC8" w:rsidP="009A2BC8" w14:paraId="1B947FB3" w14:textId="77777777">
      <w:pPr>
        <w:ind w:firstLine="560" w:firstLineChars="200"/>
        <w:rPr>
          <w:rFonts w:ascii="仿宋" w:eastAsia="仿宋" w:hAnsi="仿宋"/>
          <w:sz w:val="28"/>
        </w:rPr>
      </w:pPr>
    </w:p>
    <w:p w:rsidR="009A2BC8" w:rsidRPr="009A2BC8" w:rsidP="009A2BC8" w14:paraId="624CF96D" w14:textId="77777777">
      <w:pPr>
        <w:ind w:firstLine="560" w:firstLineChars="200"/>
        <w:rPr>
          <w:rFonts w:ascii="仿宋" w:eastAsia="仿宋" w:hAnsi="仿宋"/>
          <w:sz w:val="28"/>
        </w:rPr>
      </w:pPr>
      <w:r w:rsidRPr="009A2BC8">
        <w:rPr>
          <w:rFonts w:ascii="仿宋" w:eastAsia="仿宋" w:hAnsi="仿宋"/>
          <w:sz w:val="28"/>
        </w:rPr>
        <w:t>(二) 原辅材料</w:t>
      </w:r>
    </w:p>
    <w:p w:rsidR="009A2BC8" w:rsidRPr="009A2BC8" w:rsidP="009A2BC8" w14:paraId="186B2F82" w14:textId="77777777">
      <w:pPr>
        <w:ind w:firstLine="560" w:firstLineChars="200"/>
        <w:rPr>
          <w:rFonts w:ascii="仿宋" w:eastAsia="仿宋" w:hAnsi="仿宋"/>
          <w:sz w:val="28"/>
        </w:rPr>
      </w:pPr>
    </w:p>
    <w:p w:rsidR="009A2BC8" w:rsidRPr="009A2BC8" w:rsidP="009A2BC8" w14:paraId="02B57B79" w14:textId="77777777">
      <w:pPr>
        <w:ind w:firstLine="560" w:firstLineChars="200"/>
        <w:rPr>
          <w:rFonts w:ascii="仿宋" w:eastAsia="仿宋" w:hAnsi="仿宋"/>
          <w:sz w:val="28"/>
        </w:rPr>
      </w:pPr>
      <w:r w:rsidRPr="009A2BC8">
        <w:rPr>
          <w:rFonts w:ascii="仿宋" w:eastAsia="仿宋" w:hAnsi="仿宋" w:hint="eastAsia"/>
          <w:sz w:val="28"/>
        </w:rPr>
        <w:t>原辅材料的采购和管理对单克隆抗体制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9A2BC8" w:rsidRPr="009A2BC8" w:rsidP="009A2BC8" w14:paraId="67F3E240" w14:textId="77777777">
      <w:pPr>
        <w:ind w:firstLine="560" w:firstLineChars="200"/>
        <w:rPr>
          <w:rFonts w:ascii="仿宋" w:eastAsia="仿宋" w:hAnsi="仿宋"/>
          <w:sz w:val="28"/>
        </w:rPr>
      </w:pPr>
    </w:p>
    <w:p w:rsidR="009A2BC8" w:rsidRPr="009A2BC8" w:rsidP="009A2BC8" w14:paraId="13980CE5" w14:textId="77777777">
      <w:pPr>
        <w:ind w:firstLine="560" w:firstLineChars="200"/>
        <w:rPr>
          <w:rFonts w:ascii="仿宋" w:eastAsia="仿宋" w:hAnsi="仿宋"/>
          <w:sz w:val="28"/>
        </w:rPr>
      </w:pPr>
      <w:r w:rsidRPr="009A2BC8">
        <w:rPr>
          <w:rFonts w:ascii="仿宋" w:eastAsia="仿宋" w:hAnsi="仿宋"/>
          <w:sz w:val="28"/>
        </w:rPr>
        <w:t>(三) 能源消耗</w:t>
      </w:r>
    </w:p>
    <w:p w:rsidR="009A2BC8" w:rsidRPr="009A2BC8" w:rsidP="009A2BC8" w14:paraId="0E694247" w14:textId="77777777">
      <w:pPr>
        <w:ind w:firstLine="560" w:firstLineChars="200"/>
        <w:rPr>
          <w:rFonts w:ascii="仿宋" w:eastAsia="仿宋" w:hAnsi="仿宋"/>
          <w:sz w:val="28"/>
        </w:rPr>
      </w:pPr>
    </w:p>
    <w:p w:rsidR="009A2BC8" w:rsidP="009A2BC8" w14:paraId="43BA7E42" w14:textId="2E6A4F4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A2BC8">
        <w:rPr>
          <w:rFonts w:ascii="仿宋" w:eastAsia="仿宋" w:hAnsi="仿宋" w:hint="eastAsia"/>
          <w:sz w:val="28"/>
        </w:rPr>
        <w:t>单克隆抗体制剂项目的能源消耗对环境和经济都有重要影响。我们将采取一系列节能措施，以降低能源消耗。根据单克隆抗体制剂项目的用电和用水需求，我们将确保供应的稳定性，并致力于提高能源的利用效率。单克隆抗体制剂项目在综合能源利用方面取得了显著成绩，达产后将持续关注节能减排和资源利用效果，确保单克隆抗体制剂项目的可持续性发展。</w:t>
      </w:r>
    </w:p>
    <w:p w:rsidR="009A2BC8" w:rsidP="009A2BC8" w14:paraId="46136416" w14:textId="70F37B7A">
      <w:pPr>
        <w:pStyle w:val="Heading2"/>
      </w:pPr>
      <w:bookmarkStart w:id="25" w:name="_Toc159454337"/>
      <w:r w:rsidRPr="009A2BC8">
        <w:t>(三)、资源节约措施</w:t>
      </w:r>
      <w:bookmarkEnd w:id="25"/>
    </w:p>
    <w:p w:rsidR="009A2BC8" w:rsidRPr="009A2BC8" w:rsidP="009A2BC8" w14:paraId="58CBEB36" w14:textId="77777777">
      <w:pPr>
        <w:ind w:firstLine="560" w:firstLineChars="200"/>
        <w:rPr>
          <w:rFonts w:ascii="仿宋" w:eastAsia="仿宋" w:hAnsi="仿宋"/>
          <w:sz w:val="28"/>
        </w:rPr>
      </w:pPr>
      <w:r w:rsidRPr="009A2BC8">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9A2BC8" w:rsidRPr="009A2BC8" w:rsidP="009A2BC8" w14:paraId="29A40CF3" w14:textId="77777777">
      <w:pPr>
        <w:ind w:firstLine="560" w:firstLineChars="200"/>
        <w:rPr>
          <w:rFonts w:ascii="仿宋" w:eastAsia="仿宋" w:hAnsi="仿宋"/>
          <w:sz w:val="28"/>
        </w:rPr>
      </w:pPr>
    </w:p>
    <w:p w:rsidR="009A2BC8" w:rsidRPr="009A2BC8" w:rsidP="009A2BC8" w14:paraId="140E329D" w14:textId="77777777">
      <w:pPr>
        <w:ind w:firstLine="560" w:firstLineChars="200"/>
        <w:rPr>
          <w:rFonts w:ascii="仿宋" w:eastAsia="仿宋" w:hAnsi="仿宋"/>
          <w:sz w:val="28"/>
        </w:rPr>
      </w:pPr>
      <w:r w:rsidRPr="009A2BC8">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9A2BC8" w:rsidRPr="009A2BC8" w:rsidP="009A2BC8" w14:paraId="61679694" w14:textId="77777777">
      <w:pPr>
        <w:ind w:firstLine="560" w:firstLineChars="200"/>
        <w:rPr>
          <w:rFonts w:ascii="仿宋" w:eastAsia="仿宋" w:hAnsi="仿宋"/>
          <w:sz w:val="28"/>
        </w:rPr>
      </w:pPr>
    </w:p>
    <w:p w:rsidR="009A2BC8" w:rsidRPr="009A2BC8" w:rsidP="009A2BC8" w14:paraId="75820323" w14:textId="77777777">
      <w:pPr>
        <w:ind w:firstLine="560" w:firstLineChars="200"/>
        <w:rPr>
          <w:rFonts w:ascii="仿宋" w:eastAsia="仿宋" w:hAnsi="仿宋"/>
          <w:sz w:val="28"/>
        </w:rPr>
      </w:pPr>
      <w:r w:rsidRPr="009A2BC8">
        <w:rPr>
          <w:rFonts w:ascii="仿宋" w:eastAsia="仿宋" w:hAnsi="仿宋" w:hint="eastAsia"/>
          <w:sz w:val="28"/>
        </w:rPr>
        <w:t>节能技术应用：单克隆抗体制剂项目将积极采用节能技术，包括高效设备、节能照明、智能控制系统等，以降低能源消耗。定期对设备进行维护和升级，确保其运行在最佳状态。</w:t>
      </w:r>
    </w:p>
    <w:p w:rsidR="009A2BC8" w:rsidRPr="009A2BC8" w:rsidP="009A2BC8" w14:paraId="1EA3F456" w14:textId="77777777">
      <w:pPr>
        <w:ind w:firstLine="560" w:firstLineChars="200"/>
        <w:rPr>
          <w:rFonts w:ascii="仿宋" w:eastAsia="仿宋" w:hAnsi="仿宋"/>
          <w:sz w:val="28"/>
        </w:rPr>
      </w:pPr>
    </w:p>
    <w:p w:rsidR="009A2BC8" w:rsidRPr="009A2BC8" w:rsidP="009A2BC8" w14:paraId="72B19D28" w14:textId="77777777">
      <w:pPr>
        <w:ind w:firstLine="560" w:firstLineChars="200"/>
        <w:rPr>
          <w:rFonts w:ascii="仿宋" w:eastAsia="仿宋" w:hAnsi="仿宋"/>
          <w:sz w:val="28"/>
        </w:rPr>
      </w:pPr>
      <w:r w:rsidRPr="009A2BC8">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9A2BC8" w:rsidRPr="009A2BC8" w:rsidP="009A2BC8" w14:paraId="0F9FDCFB" w14:textId="77777777">
      <w:pPr>
        <w:ind w:firstLine="560" w:firstLineChars="200"/>
        <w:rPr>
          <w:rFonts w:ascii="仿宋" w:eastAsia="仿宋" w:hAnsi="仿宋"/>
          <w:sz w:val="28"/>
        </w:rPr>
      </w:pPr>
    </w:p>
    <w:p w:rsidR="009A2BC8" w:rsidRPr="009A2BC8" w:rsidP="009A2BC8" w14:paraId="2D3588A0" w14:textId="77777777">
      <w:pPr>
        <w:ind w:firstLine="560" w:firstLineChars="200"/>
        <w:rPr>
          <w:rFonts w:ascii="仿宋" w:eastAsia="仿宋" w:hAnsi="仿宋"/>
          <w:sz w:val="28"/>
        </w:rPr>
      </w:pPr>
      <w:r w:rsidRPr="009A2BC8">
        <w:rPr>
          <w:rFonts w:ascii="仿宋" w:eastAsia="仿宋" w:hAnsi="仿宋" w:hint="eastAsia"/>
          <w:sz w:val="28"/>
        </w:rPr>
        <w:t>可再生能源利用：鼓励使用可再生能源，如太阳能和风能，以部分或完全满足单克隆抗体制剂项目的电力需求。这不仅有助于减少温室气体排放，还可降低能源成本。</w:t>
      </w:r>
    </w:p>
    <w:p w:rsidR="009A2BC8" w:rsidRPr="009A2BC8" w:rsidP="009A2BC8" w14:paraId="681589C6" w14:textId="77777777">
      <w:pPr>
        <w:ind w:firstLine="560" w:firstLineChars="200"/>
        <w:rPr>
          <w:rFonts w:ascii="仿宋" w:eastAsia="仿宋" w:hAnsi="仿宋"/>
          <w:sz w:val="28"/>
        </w:rPr>
      </w:pPr>
    </w:p>
    <w:p w:rsidR="009A2BC8" w:rsidRPr="009A2BC8" w:rsidP="009A2BC8" w14:paraId="4A2FEC9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A2BC8">
        <w:rPr>
          <w:rFonts w:ascii="仿宋" w:eastAsia="仿宋" w:hAnsi="仿宋" w:hint="eastAsia"/>
          <w:sz w:val="28"/>
        </w:rPr>
        <w:t>生产过程优化：持续改进生产过程，提高资源利用效率。我们</w:t>
      </w:r>
    </w:p>
    <w:p w:rsidR="009A2BC8" w:rsidRPr="009A2BC8" w:rsidP="009A2BC8" w14:textId="77777777">
      <w:pPr>
        <w:ind w:firstLine="560" w:firstLineChars="200"/>
        <w:rPr>
          <w:rFonts w:ascii="仿宋" w:eastAsia="仿宋" w:hAnsi="仿宋"/>
          <w:sz w:val="28"/>
        </w:rPr>
      </w:pPr>
      <w:r w:rsidRPr="009A2BC8">
        <w:rPr>
          <w:rFonts w:ascii="仿宋" w:eastAsia="仿宋" w:hAnsi="仿宋" w:hint="eastAsia"/>
          <w:sz w:val="28"/>
        </w:rPr>
        <w:t>将采用先进的生产技术和管理方法，以最小化原材料和能源的浪费，同时提高产品质量和生产效率。</w:t>
      </w:r>
    </w:p>
    <w:p w:rsidR="009A2BC8" w:rsidRPr="009A2BC8" w:rsidP="009A2BC8" w14:paraId="00877E1A" w14:textId="77777777">
      <w:pPr>
        <w:ind w:firstLine="560" w:firstLineChars="200"/>
        <w:rPr>
          <w:rFonts w:ascii="仿宋" w:eastAsia="仿宋" w:hAnsi="仿宋"/>
          <w:sz w:val="28"/>
        </w:rPr>
      </w:pPr>
    </w:p>
    <w:p w:rsidR="009A2BC8" w:rsidRPr="009A2BC8" w:rsidP="009A2BC8" w14:paraId="720B8F61" w14:textId="77777777">
      <w:pPr>
        <w:ind w:firstLine="560" w:firstLineChars="200"/>
        <w:rPr>
          <w:rFonts w:ascii="仿宋" w:eastAsia="仿宋" w:hAnsi="仿宋"/>
          <w:sz w:val="28"/>
        </w:rPr>
      </w:pPr>
      <w:r w:rsidRPr="009A2BC8">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9A2BC8" w:rsidRPr="009A2BC8" w:rsidP="009A2BC8" w14:paraId="4CA828FD" w14:textId="77777777">
      <w:pPr>
        <w:ind w:firstLine="560" w:firstLineChars="200"/>
        <w:rPr>
          <w:rFonts w:ascii="仿宋" w:eastAsia="仿宋" w:hAnsi="仿宋"/>
          <w:sz w:val="28"/>
        </w:rPr>
      </w:pPr>
    </w:p>
    <w:p w:rsidR="009A2BC8" w:rsidP="009A2BC8" w14:paraId="4EE98FB5" w14:textId="6A39624D">
      <w:pPr>
        <w:ind w:firstLine="560" w:firstLineChars="200"/>
        <w:rPr>
          <w:rFonts w:ascii="仿宋" w:eastAsia="仿宋" w:hAnsi="仿宋" w:hint="eastAsia"/>
          <w:sz w:val="28"/>
        </w:rPr>
      </w:pPr>
      <w:r w:rsidRPr="009A2BC8">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9A2BC8" w:rsidP="009A2BC8" w14:paraId="76C847B6" w14:textId="7C740361">
      <w:pPr>
        <w:pStyle w:val="Heading1"/>
        <w:rPr>
          <w:rFonts w:hint="eastAsia"/>
        </w:rPr>
      </w:pPr>
      <w:bookmarkStart w:id="26" w:name="_Toc159454338"/>
      <w:r w:rsidRPr="009A2BC8">
        <w:rPr>
          <w:rFonts w:hint="eastAsia"/>
        </w:rPr>
        <w:t>六、合规性与法律事务</w:t>
      </w:r>
      <w:bookmarkEnd w:id="26"/>
    </w:p>
    <w:p w:rsidR="009A2BC8" w:rsidP="009A2BC8" w14:paraId="24C7A08A" w14:textId="1966A640">
      <w:pPr>
        <w:pStyle w:val="Heading2"/>
      </w:pPr>
      <w:bookmarkStart w:id="27" w:name="_Toc159454339"/>
      <w:r w:rsidRPr="009A2BC8">
        <w:t>(一)、合规性政策</w:t>
      </w:r>
      <w:bookmarkEnd w:id="27"/>
    </w:p>
    <w:p w:rsidR="009A2BC8" w:rsidRPr="009A2BC8" w:rsidP="009A2BC8" w14:paraId="65E5467E" w14:textId="77777777">
      <w:pPr>
        <w:ind w:firstLine="560" w:firstLineChars="200"/>
        <w:rPr>
          <w:rFonts w:ascii="仿宋" w:eastAsia="仿宋" w:hAnsi="仿宋"/>
          <w:sz w:val="28"/>
        </w:rPr>
      </w:pPr>
      <w:r w:rsidRPr="009A2BC8">
        <w:rPr>
          <w:rFonts w:ascii="仿宋" w:eastAsia="仿宋" w:hAnsi="仿宋"/>
          <w:sz w:val="28"/>
        </w:rPr>
        <w:t>1. 法律遵守： 公司将严格遵守国内外所有适用的法律、法规和法律要求。我们将确保公司各项业务活动的合法性，并及时更新和适应法律变化。</w:t>
      </w:r>
    </w:p>
    <w:p w:rsidR="009A2BC8" w:rsidRPr="009A2BC8" w:rsidP="009A2BC8" w14:paraId="30D37C03" w14:textId="77777777">
      <w:pPr>
        <w:ind w:firstLine="560" w:firstLineChars="200"/>
        <w:rPr>
          <w:rFonts w:ascii="仿宋" w:eastAsia="仿宋" w:hAnsi="仿宋"/>
          <w:sz w:val="28"/>
        </w:rPr>
      </w:pPr>
    </w:p>
    <w:p w:rsidR="009A2BC8" w:rsidRPr="009A2BC8" w:rsidP="009A2BC8" w14:paraId="618CDAAC" w14:textId="77777777">
      <w:pPr>
        <w:ind w:firstLine="560" w:firstLineChars="200"/>
        <w:rPr>
          <w:rFonts w:ascii="仿宋" w:eastAsia="仿宋" w:hAnsi="仿宋"/>
          <w:sz w:val="28"/>
        </w:rPr>
      </w:pPr>
      <w:r w:rsidRPr="009A2BC8">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9A2BC8" w:rsidRPr="009A2BC8" w:rsidP="009A2BC8" w14:paraId="6E6A8BD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9A2BC8" w:rsidRPr="009A2BC8" w:rsidP="009A2BC8" w14:paraId="2351EF0A" w14:textId="77777777">
      <w:pPr>
        <w:ind w:firstLine="560" w:firstLineChars="200"/>
        <w:rPr>
          <w:rFonts w:ascii="仿宋" w:eastAsia="仿宋" w:hAnsi="仿宋"/>
          <w:sz w:val="28"/>
        </w:rPr>
      </w:pPr>
      <w:r w:rsidRPr="009A2BC8">
        <w:rPr>
          <w:rFonts w:ascii="仿宋" w:eastAsia="仿宋" w:hAnsi="仿宋"/>
          <w:sz w:val="28"/>
        </w:rPr>
        <w:t>3. 隐私保护： 公司将严格保护客户、员工和合作伙伴的个人隐私信息。我们将采取必要的措施，确保数据的安全性和保密性，遵守相关隐私法律。</w:t>
      </w:r>
    </w:p>
    <w:p w:rsidR="009A2BC8" w:rsidRPr="009A2BC8" w:rsidP="009A2BC8" w14:paraId="1805AA25" w14:textId="77777777">
      <w:pPr>
        <w:ind w:firstLine="560" w:firstLineChars="200"/>
        <w:rPr>
          <w:rFonts w:ascii="仿宋" w:eastAsia="仿宋" w:hAnsi="仿宋"/>
          <w:sz w:val="28"/>
        </w:rPr>
      </w:pPr>
    </w:p>
    <w:p w:rsidR="009A2BC8" w:rsidRPr="009A2BC8" w:rsidP="009A2BC8" w14:paraId="32E46934" w14:textId="77777777">
      <w:pPr>
        <w:ind w:firstLine="560" w:firstLineChars="200"/>
        <w:rPr>
          <w:rFonts w:ascii="仿宋" w:eastAsia="仿宋" w:hAnsi="仿宋"/>
          <w:sz w:val="28"/>
        </w:rPr>
      </w:pPr>
      <w:r w:rsidRPr="009A2BC8">
        <w:rPr>
          <w:rFonts w:ascii="仿宋" w:eastAsia="仿宋" w:hAnsi="仿宋"/>
          <w:sz w:val="28"/>
        </w:rPr>
        <w:t>4. 环保责任： 公司将积极采取环保措施，降低对环境的影响。我们将遵循可持续</w:t>
      </w:r>
      <w:r w:rsidRPr="009A2BC8">
        <w:rPr>
          <w:rFonts w:ascii="仿宋" w:eastAsia="仿宋" w:hAnsi="仿宋" w:hint="eastAsia"/>
          <w:sz w:val="28"/>
        </w:rPr>
        <w:t>性实践，推动资源的有效利用和废物减少。</w:t>
      </w:r>
    </w:p>
    <w:p w:rsidR="009A2BC8" w:rsidRPr="009A2BC8" w:rsidP="009A2BC8" w14:paraId="70DBB118" w14:textId="77777777">
      <w:pPr>
        <w:ind w:firstLine="560" w:firstLineChars="200"/>
        <w:rPr>
          <w:rFonts w:ascii="仿宋" w:eastAsia="仿宋" w:hAnsi="仿宋"/>
          <w:sz w:val="28"/>
        </w:rPr>
      </w:pPr>
    </w:p>
    <w:p w:rsidR="009A2BC8" w:rsidRPr="009A2BC8" w:rsidP="009A2BC8" w14:paraId="40AB063F" w14:textId="77777777">
      <w:pPr>
        <w:ind w:firstLine="560" w:firstLineChars="200"/>
        <w:rPr>
          <w:rFonts w:ascii="仿宋" w:eastAsia="仿宋" w:hAnsi="仿宋"/>
          <w:sz w:val="28"/>
        </w:rPr>
      </w:pPr>
      <w:r w:rsidRPr="009A2BC8">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9A2BC8" w:rsidRPr="009A2BC8" w:rsidP="009A2BC8" w14:paraId="424A07E4" w14:textId="77777777">
      <w:pPr>
        <w:ind w:firstLine="560" w:firstLineChars="200"/>
        <w:rPr>
          <w:rFonts w:ascii="仿宋" w:eastAsia="仿宋" w:hAnsi="仿宋"/>
          <w:sz w:val="28"/>
        </w:rPr>
      </w:pPr>
    </w:p>
    <w:p w:rsidR="009A2BC8" w:rsidRPr="009A2BC8" w:rsidP="009A2BC8" w14:paraId="64B2870C" w14:textId="77777777">
      <w:pPr>
        <w:ind w:firstLine="560" w:firstLineChars="200"/>
        <w:rPr>
          <w:rFonts w:ascii="仿宋" w:eastAsia="仿宋" w:hAnsi="仿宋"/>
          <w:sz w:val="28"/>
        </w:rPr>
      </w:pPr>
      <w:r w:rsidRPr="009A2BC8">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9A2BC8" w:rsidRPr="009A2BC8" w:rsidP="009A2BC8" w14:paraId="347FB094" w14:textId="77777777">
      <w:pPr>
        <w:ind w:firstLine="560" w:firstLineChars="200"/>
        <w:rPr>
          <w:rFonts w:ascii="仿宋" w:eastAsia="仿宋" w:hAnsi="仿宋"/>
          <w:sz w:val="28"/>
        </w:rPr>
      </w:pPr>
    </w:p>
    <w:p w:rsidR="009A2BC8" w:rsidRPr="009A2BC8" w:rsidP="009A2BC8" w14:paraId="7455A6CB" w14:textId="77777777">
      <w:pPr>
        <w:ind w:firstLine="560" w:firstLineChars="200"/>
        <w:rPr>
          <w:rFonts w:ascii="仿宋" w:eastAsia="仿宋" w:hAnsi="仿宋"/>
          <w:sz w:val="28"/>
        </w:rPr>
      </w:pPr>
      <w:r w:rsidRPr="009A2BC8">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9A2BC8" w:rsidRPr="009A2BC8" w:rsidP="009A2BC8" w14:paraId="554817D2" w14:textId="77777777">
      <w:pPr>
        <w:ind w:firstLine="560" w:firstLineChars="200"/>
        <w:rPr>
          <w:rFonts w:ascii="仿宋" w:eastAsia="仿宋" w:hAnsi="仿宋"/>
          <w:sz w:val="28"/>
        </w:rPr>
      </w:pPr>
    </w:p>
    <w:p w:rsidR="009A2BC8" w:rsidRPr="009A2BC8" w:rsidP="009A2BC8" w14:paraId="5A06FE68" w14:textId="77777777">
      <w:pPr>
        <w:ind w:firstLine="560" w:firstLineChars="200"/>
        <w:rPr>
          <w:rFonts w:ascii="仿宋" w:eastAsia="仿宋" w:hAnsi="仿宋"/>
          <w:sz w:val="28"/>
        </w:rPr>
      </w:pPr>
      <w:r w:rsidRPr="009A2BC8">
        <w:rPr>
          <w:rFonts w:ascii="仿宋" w:eastAsia="仿宋" w:hAnsi="仿宋"/>
          <w:sz w:val="28"/>
        </w:rPr>
        <w:t>8. 合作伙伴</w:t>
      </w:r>
      <w:r w:rsidRPr="009A2BC8">
        <w:rPr>
          <w:rFonts w:ascii="仿宋" w:eastAsia="仿宋" w:hAnsi="仿宋" w:hint="eastAsia"/>
          <w:sz w:val="28"/>
        </w:rPr>
        <w:t>合规性：</w:t>
      </w:r>
      <w:r w:rsidRPr="009A2BC8">
        <w:rPr>
          <w:rFonts w:ascii="仿宋" w:eastAsia="仿宋" w:hAnsi="仿宋"/>
          <w:sz w:val="28"/>
        </w:rPr>
        <w:t xml:space="preserve"> 公司要求与我们合作的供应商和合作伙伴也遵守类似的合规性标准，以确保整个供应链的合规性。</w:t>
      </w:r>
    </w:p>
    <w:p w:rsidR="009A2BC8" w:rsidRPr="009A2BC8" w:rsidP="009A2BC8" w14:paraId="07F3869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9A2BC8" w:rsidP="009A2BC8" w14:paraId="58E4C0E4" w14:textId="247E1FD3">
      <w:pPr>
        <w:ind w:firstLine="560" w:firstLineChars="200"/>
        <w:rPr>
          <w:rFonts w:ascii="仿宋" w:eastAsia="仿宋" w:hAnsi="仿宋" w:hint="eastAsia"/>
          <w:sz w:val="28"/>
        </w:rPr>
      </w:pPr>
      <w:r w:rsidRPr="009A2BC8">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9A2BC8" w:rsidP="009A2BC8" w14:paraId="7734B722" w14:textId="3C629A4C">
      <w:pPr>
        <w:pStyle w:val="Heading2"/>
      </w:pPr>
      <w:bookmarkStart w:id="28" w:name="_Toc159454340"/>
      <w:r w:rsidRPr="009A2BC8">
        <w:t>(二)、法律风险防范与应对</w:t>
      </w:r>
      <w:bookmarkEnd w:id="28"/>
    </w:p>
    <w:p w:rsidR="009A2BC8" w:rsidRPr="009A2BC8" w:rsidP="009A2BC8" w14:paraId="76C4EF09" w14:textId="77777777">
      <w:pPr>
        <w:ind w:firstLine="560" w:firstLineChars="200"/>
        <w:rPr>
          <w:rFonts w:ascii="仿宋" w:eastAsia="仿宋" w:hAnsi="仿宋"/>
          <w:sz w:val="28"/>
        </w:rPr>
      </w:pPr>
      <w:r w:rsidRPr="009A2BC8">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9A2BC8" w:rsidRPr="009A2BC8" w:rsidP="009A2BC8" w14:paraId="07CEA200" w14:textId="77777777">
      <w:pPr>
        <w:ind w:firstLine="560" w:firstLineChars="200"/>
        <w:rPr>
          <w:rFonts w:ascii="仿宋" w:eastAsia="仿宋" w:hAnsi="仿宋"/>
          <w:sz w:val="28"/>
        </w:rPr>
      </w:pPr>
    </w:p>
    <w:p w:rsidR="009A2BC8" w:rsidRPr="009A2BC8" w:rsidP="009A2BC8" w14:paraId="5CE92137" w14:textId="77777777">
      <w:pPr>
        <w:ind w:firstLine="560" w:firstLineChars="200"/>
        <w:rPr>
          <w:rFonts w:ascii="仿宋" w:eastAsia="仿宋" w:hAnsi="仿宋"/>
          <w:sz w:val="28"/>
        </w:rPr>
      </w:pPr>
      <w:r w:rsidRPr="009A2BC8">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9A2BC8" w:rsidRPr="009A2BC8" w:rsidP="009A2BC8" w14:paraId="4747D8AE" w14:textId="77777777">
      <w:pPr>
        <w:ind w:firstLine="560" w:firstLineChars="200"/>
        <w:rPr>
          <w:rFonts w:ascii="仿宋" w:eastAsia="仿宋" w:hAnsi="仿宋"/>
          <w:sz w:val="28"/>
        </w:rPr>
      </w:pPr>
    </w:p>
    <w:p w:rsidR="009A2BC8" w:rsidRPr="009A2BC8" w:rsidP="009A2BC8" w14:paraId="67BA86FB" w14:textId="77777777">
      <w:pPr>
        <w:ind w:firstLine="560" w:firstLineChars="200"/>
        <w:rPr>
          <w:rFonts w:ascii="仿宋" w:eastAsia="仿宋" w:hAnsi="仿宋"/>
          <w:sz w:val="28"/>
        </w:rPr>
      </w:pPr>
      <w:r w:rsidRPr="009A2BC8">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9A2BC8" w:rsidRPr="009A2BC8" w:rsidP="009A2BC8" w14:paraId="1DDDC148" w14:textId="77777777">
      <w:pPr>
        <w:ind w:firstLine="560" w:firstLineChars="200"/>
        <w:rPr>
          <w:rFonts w:ascii="仿宋" w:eastAsia="仿宋" w:hAnsi="仿宋"/>
          <w:sz w:val="28"/>
        </w:rPr>
      </w:pPr>
    </w:p>
    <w:p w:rsidR="009A2BC8" w:rsidRPr="009A2BC8" w:rsidP="009A2BC8" w14:paraId="5CE39CEE" w14:textId="77777777">
      <w:pPr>
        <w:ind w:firstLine="560" w:firstLineChars="200"/>
        <w:rPr>
          <w:rFonts w:ascii="仿宋" w:eastAsia="仿宋" w:hAnsi="仿宋"/>
          <w:sz w:val="28"/>
        </w:rPr>
      </w:pPr>
      <w:r w:rsidRPr="009A2BC8">
        <w:rPr>
          <w:rFonts w:ascii="仿宋" w:eastAsia="仿宋" w:hAnsi="仿宋"/>
          <w:sz w:val="28"/>
        </w:rPr>
        <w:t>4. 员工培训： 公司将为员工提供法</w:t>
      </w:r>
      <w:r w:rsidRPr="009A2BC8">
        <w:rPr>
          <w:rFonts w:ascii="仿宋" w:eastAsia="仿宋" w:hAnsi="仿宋" w:hint="eastAsia"/>
          <w:sz w:val="28"/>
        </w:rPr>
        <w:t>律培训，以提高他们对法律风险的敏感性。员工将学习识别和报告潜在的法律问题，以及如何与法律部门合作处理问题。</w:t>
      </w:r>
    </w:p>
    <w:p w:rsidR="009A2BC8" w:rsidRPr="009A2BC8" w:rsidP="009A2BC8" w14:paraId="0CE9C35F" w14:textId="77777777">
      <w:pPr>
        <w:ind w:firstLine="560" w:firstLineChars="200"/>
        <w:rPr>
          <w:rFonts w:ascii="仿宋" w:eastAsia="仿宋" w:hAnsi="仿宋"/>
          <w:sz w:val="28"/>
        </w:rPr>
      </w:pPr>
    </w:p>
    <w:p w:rsidR="009A2BC8" w:rsidRPr="009A2BC8" w:rsidP="009A2BC8" w14:paraId="299D621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A2BC8">
        <w:rPr>
          <w:rFonts w:ascii="仿宋" w:eastAsia="仿宋" w:hAnsi="仿宋"/>
          <w:sz w:val="28"/>
        </w:rPr>
        <w:t>5. 监管遵循： 公司将积极遵守监管要求，包括报告、记录保</w:t>
      </w:r>
    </w:p>
    <w:p w:rsidR="009A2BC8" w:rsidRPr="009A2BC8" w:rsidP="009A2BC8" w14:textId="77777777">
      <w:pPr>
        <w:ind w:firstLine="560" w:firstLineChars="200"/>
        <w:rPr>
          <w:rFonts w:ascii="仿宋" w:eastAsia="仿宋" w:hAnsi="仿宋"/>
          <w:sz w:val="28"/>
        </w:rPr>
      </w:pPr>
      <w:r w:rsidRPr="009A2BC8">
        <w:rPr>
          <w:rFonts w:ascii="仿宋" w:eastAsia="仿宋" w:hAnsi="仿宋"/>
          <w:sz w:val="28"/>
        </w:rPr>
        <w:t>存和信息披露。我们将建立内部流程，以确保公司能够在监管机构的审查下提供必要的信息。</w:t>
      </w:r>
    </w:p>
    <w:p w:rsidR="009A2BC8" w:rsidRPr="009A2BC8" w:rsidP="009A2BC8" w14:paraId="4A4FF24D" w14:textId="77777777">
      <w:pPr>
        <w:ind w:firstLine="560" w:firstLineChars="200"/>
        <w:rPr>
          <w:rFonts w:ascii="仿宋" w:eastAsia="仿宋" w:hAnsi="仿宋"/>
          <w:sz w:val="28"/>
        </w:rPr>
      </w:pPr>
    </w:p>
    <w:p w:rsidR="009A2BC8" w:rsidRPr="009A2BC8" w:rsidP="009A2BC8" w14:paraId="7FEF21CC" w14:textId="77777777">
      <w:pPr>
        <w:ind w:firstLine="560" w:firstLineChars="200"/>
        <w:rPr>
          <w:rFonts w:ascii="仿宋" w:eastAsia="仿宋" w:hAnsi="仿宋"/>
          <w:sz w:val="28"/>
        </w:rPr>
      </w:pPr>
      <w:r w:rsidRPr="009A2BC8">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9A2BC8" w:rsidRPr="009A2BC8" w:rsidP="009A2BC8" w14:paraId="0ECDC0C7" w14:textId="77777777">
      <w:pPr>
        <w:ind w:firstLine="560" w:firstLineChars="200"/>
        <w:rPr>
          <w:rFonts w:ascii="仿宋" w:eastAsia="仿宋" w:hAnsi="仿宋"/>
          <w:sz w:val="28"/>
        </w:rPr>
      </w:pPr>
    </w:p>
    <w:p w:rsidR="009A2BC8" w:rsidRPr="009A2BC8" w:rsidP="009A2BC8" w14:paraId="7E8250AF" w14:textId="77777777">
      <w:pPr>
        <w:ind w:firstLine="560" w:firstLineChars="200"/>
        <w:rPr>
          <w:rFonts w:ascii="仿宋" w:eastAsia="仿宋" w:hAnsi="仿宋"/>
          <w:sz w:val="28"/>
        </w:rPr>
      </w:pPr>
      <w:r w:rsidRPr="009A2BC8">
        <w:rPr>
          <w:rFonts w:ascii="仿宋" w:eastAsia="仿宋" w:hAnsi="仿宋"/>
          <w:sz w:val="28"/>
        </w:rPr>
        <w:t>7. 合法诚信文化： 公司将鼓励员工积极遵守法律和道德规范，构建合法诚信的企业文化。我们将设立举报渠道，</w:t>
      </w:r>
      <w:r w:rsidRPr="009A2BC8">
        <w:rPr>
          <w:rFonts w:ascii="仿宋" w:eastAsia="仿宋" w:hAnsi="仿宋" w:hint="eastAsia"/>
          <w:sz w:val="28"/>
        </w:rPr>
        <w:t>以便员工能够匿名报告任何潜在的法律违规行为。</w:t>
      </w:r>
    </w:p>
    <w:p w:rsidR="009A2BC8" w:rsidRPr="009A2BC8" w:rsidP="009A2BC8" w14:paraId="047AA675" w14:textId="77777777">
      <w:pPr>
        <w:ind w:firstLine="560" w:firstLineChars="200"/>
        <w:rPr>
          <w:rFonts w:ascii="仿宋" w:eastAsia="仿宋" w:hAnsi="仿宋"/>
          <w:sz w:val="28"/>
        </w:rPr>
      </w:pPr>
    </w:p>
    <w:p w:rsidR="009A2BC8" w:rsidP="009A2BC8" w14:paraId="27E05766" w14:textId="70508ACD">
      <w:pPr>
        <w:ind w:firstLine="560" w:firstLineChars="200"/>
        <w:rPr>
          <w:rFonts w:ascii="仿宋" w:eastAsia="仿宋" w:hAnsi="仿宋"/>
          <w:sz w:val="28"/>
        </w:rPr>
      </w:pPr>
      <w:r w:rsidRPr="009A2BC8">
        <w:rPr>
          <w:rFonts w:ascii="仿宋" w:eastAsia="仿宋" w:hAnsi="仿宋"/>
          <w:sz w:val="28"/>
        </w:rPr>
        <w:t>8. 风险保险： 公司将购买适当的商业保险，以覆盖潜在的法律风险。这将有助于降低公司在法律诉讼或争议中的潜在损失。</w:t>
      </w:r>
    </w:p>
    <w:p w:rsidR="009A2BC8" w:rsidP="009A2BC8" w14:paraId="113ABED3" w14:textId="15B7579B">
      <w:pPr>
        <w:pStyle w:val="Heading2"/>
      </w:pPr>
      <w:bookmarkStart w:id="29" w:name="_Toc159454341"/>
      <w:r w:rsidRPr="009A2BC8">
        <w:t>(三)、合同审查与法律意见书</w:t>
      </w:r>
      <w:bookmarkEnd w:id="29"/>
    </w:p>
    <w:p w:rsidR="009A2BC8" w:rsidRPr="009A2BC8" w:rsidP="009A2BC8" w14:paraId="6972F335" w14:textId="77777777">
      <w:pPr>
        <w:ind w:firstLine="560" w:firstLineChars="200"/>
        <w:rPr>
          <w:rFonts w:ascii="仿宋" w:eastAsia="仿宋" w:hAnsi="仿宋"/>
          <w:sz w:val="28"/>
        </w:rPr>
      </w:pPr>
      <w:r w:rsidRPr="009A2BC8">
        <w:rPr>
          <w:rFonts w:ascii="仿宋" w:eastAsia="仿宋" w:hAnsi="仿宋" w:hint="eastAsia"/>
          <w:sz w:val="28"/>
        </w:rPr>
        <w:t>内部法律团队：</w:t>
      </w:r>
      <w:r w:rsidRPr="009A2BC8">
        <w:rPr>
          <w:rFonts w:ascii="仿宋" w:eastAsia="仿宋" w:hAnsi="仿宋"/>
          <w:sz w:val="28"/>
        </w:rPr>
        <w:t xml:space="preserve"> 公司设有专业的内部法律团队，由合格的律师组成。这支团队将负责对所有重要合同进行审查，以确保其合法性。</w:t>
      </w:r>
    </w:p>
    <w:p w:rsidR="009A2BC8" w:rsidRPr="009A2BC8" w:rsidP="009A2BC8" w14:paraId="023EDCA8" w14:textId="77777777">
      <w:pPr>
        <w:ind w:firstLine="560" w:firstLineChars="200"/>
        <w:rPr>
          <w:rFonts w:ascii="仿宋" w:eastAsia="仿宋" w:hAnsi="仿宋"/>
          <w:sz w:val="28"/>
        </w:rPr>
      </w:pPr>
    </w:p>
    <w:p w:rsidR="009A2BC8" w:rsidRPr="009A2BC8" w:rsidP="009A2BC8" w14:paraId="13F4D53A" w14:textId="77777777">
      <w:pPr>
        <w:ind w:firstLine="560" w:firstLineChars="200"/>
        <w:rPr>
          <w:rFonts w:ascii="仿宋" w:eastAsia="仿宋" w:hAnsi="仿宋"/>
          <w:sz w:val="28"/>
        </w:rPr>
      </w:pPr>
      <w:r w:rsidRPr="009A2BC8">
        <w:rPr>
          <w:rFonts w:ascii="仿宋" w:eastAsia="仿宋" w:hAnsi="仿宋" w:hint="eastAsia"/>
          <w:sz w:val="28"/>
        </w:rPr>
        <w:t>合同模板：</w:t>
      </w:r>
      <w:r w:rsidRPr="009A2BC8">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9A2BC8" w:rsidRPr="009A2BC8" w:rsidP="009A2BC8" w14:paraId="75C2A2F6"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9A2BC8" w:rsidRPr="009A2BC8" w:rsidP="009A2BC8" w14:paraId="4574745E" w14:textId="77777777">
      <w:pPr>
        <w:ind w:firstLine="560" w:firstLineChars="200"/>
        <w:rPr>
          <w:rFonts w:ascii="仿宋" w:eastAsia="仿宋" w:hAnsi="仿宋"/>
          <w:sz w:val="28"/>
        </w:rPr>
      </w:pPr>
      <w:r w:rsidRPr="009A2BC8">
        <w:rPr>
          <w:rFonts w:ascii="仿宋" w:eastAsia="仿宋" w:hAnsi="仿宋" w:hint="eastAsia"/>
          <w:sz w:val="28"/>
        </w:rPr>
        <w:t>外部法律顾问：</w:t>
      </w:r>
      <w:r w:rsidRPr="009A2BC8">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9A2BC8" w:rsidRPr="009A2BC8" w:rsidP="009A2BC8" w14:paraId="020CDCA3" w14:textId="77777777">
      <w:pPr>
        <w:ind w:firstLine="560" w:firstLineChars="200"/>
        <w:rPr>
          <w:rFonts w:ascii="仿宋" w:eastAsia="仿宋" w:hAnsi="仿宋"/>
          <w:sz w:val="28"/>
        </w:rPr>
      </w:pPr>
    </w:p>
    <w:p w:rsidR="009A2BC8" w:rsidRPr="009A2BC8" w:rsidP="009A2BC8" w14:paraId="7D680F7D" w14:textId="77777777">
      <w:pPr>
        <w:ind w:firstLine="560" w:firstLineChars="200"/>
        <w:rPr>
          <w:rFonts w:ascii="仿宋" w:eastAsia="仿宋" w:hAnsi="仿宋"/>
          <w:sz w:val="28"/>
        </w:rPr>
      </w:pPr>
      <w:r w:rsidRPr="009A2BC8">
        <w:rPr>
          <w:rFonts w:ascii="仿宋" w:eastAsia="仿宋" w:hAnsi="仿宋" w:hint="eastAsia"/>
          <w:sz w:val="28"/>
        </w:rPr>
        <w:t>合规性培训：</w:t>
      </w:r>
      <w:r w:rsidRPr="009A2BC8">
        <w:rPr>
          <w:rFonts w:ascii="仿宋" w:eastAsia="仿宋" w:hAnsi="仿宋"/>
          <w:sz w:val="28"/>
        </w:rPr>
        <w:t xml:space="preserve"> 公司将为员工提供合规性培训，特别是那些与合同签署和执行相关的员工</w:t>
      </w:r>
      <w:r w:rsidRPr="009A2BC8">
        <w:rPr>
          <w:rFonts w:ascii="仿宋" w:eastAsia="仿宋" w:hAnsi="仿宋" w:hint="eastAsia"/>
          <w:sz w:val="28"/>
        </w:rPr>
        <w:t>。培训将有助于员工识别潜在的法律问题并采取适当的行动。</w:t>
      </w:r>
    </w:p>
    <w:p w:rsidR="009A2BC8" w:rsidRPr="009A2BC8" w:rsidP="009A2BC8" w14:paraId="24BE5F99" w14:textId="77777777">
      <w:pPr>
        <w:ind w:firstLine="560" w:firstLineChars="200"/>
        <w:rPr>
          <w:rFonts w:ascii="仿宋" w:eastAsia="仿宋" w:hAnsi="仿宋"/>
          <w:sz w:val="28"/>
        </w:rPr>
      </w:pPr>
    </w:p>
    <w:p w:rsidR="009A2BC8" w:rsidRPr="009A2BC8" w:rsidP="009A2BC8" w14:paraId="5FD17A1B" w14:textId="77777777">
      <w:pPr>
        <w:ind w:firstLine="560" w:firstLineChars="200"/>
        <w:rPr>
          <w:rFonts w:ascii="仿宋" w:eastAsia="仿宋" w:hAnsi="仿宋"/>
          <w:sz w:val="28"/>
        </w:rPr>
      </w:pPr>
      <w:r w:rsidRPr="009A2BC8">
        <w:rPr>
          <w:rFonts w:ascii="仿宋" w:eastAsia="仿宋" w:hAnsi="仿宋" w:hint="eastAsia"/>
          <w:sz w:val="28"/>
        </w:rPr>
        <w:t>法律尽职调查：</w:t>
      </w:r>
      <w:r w:rsidRPr="009A2BC8">
        <w:rPr>
          <w:rFonts w:ascii="仿宋" w:eastAsia="仿宋" w:hAnsi="仿宋"/>
          <w:sz w:val="28"/>
        </w:rPr>
        <w:t xml:space="preserve"> 对于重大交易和合同，公司将进行法律尽职调查。这将包括对交易各方的法律地位、历史记录和可行性的详细审查，以降低法律风险。</w:t>
      </w:r>
    </w:p>
    <w:p w:rsidR="009A2BC8" w:rsidRPr="009A2BC8" w:rsidP="009A2BC8" w14:paraId="5CF3D467" w14:textId="77777777">
      <w:pPr>
        <w:ind w:firstLine="560" w:firstLineChars="200"/>
        <w:rPr>
          <w:rFonts w:ascii="仿宋" w:eastAsia="仿宋" w:hAnsi="仿宋"/>
          <w:sz w:val="28"/>
        </w:rPr>
      </w:pPr>
    </w:p>
    <w:p w:rsidR="009A2BC8" w:rsidRPr="009A2BC8" w:rsidP="009A2BC8" w14:paraId="029DD7A2" w14:textId="77777777">
      <w:pPr>
        <w:ind w:firstLine="560" w:firstLineChars="200"/>
        <w:rPr>
          <w:rFonts w:ascii="仿宋" w:eastAsia="仿宋" w:hAnsi="仿宋"/>
          <w:sz w:val="28"/>
        </w:rPr>
      </w:pPr>
      <w:r w:rsidRPr="009A2BC8">
        <w:rPr>
          <w:rFonts w:ascii="仿宋" w:eastAsia="仿宋" w:hAnsi="仿宋" w:hint="eastAsia"/>
          <w:sz w:val="28"/>
        </w:rPr>
        <w:t>法律意见书：</w:t>
      </w:r>
      <w:r w:rsidRPr="009A2BC8">
        <w:rPr>
          <w:rFonts w:ascii="仿宋" w:eastAsia="仿宋" w:hAnsi="仿宋"/>
          <w:sz w:val="28"/>
        </w:rPr>
        <w:t xml:space="preserve"> 公司将根据需要向关键利益相关方提供法律意见书。这些意见书将包括合同的法律有效性、风险评估和合规性建议。</w:t>
      </w:r>
    </w:p>
    <w:p w:rsidR="009A2BC8" w:rsidRPr="009A2BC8" w:rsidP="009A2BC8" w14:paraId="710E230D" w14:textId="77777777">
      <w:pPr>
        <w:ind w:firstLine="560" w:firstLineChars="200"/>
        <w:rPr>
          <w:rFonts w:ascii="仿宋" w:eastAsia="仿宋" w:hAnsi="仿宋"/>
          <w:sz w:val="28"/>
        </w:rPr>
      </w:pPr>
    </w:p>
    <w:p w:rsidR="009A2BC8" w:rsidP="009A2BC8" w14:paraId="208B368D" w14:textId="78E7F5ED">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A2BC8">
        <w:rPr>
          <w:rFonts w:ascii="仿宋" w:eastAsia="仿宋" w:hAnsi="仿宋" w:hint="eastAsia"/>
          <w:sz w:val="28"/>
        </w:rPr>
        <w:t>合同管理系统：</w:t>
      </w:r>
      <w:r w:rsidRPr="009A2BC8">
        <w:rPr>
          <w:rFonts w:ascii="仿宋" w:eastAsia="仿宋" w:hAnsi="仿宋"/>
          <w:sz w:val="28"/>
        </w:rPr>
        <w:t xml:space="preserve"> 公司将投资于合同管理系统，以便有效地跟踪和管理所有合同。该系统将提醒我们关于合同到期、续签或其他合同事件的重要日期。</w:t>
      </w:r>
    </w:p>
    <w:p w:rsidR="009A2BC8" w:rsidP="009A2BC8" w14:paraId="28D206D4" w14:textId="1C5CAC7D">
      <w:pPr>
        <w:pStyle w:val="Heading1"/>
        <w:rPr>
          <w:rFonts w:hint="eastAsia"/>
        </w:rPr>
      </w:pPr>
      <w:bookmarkStart w:id="30" w:name="_Toc159454342"/>
      <w:r w:rsidRPr="009A2BC8">
        <w:rPr>
          <w:rFonts w:hint="eastAsia"/>
        </w:rPr>
        <w:t>七、市场分析</w:t>
      </w:r>
      <w:bookmarkEnd w:id="30"/>
    </w:p>
    <w:p w:rsidR="009A2BC8" w:rsidP="009A2BC8" w14:paraId="2581630F" w14:textId="6FC1FC48">
      <w:pPr>
        <w:pStyle w:val="Heading2"/>
      </w:pPr>
      <w:bookmarkStart w:id="31" w:name="_Toc159454343"/>
      <w:r w:rsidRPr="009A2BC8">
        <w:t>(一)、目标市场概述</w:t>
      </w:r>
      <w:bookmarkEnd w:id="31"/>
    </w:p>
    <w:p w:rsidR="009A2BC8" w:rsidRPr="009A2BC8" w:rsidP="009A2BC8" w14:paraId="23353375" w14:textId="77777777">
      <w:pPr>
        <w:ind w:firstLine="560" w:firstLineChars="200"/>
        <w:rPr>
          <w:rFonts w:ascii="仿宋" w:eastAsia="仿宋" w:hAnsi="仿宋"/>
          <w:sz w:val="28"/>
        </w:rPr>
      </w:pPr>
      <w:r w:rsidRPr="009A2BC8">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9A2BC8" w:rsidRPr="009A2BC8" w:rsidP="009A2BC8" w14:paraId="6FDC697C" w14:textId="77777777">
      <w:pPr>
        <w:ind w:firstLine="560" w:firstLineChars="200"/>
        <w:rPr>
          <w:rFonts w:ascii="仿宋" w:eastAsia="仿宋" w:hAnsi="仿宋"/>
          <w:sz w:val="28"/>
        </w:rPr>
      </w:pPr>
    </w:p>
    <w:p w:rsidR="009A2BC8" w:rsidRPr="009A2BC8" w:rsidP="009A2BC8" w14:paraId="7698955E" w14:textId="77777777">
      <w:pPr>
        <w:ind w:firstLine="560" w:firstLineChars="200"/>
        <w:rPr>
          <w:rFonts w:ascii="仿宋" w:eastAsia="仿宋" w:hAnsi="仿宋"/>
          <w:sz w:val="28"/>
        </w:rPr>
      </w:pPr>
      <w:r w:rsidRPr="009A2BC8">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9A2BC8" w:rsidRPr="009A2BC8" w:rsidP="009A2BC8" w14:paraId="654E88AF" w14:textId="77777777">
      <w:pPr>
        <w:ind w:firstLine="560" w:firstLineChars="200"/>
        <w:rPr>
          <w:rFonts w:ascii="仿宋" w:eastAsia="仿宋" w:hAnsi="仿宋"/>
          <w:sz w:val="28"/>
        </w:rPr>
      </w:pPr>
    </w:p>
    <w:p w:rsidR="009A2BC8" w:rsidRPr="009A2BC8" w:rsidP="009A2BC8" w14:paraId="778B95A6" w14:textId="77777777">
      <w:pPr>
        <w:ind w:firstLine="560" w:firstLineChars="200"/>
        <w:rPr>
          <w:rFonts w:ascii="仿宋" w:eastAsia="仿宋" w:hAnsi="仿宋"/>
          <w:sz w:val="28"/>
        </w:rPr>
      </w:pPr>
      <w:r w:rsidRPr="009A2BC8">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9A2BC8" w:rsidRPr="009A2BC8" w:rsidP="009A2BC8" w14:paraId="2B2630B3" w14:textId="77777777">
      <w:pPr>
        <w:ind w:firstLine="560" w:firstLineChars="200"/>
        <w:rPr>
          <w:rFonts w:ascii="仿宋" w:eastAsia="仿宋" w:hAnsi="仿宋"/>
          <w:sz w:val="28"/>
        </w:rPr>
      </w:pPr>
    </w:p>
    <w:p w:rsidR="009A2BC8" w:rsidRPr="009A2BC8" w:rsidP="009A2BC8" w14:paraId="271A68EC" w14:textId="77777777">
      <w:pPr>
        <w:ind w:firstLine="560" w:firstLineChars="200"/>
        <w:rPr>
          <w:rFonts w:ascii="仿宋" w:eastAsia="仿宋" w:hAnsi="仿宋"/>
          <w:sz w:val="28"/>
        </w:rPr>
      </w:pPr>
      <w:r w:rsidRPr="009A2BC8">
        <w:rPr>
          <w:rFonts w:ascii="仿宋" w:eastAsia="仿宋" w:hAnsi="仿宋" w:hint="eastAsia"/>
          <w:sz w:val="28"/>
        </w:rPr>
        <w:t>竞争分析：分析市场上的竞争格局，列出主要竞争对手及其优势和劣势。强调你的产品或服务与竞争对手相比的独特卖点（</w:t>
      </w:r>
      <w:r w:rsidRPr="009A2BC8">
        <w:rPr>
          <w:rFonts w:ascii="仿宋" w:eastAsia="仿宋" w:hAnsi="仿宋"/>
          <w:sz w:val="28"/>
        </w:rPr>
        <w:t>USP）。</w:t>
      </w:r>
    </w:p>
    <w:p w:rsidR="009A2BC8" w:rsidRPr="009A2BC8" w:rsidP="009A2BC8" w14:paraId="6C5D72B4" w14:textId="77777777">
      <w:pPr>
        <w:ind w:firstLine="560" w:firstLineChars="200"/>
        <w:rPr>
          <w:rFonts w:ascii="仿宋" w:eastAsia="仿宋" w:hAnsi="仿宋"/>
          <w:sz w:val="28"/>
        </w:rPr>
      </w:pPr>
    </w:p>
    <w:p w:rsidR="009A2BC8" w:rsidRPr="009A2BC8" w:rsidP="009A2BC8" w14:paraId="7CD2A0E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A2BC8">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9A2BC8" w:rsidRPr="009A2BC8" w:rsidP="009A2BC8" w14:paraId="42BAB30D" w14:textId="77777777">
      <w:pPr>
        <w:ind w:firstLine="560" w:firstLineChars="200"/>
        <w:rPr>
          <w:rFonts w:ascii="仿宋" w:eastAsia="仿宋" w:hAnsi="仿宋"/>
          <w:sz w:val="28"/>
        </w:rPr>
      </w:pPr>
    </w:p>
    <w:p w:rsidR="009A2BC8" w:rsidRPr="009A2BC8" w:rsidP="009A2BC8" w14:paraId="32FB70C5" w14:textId="77777777">
      <w:pPr>
        <w:ind w:firstLine="560" w:firstLineChars="200"/>
        <w:rPr>
          <w:rFonts w:ascii="仿宋" w:eastAsia="仿宋" w:hAnsi="仿宋"/>
          <w:sz w:val="28"/>
        </w:rPr>
      </w:pPr>
      <w:r w:rsidRPr="009A2BC8">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9A2BC8" w:rsidRPr="009A2BC8" w:rsidP="009A2BC8" w14:paraId="7A713493" w14:textId="77777777">
      <w:pPr>
        <w:ind w:firstLine="560" w:firstLineChars="200"/>
        <w:rPr>
          <w:rFonts w:ascii="仿宋" w:eastAsia="仿宋" w:hAnsi="仿宋"/>
          <w:sz w:val="28"/>
        </w:rPr>
      </w:pPr>
    </w:p>
    <w:p w:rsidR="009A2BC8" w:rsidRPr="009A2BC8" w:rsidP="009A2BC8" w14:paraId="257A3714" w14:textId="77777777">
      <w:pPr>
        <w:ind w:firstLine="560" w:firstLineChars="200"/>
        <w:rPr>
          <w:rFonts w:ascii="仿宋" w:eastAsia="仿宋" w:hAnsi="仿宋"/>
          <w:sz w:val="28"/>
        </w:rPr>
      </w:pPr>
      <w:r w:rsidRPr="009A2BC8">
        <w:rPr>
          <w:rFonts w:ascii="仿宋" w:eastAsia="仿宋" w:hAnsi="仿宋" w:hint="eastAsia"/>
          <w:sz w:val="28"/>
        </w:rPr>
        <w:t>市场风险：透明地讨论市场风险，包括潜在的竞争威胁、市场不稳定性、法规变化等。同时，提供应对这些风险的计划和策略。</w:t>
      </w:r>
    </w:p>
    <w:p w:rsidR="009A2BC8" w:rsidRPr="009A2BC8" w:rsidP="009A2BC8" w14:paraId="76C1CDB5" w14:textId="77777777">
      <w:pPr>
        <w:ind w:firstLine="560" w:firstLineChars="200"/>
        <w:rPr>
          <w:rFonts w:ascii="仿宋" w:eastAsia="仿宋" w:hAnsi="仿宋"/>
          <w:sz w:val="28"/>
        </w:rPr>
      </w:pPr>
    </w:p>
    <w:p w:rsidR="009A2BC8" w:rsidP="009A2BC8" w14:paraId="70FF883E" w14:textId="03FD8E78">
      <w:pPr>
        <w:ind w:firstLine="560" w:firstLineChars="200"/>
        <w:rPr>
          <w:rFonts w:ascii="仿宋" w:eastAsia="仿宋" w:hAnsi="仿宋" w:hint="eastAsia"/>
          <w:sz w:val="28"/>
        </w:rPr>
      </w:pPr>
      <w:r w:rsidRPr="009A2BC8">
        <w:rPr>
          <w:rFonts w:ascii="仿宋" w:eastAsia="仿宋" w:hAnsi="仿宋" w:hint="eastAsia"/>
          <w:sz w:val="28"/>
        </w:rPr>
        <w:t>市场份额目标：明确你对市场的份额目标，并描述在未来几年内如何实现这些目标。这将有助于评估业务的成长潜力和可持续性。</w:t>
      </w:r>
    </w:p>
    <w:p w:rsidR="009A2BC8" w:rsidP="009A2BC8" w14:paraId="4B2A7D6A" w14:textId="381A2DE4">
      <w:pPr>
        <w:pStyle w:val="Heading2"/>
      </w:pPr>
      <w:bookmarkStart w:id="32" w:name="_Toc159454344"/>
      <w:r w:rsidRPr="009A2BC8">
        <w:t>(二)、市场趋势与机遇</w:t>
      </w:r>
      <w:bookmarkEnd w:id="32"/>
    </w:p>
    <w:p w:rsidR="009A2BC8" w:rsidRPr="009A2BC8" w:rsidP="009A2BC8" w14:paraId="15F3836D" w14:textId="77777777">
      <w:pPr>
        <w:ind w:firstLine="560" w:firstLineChars="200"/>
        <w:rPr>
          <w:rFonts w:ascii="仿宋" w:eastAsia="仿宋" w:hAnsi="仿宋"/>
          <w:sz w:val="28"/>
        </w:rPr>
      </w:pPr>
      <w:r w:rsidRPr="009A2BC8">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9A2BC8" w:rsidRPr="009A2BC8" w:rsidP="009A2BC8" w14:paraId="07338F8D" w14:textId="77777777">
      <w:pPr>
        <w:ind w:firstLine="560" w:firstLineChars="200"/>
        <w:rPr>
          <w:rFonts w:ascii="仿宋" w:eastAsia="仿宋" w:hAnsi="仿宋"/>
          <w:sz w:val="28"/>
        </w:rPr>
      </w:pPr>
    </w:p>
    <w:p w:rsidR="009A2BC8" w:rsidRPr="009A2BC8" w:rsidP="009A2BC8" w14:paraId="624EAE59" w14:textId="77777777">
      <w:pPr>
        <w:ind w:firstLine="560" w:firstLineChars="200"/>
        <w:rPr>
          <w:rFonts w:ascii="仿宋" w:eastAsia="仿宋" w:hAnsi="仿宋"/>
          <w:sz w:val="28"/>
        </w:rPr>
      </w:pPr>
      <w:r w:rsidRPr="009A2BC8">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9A2BC8" w:rsidRPr="009A2BC8" w:rsidP="009A2BC8" w14:paraId="7185BA0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9A2BC8" w:rsidRPr="009A2BC8" w:rsidP="009A2BC8" w14:paraId="3BFE6F68" w14:textId="77777777">
      <w:pPr>
        <w:ind w:firstLine="560" w:firstLineChars="200"/>
        <w:rPr>
          <w:rFonts w:ascii="仿宋" w:eastAsia="仿宋" w:hAnsi="仿宋"/>
          <w:sz w:val="28"/>
        </w:rPr>
      </w:pPr>
      <w:r w:rsidRPr="009A2BC8">
        <w:rPr>
          <w:rFonts w:ascii="仿宋" w:eastAsia="仿宋" w:hAnsi="仿宋"/>
          <w:sz w:val="28"/>
        </w:rPr>
        <w:t>3. 个性化和定制化需求： 消费者对于个性化和定制化产品和服务的需求不断上</w:t>
      </w:r>
      <w:r w:rsidRPr="009A2BC8">
        <w:rPr>
          <w:rFonts w:ascii="仿宋" w:eastAsia="仿宋" w:hAnsi="仿宋" w:hint="eastAsia"/>
          <w:sz w:val="28"/>
        </w:rPr>
        <w:t>升。我们将充分利用数字化技术，为客户提供定制化的解决方案，以满足其独特的需求，从而提高客户忠诚度。</w:t>
      </w:r>
    </w:p>
    <w:p w:rsidR="009A2BC8" w:rsidRPr="009A2BC8" w:rsidP="009A2BC8" w14:paraId="724ECC8D" w14:textId="77777777">
      <w:pPr>
        <w:ind w:firstLine="560" w:firstLineChars="200"/>
        <w:rPr>
          <w:rFonts w:ascii="仿宋" w:eastAsia="仿宋" w:hAnsi="仿宋"/>
          <w:sz w:val="28"/>
        </w:rPr>
      </w:pPr>
    </w:p>
    <w:p w:rsidR="009A2BC8" w:rsidRPr="009A2BC8" w:rsidP="009A2BC8" w14:paraId="23E3FE63" w14:textId="77777777">
      <w:pPr>
        <w:ind w:firstLine="560" w:firstLineChars="200"/>
        <w:rPr>
          <w:rFonts w:ascii="仿宋" w:eastAsia="仿宋" w:hAnsi="仿宋"/>
          <w:sz w:val="28"/>
        </w:rPr>
      </w:pPr>
      <w:r w:rsidRPr="009A2BC8">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9A2BC8" w:rsidRPr="009A2BC8" w:rsidP="009A2BC8" w14:paraId="0F5B7870" w14:textId="77777777">
      <w:pPr>
        <w:ind w:firstLine="560" w:firstLineChars="200"/>
        <w:rPr>
          <w:rFonts w:ascii="仿宋" w:eastAsia="仿宋" w:hAnsi="仿宋"/>
          <w:sz w:val="28"/>
        </w:rPr>
      </w:pPr>
    </w:p>
    <w:p w:rsidR="009A2BC8" w:rsidP="009A2BC8" w14:paraId="65B0BC49" w14:textId="4328209A">
      <w:pPr>
        <w:ind w:firstLine="560" w:firstLineChars="200"/>
        <w:rPr>
          <w:rFonts w:ascii="仿宋" w:eastAsia="仿宋" w:hAnsi="仿宋"/>
          <w:sz w:val="28"/>
        </w:rPr>
      </w:pPr>
      <w:r w:rsidRPr="009A2BC8">
        <w:rPr>
          <w:rFonts w:ascii="仿宋" w:eastAsia="仿宋" w:hAnsi="仿宋"/>
          <w:sz w:val="28"/>
        </w:rPr>
        <w:t>5. 健康和福祉关注： 健康和福祉领域的市场需求正在增加。我们将探索与健康相关的领域，开发符合健康和福祉趋势的产品和服务。</w:t>
      </w:r>
    </w:p>
    <w:p w:rsidR="009A2BC8" w:rsidP="009A2BC8" w14:paraId="062E0DB4" w14:textId="2FD07228">
      <w:pPr>
        <w:pStyle w:val="Heading2"/>
      </w:pPr>
      <w:bookmarkStart w:id="33" w:name="_Toc159454345"/>
      <w:r w:rsidRPr="009A2BC8">
        <w:t>(三)、竞争环境分析</w:t>
      </w:r>
      <w:bookmarkEnd w:id="33"/>
    </w:p>
    <w:p w:rsidR="009A2BC8" w:rsidRPr="009A2BC8" w:rsidP="009A2BC8" w14:paraId="3C3DC375" w14:textId="77777777">
      <w:pPr>
        <w:ind w:firstLine="560" w:firstLineChars="200"/>
        <w:rPr>
          <w:rFonts w:ascii="仿宋" w:eastAsia="仿宋" w:hAnsi="仿宋"/>
          <w:sz w:val="28"/>
        </w:rPr>
      </w:pPr>
      <w:r w:rsidRPr="009A2BC8">
        <w:rPr>
          <w:rFonts w:ascii="仿宋" w:eastAsia="仿宋" w:hAnsi="仿宋"/>
          <w:sz w:val="28"/>
        </w:rPr>
        <w:t>1. 资产质量分析</w:t>
      </w:r>
    </w:p>
    <w:p w:rsidR="009A2BC8" w:rsidRPr="009A2BC8" w:rsidP="009A2BC8" w14:paraId="57927441" w14:textId="77777777">
      <w:pPr>
        <w:ind w:firstLine="560" w:firstLineChars="200"/>
        <w:rPr>
          <w:rFonts w:ascii="仿宋" w:eastAsia="仿宋" w:hAnsi="仿宋"/>
          <w:sz w:val="28"/>
        </w:rPr>
      </w:pPr>
    </w:p>
    <w:p w:rsidR="009A2BC8" w:rsidRPr="009A2BC8" w:rsidP="009A2BC8" w14:paraId="7134E00A" w14:textId="77777777">
      <w:pPr>
        <w:ind w:firstLine="560" w:firstLineChars="200"/>
        <w:rPr>
          <w:rFonts w:ascii="仿宋" w:eastAsia="仿宋" w:hAnsi="仿宋"/>
          <w:sz w:val="28"/>
        </w:rPr>
      </w:pPr>
      <w:r w:rsidRPr="009A2BC8">
        <w:rPr>
          <w:rFonts w:ascii="仿宋" w:eastAsia="仿宋" w:hAnsi="仿宋" w:hint="eastAsia"/>
          <w:sz w:val="28"/>
        </w:rPr>
        <w:t>在竞争环境中，资产质量是评估竞争对手综合实力的关键因素之一。根据最近发布的行业报告，我们可以看到：</w:t>
      </w:r>
    </w:p>
    <w:p w:rsidR="009A2BC8" w:rsidRPr="009A2BC8" w:rsidP="009A2BC8" w14:paraId="20183E8C" w14:textId="77777777">
      <w:pPr>
        <w:ind w:firstLine="560" w:firstLineChars="200"/>
        <w:rPr>
          <w:rFonts w:ascii="仿宋" w:eastAsia="仿宋" w:hAnsi="仿宋"/>
          <w:sz w:val="28"/>
        </w:rPr>
      </w:pPr>
    </w:p>
    <w:p w:rsidR="009A2BC8" w:rsidRPr="009A2BC8" w:rsidP="009A2BC8" w14:paraId="173CFBFB" w14:textId="77777777">
      <w:pPr>
        <w:ind w:firstLine="560" w:firstLineChars="200"/>
        <w:rPr>
          <w:rFonts w:ascii="仿宋" w:eastAsia="仿宋" w:hAnsi="仿宋"/>
          <w:sz w:val="28"/>
        </w:rPr>
      </w:pPr>
      <w:r w:rsidRPr="009A2BC8">
        <w:rPr>
          <w:rFonts w:ascii="仿宋" w:eastAsia="仿宋" w:hAnsi="仿宋" w:hint="eastAsia"/>
          <w:sz w:val="28"/>
        </w:rPr>
        <w:t>竞争对手</w:t>
      </w:r>
      <w:r w:rsidRPr="009A2BC8">
        <w:rPr>
          <w:rFonts w:ascii="仿宋" w:eastAsia="仿宋" w:hAnsi="仿宋"/>
          <w:sz w:val="28"/>
        </w:rPr>
        <w:t>A在过去几年里一直保持着资产质量的稳定，其资产回报率（ROA）保持在行业平均水平以上，这表明其资产配置和运营效率良好。</w:t>
      </w:r>
    </w:p>
    <w:p w:rsidR="009A2BC8" w:rsidRPr="009A2BC8" w:rsidP="009A2BC8" w14:paraId="5D85B06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A2BC8">
        <w:rPr>
          <w:rFonts w:ascii="仿宋" w:eastAsia="仿宋" w:hAnsi="仿宋" w:hint="eastAsia"/>
          <w:sz w:val="28"/>
        </w:rPr>
        <w:t>竞争对手</w:t>
      </w:r>
      <w:r w:rsidRPr="009A2BC8">
        <w:rPr>
          <w:rFonts w:ascii="仿宋" w:eastAsia="仿宋" w:hAnsi="仿宋"/>
          <w:sz w:val="28"/>
        </w:rPr>
        <w:t>B尽管资产规模较大，但近期资产质量出现下滑，不</w:t>
      </w:r>
    </w:p>
    <w:p w:rsidR="009A2BC8" w:rsidRPr="009A2BC8" w:rsidP="009A2BC8" w14:textId="77777777">
      <w:pPr>
        <w:ind w:firstLine="560" w:firstLineChars="200"/>
        <w:rPr>
          <w:rFonts w:ascii="仿宋" w:eastAsia="仿宋" w:hAnsi="仿宋"/>
          <w:sz w:val="28"/>
        </w:rPr>
      </w:pPr>
      <w:r w:rsidRPr="009A2BC8">
        <w:rPr>
          <w:rFonts w:ascii="仿宋" w:eastAsia="仿宋" w:hAnsi="仿宋"/>
          <w:sz w:val="28"/>
        </w:rPr>
        <w:t>良资产比例逐渐增加，这可能会对其未来的盈利能力产生负面影响。</w:t>
      </w:r>
    </w:p>
    <w:p w:rsidR="009A2BC8" w:rsidRPr="009A2BC8" w:rsidP="009A2BC8" w14:paraId="7FDA857A" w14:textId="77777777">
      <w:pPr>
        <w:ind w:firstLine="560" w:firstLineChars="200"/>
        <w:rPr>
          <w:rFonts w:ascii="仿宋" w:eastAsia="仿宋" w:hAnsi="仿宋"/>
          <w:sz w:val="28"/>
        </w:rPr>
      </w:pPr>
      <w:r w:rsidRPr="009A2BC8">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9A2BC8" w:rsidRPr="009A2BC8" w:rsidP="009A2BC8" w14:paraId="7238D388" w14:textId="77777777">
      <w:pPr>
        <w:ind w:firstLine="560" w:firstLineChars="200"/>
        <w:rPr>
          <w:rFonts w:ascii="仿宋" w:eastAsia="仿宋" w:hAnsi="仿宋"/>
          <w:sz w:val="28"/>
        </w:rPr>
      </w:pPr>
      <w:r w:rsidRPr="009A2BC8">
        <w:rPr>
          <w:rFonts w:ascii="仿宋" w:eastAsia="仿宋" w:hAnsi="仿宋"/>
          <w:sz w:val="28"/>
        </w:rPr>
        <w:t>2. 成长性分</w:t>
      </w:r>
      <w:r w:rsidRPr="009A2BC8">
        <w:rPr>
          <w:rFonts w:ascii="仿宋" w:eastAsia="仿宋" w:hAnsi="仿宋" w:hint="eastAsia"/>
          <w:sz w:val="28"/>
        </w:rPr>
        <w:t>析</w:t>
      </w:r>
    </w:p>
    <w:p w:rsidR="009A2BC8" w:rsidRPr="009A2BC8" w:rsidP="009A2BC8" w14:paraId="76CD7FEC" w14:textId="77777777">
      <w:pPr>
        <w:ind w:firstLine="560" w:firstLineChars="200"/>
        <w:rPr>
          <w:rFonts w:ascii="仿宋" w:eastAsia="仿宋" w:hAnsi="仿宋"/>
          <w:sz w:val="28"/>
        </w:rPr>
      </w:pPr>
    </w:p>
    <w:p w:rsidR="009A2BC8" w:rsidRPr="009A2BC8" w:rsidP="009A2BC8" w14:paraId="3B027140" w14:textId="77777777">
      <w:pPr>
        <w:ind w:firstLine="560" w:firstLineChars="200"/>
        <w:rPr>
          <w:rFonts w:ascii="仿宋" w:eastAsia="仿宋" w:hAnsi="仿宋"/>
          <w:sz w:val="28"/>
        </w:rPr>
      </w:pPr>
      <w:r w:rsidRPr="009A2BC8">
        <w:rPr>
          <w:rFonts w:ascii="仿宋" w:eastAsia="仿宋" w:hAnsi="仿宋" w:hint="eastAsia"/>
          <w:sz w:val="28"/>
        </w:rPr>
        <w:t>了解竞争对手的成长性是预测未来市场竞争格局的关键。以下是成长性方面的分析：</w:t>
      </w:r>
    </w:p>
    <w:p w:rsidR="009A2BC8" w:rsidRPr="009A2BC8" w:rsidP="009A2BC8" w14:paraId="3A1B3598" w14:textId="77777777">
      <w:pPr>
        <w:ind w:firstLine="560" w:firstLineChars="200"/>
        <w:rPr>
          <w:rFonts w:ascii="仿宋" w:eastAsia="仿宋" w:hAnsi="仿宋"/>
          <w:sz w:val="28"/>
        </w:rPr>
      </w:pPr>
    </w:p>
    <w:p w:rsidR="009A2BC8" w:rsidRPr="009A2BC8" w:rsidP="009A2BC8" w14:paraId="6D0A6CC6" w14:textId="77777777">
      <w:pPr>
        <w:ind w:firstLine="560" w:firstLineChars="200"/>
        <w:rPr>
          <w:rFonts w:ascii="仿宋" w:eastAsia="仿宋" w:hAnsi="仿宋"/>
          <w:sz w:val="28"/>
        </w:rPr>
      </w:pPr>
      <w:r w:rsidRPr="009A2BC8">
        <w:rPr>
          <w:rFonts w:ascii="仿宋" w:eastAsia="仿宋" w:hAnsi="仿宋" w:hint="eastAsia"/>
          <w:sz w:val="28"/>
        </w:rPr>
        <w:t>行业整体呈现出稳定的增长趋势，根据权威机构数据，未来五年内市场规模预计将增长</w:t>
      </w:r>
      <w:r w:rsidRPr="009A2BC8">
        <w:rPr>
          <w:rFonts w:ascii="仿宋" w:eastAsia="仿宋" w:hAnsi="仿宋"/>
          <w:sz w:val="28"/>
        </w:rPr>
        <w:t>10%以上。这为竞争对手和我们提供了增长的机会。</w:t>
      </w:r>
    </w:p>
    <w:p w:rsidR="009A2BC8" w:rsidRPr="009A2BC8" w:rsidP="009A2BC8" w14:paraId="0476043B" w14:textId="77777777">
      <w:pPr>
        <w:ind w:firstLine="560" w:firstLineChars="200"/>
        <w:rPr>
          <w:rFonts w:ascii="仿宋" w:eastAsia="仿宋" w:hAnsi="仿宋"/>
          <w:sz w:val="28"/>
        </w:rPr>
      </w:pPr>
      <w:r w:rsidRPr="009A2BC8">
        <w:rPr>
          <w:rFonts w:ascii="仿宋" w:eastAsia="仿宋" w:hAnsi="仿宋" w:hint="eastAsia"/>
          <w:sz w:val="28"/>
        </w:rPr>
        <w:t>竞争对手</w:t>
      </w:r>
      <w:r w:rsidRPr="009A2BC8">
        <w:rPr>
          <w:rFonts w:ascii="仿宋" w:eastAsia="仿宋" w:hAnsi="仿宋"/>
          <w:sz w:val="28"/>
        </w:rPr>
        <w:t>A通过不断扩大市场份额和产品线实现了快速增长，但其增长速度可能会受到市场饱和的限制。</w:t>
      </w:r>
    </w:p>
    <w:p w:rsidR="009A2BC8" w:rsidRPr="009A2BC8" w:rsidP="009A2BC8" w14:paraId="2BF85511" w14:textId="77777777">
      <w:pPr>
        <w:ind w:firstLine="560" w:firstLineChars="200"/>
        <w:rPr>
          <w:rFonts w:ascii="仿宋" w:eastAsia="仿宋" w:hAnsi="仿宋"/>
          <w:sz w:val="28"/>
        </w:rPr>
      </w:pPr>
      <w:r w:rsidRPr="009A2BC8">
        <w:rPr>
          <w:rFonts w:ascii="仿宋" w:eastAsia="仿宋" w:hAnsi="仿宋" w:hint="eastAsia"/>
          <w:sz w:val="28"/>
        </w:rPr>
        <w:t>我们的公司制定了明确的增长战略，包括拓展新市场、推出创新产品和提供定制化解决方案，以确保在竞争中保持竞争优势。</w:t>
      </w:r>
    </w:p>
    <w:p w:rsidR="009A2BC8" w:rsidRPr="009A2BC8" w:rsidP="009A2BC8" w14:paraId="7FAD9FD2" w14:textId="77777777">
      <w:pPr>
        <w:ind w:firstLine="560" w:firstLineChars="200"/>
        <w:rPr>
          <w:rFonts w:ascii="仿宋" w:eastAsia="仿宋" w:hAnsi="仿宋"/>
          <w:sz w:val="28"/>
        </w:rPr>
      </w:pPr>
      <w:r w:rsidRPr="009A2BC8">
        <w:rPr>
          <w:rFonts w:ascii="仿宋" w:eastAsia="仿宋" w:hAnsi="仿宋"/>
          <w:sz w:val="28"/>
        </w:rPr>
        <w:t>3. 收益性分析</w:t>
      </w:r>
    </w:p>
    <w:p w:rsidR="009A2BC8" w:rsidRPr="009A2BC8" w:rsidP="009A2BC8" w14:paraId="23111F6B" w14:textId="77777777">
      <w:pPr>
        <w:ind w:firstLine="560" w:firstLineChars="200"/>
        <w:rPr>
          <w:rFonts w:ascii="仿宋" w:eastAsia="仿宋" w:hAnsi="仿宋"/>
          <w:sz w:val="28"/>
        </w:rPr>
      </w:pPr>
    </w:p>
    <w:p w:rsidR="009A2BC8" w:rsidRPr="009A2BC8" w:rsidP="009A2BC8" w14:paraId="0603ADC8" w14:textId="77777777">
      <w:pPr>
        <w:ind w:firstLine="560" w:firstLineChars="200"/>
        <w:rPr>
          <w:rFonts w:ascii="仿宋" w:eastAsia="仿宋" w:hAnsi="仿宋"/>
          <w:sz w:val="28"/>
        </w:rPr>
      </w:pPr>
      <w:r w:rsidRPr="009A2BC8">
        <w:rPr>
          <w:rFonts w:ascii="仿宋" w:eastAsia="仿宋" w:hAnsi="仿宋" w:hint="eastAsia"/>
          <w:sz w:val="28"/>
        </w:rPr>
        <w:t>收益性是评估竞争对手和我们的盈利能力的关键因素。根据最新的财务数据，我们可以得出以下结论：</w:t>
      </w:r>
    </w:p>
    <w:p w:rsidR="009A2BC8" w:rsidRPr="009A2BC8" w:rsidP="009A2BC8" w14:paraId="50AAE70D" w14:textId="77777777">
      <w:pPr>
        <w:ind w:firstLine="560" w:firstLineChars="200"/>
        <w:rPr>
          <w:rFonts w:ascii="仿宋" w:eastAsia="仿宋" w:hAnsi="仿宋"/>
          <w:sz w:val="28"/>
        </w:rPr>
      </w:pPr>
    </w:p>
    <w:p w:rsidR="009A2BC8" w:rsidRPr="009A2BC8" w:rsidP="009A2BC8" w14:paraId="30B17024"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9A2BC8">
        <w:rPr>
          <w:rFonts w:ascii="仿宋" w:eastAsia="仿宋" w:hAnsi="仿宋" w:hint="eastAsia"/>
          <w:sz w:val="28"/>
        </w:rPr>
        <w:t>竞争对手</w:t>
      </w:r>
      <w:r w:rsidRPr="009A2BC8">
        <w:rPr>
          <w:rFonts w:ascii="仿宋" w:eastAsia="仿宋" w:hAnsi="仿宋"/>
          <w:sz w:val="28"/>
        </w:rPr>
        <w:t>A在市场份额方面具有竞争优势，但其净利润率较低，</w:t>
      </w:r>
    </w:p>
    <w:p w:rsidR="009A2BC8" w:rsidRPr="009A2BC8" w:rsidP="009A2BC8" w14:textId="77777777">
      <w:pPr>
        <w:ind w:firstLine="560" w:firstLineChars="200"/>
        <w:rPr>
          <w:rFonts w:ascii="仿宋" w:eastAsia="仿宋" w:hAnsi="仿宋"/>
          <w:sz w:val="28"/>
        </w:rPr>
      </w:pPr>
      <w:r w:rsidRPr="009A2BC8">
        <w:rPr>
          <w:rFonts w:ascii="仿宋" w:eastAsia="仿宋" w:hAnsi="仿宋"/>
          <w:sz w:val="28"/>
        </w:rPr>
        <w:t>这可能是因为高销售成本和激烈的价格竞争。</w:t>
      </w:r>
    </w:p>
    <w:p w:rsidR="009A2BC8" w:rsidRPr="009A2BC8" w:rsidP="009A2BC8" w14:paraId="61B19920" w14:textId="77777777">
      <w:pPr>
        <w:ind w:firstLine="560" w:firstLineChars="200"/>
        <w:rPr>
          <w:rFonts w:ascii="仿宋" w:eastAsia="仿宋" w:hAnsi="仿宋"/>
          <w:sz w:val="28"/>
        </w:rPr>
      </w:pPr>
      <w:r w:rsidRPr="009A2BC8">
        <w:rPr>
          <w:rFonts w:ascii="仿宋" w:eastAsia="仿宋" w:hAnsi="仿宋" w:hint="eastAsia"/>
          <w:sz w:val="28"/>
        </w:rPr>
        <w:t>竞争对手</w:t>
      </w:r>
      <w:r w:rsidRPr="009A2BC8">
        <w:rPr>
          <w:rFonts w:ascii="仿宋" w:eastAsia="仿宋" w:hAnsi="仿宋"/>
          <w:sz w:val="28"/>
        </w:rPr>
        <w:t>B尽管拥有大规模的资产，但其净利润率较低，主要是由于较高的财务费用和管理费用。</w:t>
      </w:r>
    </w:p>
    <w:p w:rsidR="009A2BC8" w:rsidP="009A2BC8" w14:paraId="37674440" w14:textId="754C5416">
      <w:pPr>
        <w:ind w:firstLine="560" w:firstLineChars="200"/>
        <w:rPr>
          <w:rFonts w:ascii="仿宋" w:eastAsia="仿宋" w:hAnsi="仿宋" w:hint="eastAsia"/>
          <w:sz w:val="28"/>
        </w:rPr>
      </w:pPr>
      <w:r w:rsidRPr="009A2BC8">
        <w:rPr>
          <w:rFonts w:ascii="仿宋" w:eastAsia="仿宋" w:hAnsi="仿宋" w:hint="eastAsia"/>
          <w:sz w:val="28"/>
        </w:rPr>
        <w:t>我们的公司在盈利能力方面表现强劲，净利润率保持在行业领先水平，这得益于我们的成本管理和高附加值产品。</w:t>
      </w:r>
    </w:p>
    <w:p w:rsidR="009A2BC8" w:rsidP="009A2BC8" w14:paraId="79B2C5E9" w14:textId="5A5F7D45">
      <w:pPr>
        <w:pStyle w:val="Heading2"/>
      </w:pPr>
      <w:bookmarkStart w:id="34" w:name="_Toc159454346"/>
      <w:r w:rsidRPr="009A2BC8">
        <w:t>(四)、目标客户群</w:t>
      </w:r>
      <w:bookmarkEnd w:id="34"/>
    </w:p>
    <w:p w:rsidR="009A2BC8" w:rsidRPr="009A2BC8" w:rsidP="009A2BC8" w14:paraId="17455647" w14:textId="77777777">
      <w:pPr>
        <w:ind w:firstLine="560" w:firstLineChars="200"/>
        <w:rPr>
          <w:rFonts w:ascii="仿宋" w:eastAsia="仿宋" w:hAnsi="仿宋"/>
          <w:sz w:val="28"/>
        </w:rPr>
      </w:pPr>
      <w:r w:rsidRPr="009A2BC8">
        <w:rPr>
          <w:rFonts w:ascii="仿宋" w:eastAsia="仿宋" w:hAnsi="仿宋"/>
          <w:sz w:val="28"/>
        </w:rPr>
        <w:t>1. 资产质量</w:t>
      </w:r>
    </w:p>
    <w:p w:rsidR="009A2BC8" w:rsidRPr="009A2BC8" w:rsidP="009A2BC8" w14:paraId="0ADA3930" w14:textId="77777777">
      <w:pPr>
        <w:ind w:firstLine="560" w:firstLineChars="200"/>
        <w:rPr>
          <w:rFonts w:ascii="仿宋" w:eastAsia="仿宋" w:hAnsi="仿宋"/>
          <w:sz w:val="28"/>
        </w:rPr>
      </w:pPr>
    </w:p>
    <w:p w:rsidR="009A2BC8" w:rsidRPr="009A2BC8" w:rsidP="009A2BC8" w14:paraId="60639E42" w14:textId="77777777">
      <w:pPr>
        <w:ind w:firstLine="560" w:firstLineChars="200"/>
        <w:rPr>
          <w:rFonts w:ascii="仿宋" w:eastAsia="仿宋" w:hAnsi="仿宋"/>
          <w:sz w:val="28"/>
        </w:rPr>
      </w:pPr>
      <w:r w:rsidRPr="009A2BC8">
        <w:rPr>
          <w:rFonts w:ascii="仿宋" w:eastAsia="仿宋" w:hAnsi="仿宋" w:hint="eastAsia"/>
          <w:sz w:val="28"/>
        </w:rPr>
        <w:t>我们的目标客户群主要包括高净值个人和中小型企业。以下是对资产质量的分析：</w:t>
      </w:r>
    </w:p>
    <w:p w:rsidR="009A2BC8" w:rsidRPr="009A2BC8" w:rsidP="009A2BC8" w14:paraId="7375BFC0" w14:textId="77777777">
      <w:pPr>
        <w:ind w:firstLine="560" w:firstLineChars="200"/>
        <w:rPr>
          <w:rFonts w:ascii="仿宋" w:eastAsia="仿宋" w:hAnsi="仿宋"/>
          <w:sz w:val="28"/>
        </w:rPr>
      </w:pPr>
    </w:p>
    <w:p w:rsidR="009A2BC8" w:rsidRPr="009A2BC8" w:rsidP="009A2BC8" w14:paraId="2F046C39" w14:textId="77777777">
      <w:pPr>
        <w:ind w:firstLine="560" w:firstLineChars="200"/>
        <w:rPr>
          <w:rFonts w:ascii="仿宋" w:eastAsia="仿宋" w:hAnsi="仿宋"/>
          <w:sz w:val="28"/>
        </w:rPr>
      </w:pPr>
      <w:r w:rsidRPr="009A2BC8">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9A2BC8" w:rsidRPr="009A2BC8" w:rsidP="009A2BC8" w14:paraId="5CA9DDEF" w14:textId="77777777">
      <w:pPr>
        <w:ind w:firstLine="560" w:firstLineChars="200"/>
        <w:rPr>
          <w:rFonts w:ascii="仿宋" w:eastAsia="仿宋" w:hAnsi="仿宋"/>
          <w:sz w:val="28"/>
        </w:rPr>
      </w:pPr>
    </w:p>
    <w:p w:rsidR="009A2BC8" w:rsidRPr="009A2BC8" w:rsidP="009A2BC8" w14:paraId="1A265631" w14:textId="77777777">
      <w:pPr>
        <w:ind w:firstLine="560" w:firstLineChars="200"/>
        <w:rPr>
          <w:rFonts w:ascii="仿宋" w:eastAsia="仿宋" w:hAnsi="仿宋"/>
          <w:sz w:val="28"/>
        </w:rPr>
      </w:pPr>
      <w:r w:rsidRPr="009A2BC8">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9A2BC8" w:rsidRPr="009A2BC8" w:rsidP="009A2BC8" w14:paraId="6B9E8EB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9A2BC8" w:rsidRPr="009A2BC8" w:rsidP="009A2BC8" w14:paraId="57ECA470" w14:textId="77777777">
      <w:pPr>
        <w:ind w:firstLine="560" w:firstLineChars="200"/>
        <w:rPr>
          <w:rFonts w:ascii="仿宋" w:eastAsia="仿宋" w:hAnsi="仿宋"/>
          <w:sz w:val="28"/>
        </w:rPr>
      </w:pPr>
      <w:r w:rsidRPr="009A2BC8">
        <w:rPr>
          <w:rFonts w:ascii="仿宋" w:eastAsia="仿宋" w:hAnsi="仿宋"/>
          <w:sz w:val="28"/>
        </w:rPr>
        <w:t>2. 成长性</w:t>
      </w:r>
    </w:p>
    <w:p w:rsidR="009A2BC8" w:rsidRPr="009A2BC8" w:rsidP="009A2BC8" w14:paraId="766CB838" w14:textId="77777777">
      <w:pPr>
        <w:ind w:firstLine="560" w:firstLineChars="200"/>
        <w:rPr>
          <w:rFonts w:ascii="仿宋" w:eastAsia="仿宋" w:hAnsi="仿宋"/>
          <w:sz w:val="28"/>
        </w:rPr>
      </w:pPr>
    </w:p>
    <w:p w:rsidR="009A2BC8" w:rsidRPr="009A2BC8" w:rsidP="009A2BC8" w14:paraId="7A63F39A" w14:textId="77777777">
      <w:pPr>
        <w:ind w:firstLine="560" w:firstLineChars="200"/>
        <w:rPr>
          <w:rFonts w:ascii="仿宋" w:eastAsia="仿宋" w:hAnsi="仿宋"/>
          <w:sz w:val="28"/>
        </w:rPr>
      </w:pPr>
      <w:r w:rsidRPr="009A2BC8">
        <w:rPr>
          <w:rFonts w:ascii="仿宋" w:eastAsia="仿宋" w:hAnsi="仿宋" w:hint="eastAsia"/>
          <w:sz w:val="28"/>
        </w:rPr>
        <w:t>我们的目标客户群是具有潜力和成长性的。以下是成长性方面的分析：</w:t>
      </w:r>
    </w:p>
    <w:p w:rsidR="009A2BC8" w:rsidRPr="009A2BC8" w:rsidP="009A2BC8" w14:paraId="02FAE77D" w14:textId="77777777">
      <w:pPr>
        <w:ind w:firstLine="560" w:firstLineChars="200"/>
        <w:rPr>
          <w:rFonts w:ascii="仿宋" w:eastAsia="仿宋" w:hAnsi="仿宋"/>
          <w:sz w:val="28"/>
        </w:rPr>
      </w:pPr>
    </w:p>
    <w:p w:rsidR="009A2BC8" w:rsidRPr="009A2BC8" w:rsidP="009A2BC8" w14:paraId="07079C18" w14:textId="77777777">
      <w:pPr>
        <w:ind w:firstLine="560" w:firstLineChars="200"/>
        <w:rPr>
          <w:rFonts w:ascii="仿宋" w:eastAsia="仿宋" w:hAnsi="仿宋"/>
          <w:sz w:val="28"/>
        </w:rPr>
      </w:pPr>
      <w:r w:rsidRPr="009A2BC8">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9A2BC8" w:rsidRPr="009A2BC8" w:rsidP="009A2BC8" w14:paraId="60FA9884" w14:textId="77777777">
      <w:pPr>
        <w:ind w:firstLine="560" w:firstLineChars="200"/>
        <w:rPr>
          <w:rFonts w:ascii="仿宋" w:eastAsia="仿宋" w:hAnsi="仿宋"/>
          <w:sz w:val="28"/>
        </w:rPr>
      </w:pPr>
    </w:p>
    <w:p w:rsidR="009A2BC8" w:rsidRPr="009A2BC8" w:rsidP="009A2BC8" w14:paraId="601986EB" w14:textId="77777777">
      <w:pPr>
        <w:ind w:firstLine="560" w:firstLineChars="200"/>
        <w:rPr>
          <w:rFonts w:ascii="仿宋" w:eastAsia="仿宋" w:hAnsi="仿宋"/>
          <w:sz w:val="28"/>
        </w:rPr>
      </w:pPr>
      <w:r w:rsidRPr="009A2BC8">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9A2BC8" w:rsidRPr="009A2BC8" w:rsidP="009A2BC8" w14:paraId="639C1134" w14:textId="77777777">
      <w:pPr>
        <w:ind w:firstLine="560" w:firstLineChars="200"/>
        <w:rPr>
          <w:rFonts w:ascii="仿宋" w:eastAsia="仿宋" w:hAnsi="仿宋"/>
          <w:sz w:val="28"/>
        </w:rPr>
      </w:pPr>
    </w:p>
    <w:p w:rsidR="009A2BC8" w:rsidRPr="009A2BC8" w:rsidP="009A2BC8" w14:paraId="1F7E3FF4" w14:textId="77777777">
      <w:pPr>
        <w:ind w:firstLine="560" w:firstLineChars="200"/>
        <w:rPr>
          <w:rFonts w:ascii="仿宋" w:eastAsia="仿宋" w:hAnsi="仿宋"/>
          <w:sz w:val="28"/>
        </w:rPr>
      </w:pPr>
      <w:r w:rsidRPr="009A2BC8">
        <w:rPr>
          <w:rFonts w:ascii="仿宋" w:eastAsia="仿宋" w:hAnsi="仿宋"/>
          <w:sz w:val="28"/>
        </w:rPr>
        <w:t>3. 收益性</w:t>
      </w:r>
    </w:p>
    <w:p w:rsidR="009A2BC8" w:rsidRPr="009A2BC8" w:rsidP="009A2BC8" w14:paraId="3C69734B" w14:textId="77777777">
      <w:pPr>
        <w:ind w:firstLine="560" w:firstLineChars="200"/>
        <w:rPr>
          <w:rFonts w:ascii="仿宋" w:eastAsia="仿宋" w:hAnsi="仿宋"/>
          <w:sz w:val="28"/>
        </w:rPr>
      </w:pPr>
    </w:p>
    <w:p w:rsidR="009A2BC8" w:rsidRPr="009A2BC8" w:rsidP="009A2BC8" w14:paraId="610F27CE" w14:textId="77777777">
      <w:pPr>
        <w:ind w:firstLine="560" w:firstLineChars="200"/>
        <w:rPr>
          <w:rFonts w:ascii="仿宋" w:eastAsia="仿宋" w:hAnsi="仿宋"/>
          <w:sz w:val="28"/>
        </w:rPr>
      </w:pPr>
      <w:r w:rsidRPr="009A2BC8">
        <w:rPr>
          <w:rFonts w:ascii="仿宋" w:eastAsia="仿宋" w:hAnsi="仿宋" w:hint="eastAsia"/>
          <w:sz w:val="28"/>
        </w:rPr>
        <w:t>我们的目标客户群对于投资回报和财务效益非常关注。以下是收益性方面的分析：</w:t>
      </w:r>
    </w:p>
    <w:p w:rsidR="009A2BC8" w:rsidRPr="009A2BC8" w:rsidP="009A2BC8" w14:paraId="768D440F" w14:textId="77777777">
      <w:pPr>
        <w:ind w:firstLine="560" w:firstLineChars="200"/>
        <w:rPr>
          <w:rFonts w:ascii="仿宋" w:eastAsia="仿宋" w:hAnsi="仿宋"/>
          <w:sz w:val="28"/>
        </w:rPr>
      </w:pPr>
    </w:p>
    <w:p w:rsidR="009A2BC8" w:rsidRPr="009A2BC8" w:rsidP="009A2BC8" w14:paraId="4E231089" w14:textId="77777777">
      <w:pPr>
        <w:ind w:firstLine="560" w:firstLineChars="200"/>
        <w:rPr>
          <w:rFonts w:ascii="仿宋" w:eastAsia="仿宋" w:hAnsi="仿宋"/>
          <w:sz w:val="28"/>
        </w:rPr>
      </w:pPr>
      <w:r w:rsidRPr="009A2BC8">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9A2BC8" w:rsidRPr="009A2BC8" w:rsidP="009A2BC8" w14:paraId="15B76E3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9A2BC8" w:rsidP="009A2BC8" w14:paraId="1C629AEB" w14:textId="390C1AEF">
      <w:pPr>
        <w:ind w:firstLine="560" w:firstLineChars="200"/>
        <w:rPr>
          <w:rFonts w:ascii="仿宋" w:eastAsia="仿宋" w:hAnsi="仿宋" w:hint="eastAsia"/>
          <w:sz w:val="28"/>
        </w:rPr>
      </w:pPr>
      <w:r w:rsidRPr="009A2BC8">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9A2BC8" w:rsidP="009A2BC8" w14:paraId="524FD39F" w14:textId="5B76642F">
      <w:pPr>
        <w:pStyle w:val="Heading1"/>
        <w:rPr>
          <w:rFonts w:hint="eastAsia"/>
        </w:rPr>
      </w:pPr>
      <w:bookmarkStart w:id="35" w:name="_Toc159454347"/>
      <w:r w:rsidRPr="009A2BC8">
        <w:rPr>
          <w:rFonts w:hint="eastAsia"/>
        </w:rPr>
        <w:t>八、可持续发展和社会责任</w:t>
      </w:r>
      <w:bookmarkEnd w:id="35"/>
    </w:p>
    <w:p w:rsidR="009A2BC8" w:rsidP="009A2BC8" w14:paraId="3C4EB50C" w14:textId="32845CC9">
      <w:pPr>
        <w:pStyle w:val="Heading2"/>
      </w:pPr>
      <w:bookmarkStart w:id="36" w:name="_Toc159454348"/>
      <w:r w:rsidRPr="009A2BC8">
        <w:t>(一)、环境保护和可持续性策略</w:t>
      </w:r>
      <w:bookmarkEnd w:id="36"/>
    </w:p>
    <w:p w:rsidR="009A2BC8" w:rsidRPr="009A2BC8" w:rsidP="009A2BC8" w14:paraId="25DC9F3A" w14:textId="77777777">
      <w:pPr>
        <w:ind w:firstLine="560" w:firstLineChars="200"/>
        <w:rPr>
          <w:rFonts w:ascii="仿宋" w:eastAsia="仿宋" w:hAnsi="仿宋"/>
          <w:sz w:val="28"/>
        </w:rPr>
      </w:pPr>
      <w:r w:rsidRPr="009A2BC8">
        <w:rPr>
          <w:rFonts w:ascii="仿宋" w:eastAsia="仿宋" w:hAnsi="仿宋" w:hint="eastAsia"/>
          <w:sz w:val="28"/>
        </w:rPr>
        <w:t>能源效率：</w:t>
      </w:r>
      <w:r w:rsidRPr="009A2BC8">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9A2BC8" w:rsidRPr="009A2BC8" w:rsidP="009A2BC8" w14:paraId="5DA27D47" w14:textId="77777777">
      <w:pPr>
        <w:ind w:firstLine="560" w:firstLineChars="200"/>
        <w:rPr>
          <w:rFonts w:ascii="仿宋" w:eastAsia="仿宋" w:hAnsi="仿宋"/>
          <w:sz w:val="28"/>
        </w:rPr>
      </w:pPr>
    </w:p>
    <w:p w:rsidR="009A2BC8" w:rsidRPr="009A2BC8" w:rsidP="009A2BC8" w14:paraId="354DB3E7" w14:textId="77777777">
      <w:pPr>
        <w:ind w:firstLine="560" w:firstLineChars="200"/>
        <w:rPr>
          <w:rFonts w:ascii="仿宋" w:eastAsia="仿宋" w:hAnsi="仿宋"/>
          <w:sz w:val="28"/>
        </w:rPr>
      </w:pPr>
      <w:r w:rsidRPr="009A2BC8">
        <w:rPr>
          <w:rFonts w:ascii="仿宋" w:eastAsia="仿宋" w:hAnsi="仿宋" w:hint="eastAsia"/>
          <w:sz w:val="28"/>
        </w:rPr>
        <w:t>可再生能源：</w:t>
      </w:r>
      <w:r w:rsidRPr="009A2BC8">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9A2BC8" w:rsidRPr="009A2BC8" w:rsidP="009A2BC8" w14:paraId="48F60446" w14:textId="77777777">
      <w:pPr>
        <w:ind w:firstLine="560" w:firstLineChars="200"/>
        <w:rPr>
          <w:rFonts w:ascii="仿宋" w:eastAsia="仿宋" w:hAnsi="仿宋"/>
          <w:sz w:val="28"/>
        </w:rPr>
      </w:pPr>
    </w:p>
    <w:p w:rsidR="009A2BC8" w:rsidRPr="009A2BC8" w:rsidP="009A2BC8" w14:paraId="4DB4B4C2" w14:textId="77777777">
      <w:pPr>
        <w:ind w:firstLine="560" w:firstLineChars="200"/>
        <w:rPr>
          <w:rFonts w:ascii="仿宋" w:eastAsia="仿宋" w:hAnsi="仿宋"/>
          <w:sz w:val="28"/>
        </w:rPr>
      </w:pPr>
      <w:r w:rsidRPr="009A2BC8">
        <w:rPr>
          <w:rFonts w:ascii="仿宋" w:eastAsia="仿宋" w:hAnsi="仿宋" w:hint="eastAsia"/>
          <w:sz w:val="28"/>
        </w:rPr>
        <w:t>材料选择：</w:t>
      </w:r>
      <w:r w:rsidRPr="009A2BC8">
        <w:rPr>
          <w:rFonts w:ascii="仿宋" w:eastAsia="仿宋" w:hAnsi="仿宋"/>
          <w:sz w:val="28"/>
        </w:rPr>
        <w:t xml:space="preserve"> 我们将优先选择环保和可回收的材料，以减少对有限资源的需求。此外，我们鼓励供应商采用可持续的原材料和包装。</w:t>
      </w:r>
    </w:p>
    <w:p w:rsidR="009A2BC8" w:rsidRPr="009A2BC8" w:rsidP="009A2BC8" w14:paraId="68665903" w14:textId="77777777">
      <w:pPr>
        <w:ind w:firstLine="560" w:firstLineChars="200"/>
        <w:rPr>
          <w:rFonts w:ascii="仿宋" w:eastAsia="仿宋" w:hAnsi="仿宋"/>
          <w:sz w:val="28"/>
        </w:rPr>
      </w:pPr>
    </w:p>
    <w:p w:rsidR="009A2BC8" w:rsidRPr="009A2BC8" w:rsidP="009A2BC8" w14:paraId="4DE5185E" w14:textId="77777777">
      <w:pPr>
        <w:ind w:firstLine="560" w:firstLineChars="200"/>
        <w:rPr>
          <w:rFonts w:ascii="仿宋" w:eastAsia="仿宋" w:hAnsi="仿宋"/>
          <w:sz w:val="28"/>
        </w:rPr>
      </w:pPr>
      <w:r w:rsidRPr="009A2BC8">
        <w:rPr>
          <w:rFonts w:ascii="仿宋" w:eastAsia="仿宋" w:hAnsi="仿宋" w:hint="eastAsia"/>
          <w:sz w:val="28"/>
        </w:rPr>
        <w:t>废物管理：</w:t>
      </w:r>
      <w:r w:rsidRPr="009A2BC8">
        <w:rPr>
          <w:rFonts w:ascii="仿宋" w:eastAsia="仿宋" w:hAnsi="仿宋"/>
          <w:sz w:val="28"/>
        </w:rPr>
        <w:t xml:space="preserve"> 我们将建立有效的废物管理系统，包括回收和垃圾处理。减少废物的产生，最大程度地回收和再利用资源，以减</w:t>
      </w:r>
      <w:r w:rsidRPr="009A2BC8">
        <w:rPr>
          <w:rFonts w:ascii="仿宋" w:eastAsia="仿宋" w:hAnsi="仿宋" w:hint="eastAsia"/>
          <w:sz w:val="28"/>
        </w:rPr>
        <w:t>少对垃圾填埋场的负担。</w:t>
      </w:r>
    </w:p>
    <w:p w:rsidR="009A2BC8" w:rsidRPr="009A2BC8" w:rsidP="009A2BC8" w14:paraId="2A2F6280" w14:textId="77777777">
      <w:pPr>
        <w:ind w:firstLine="560" w:firstLineChars="200"/>
        <w:rPr>
          <w:rFonts w:ascii="仿宋" w:eastAsia="仿宋" w:hAnsi="仿宋"/>
          <w:sz w:val="28"/>
        </w:rPr>
      </w:pPr>
      <w:r w:rsidRPr="009A2BC8">
        <w:rPr>
          <w:rFonts w:ascii="仿宋" w:eastAsia="仿宋" w:hAnsi="仿宋"/>
          <w:sz w:val="28"/>
        </w:rPr>
        <w:br/>
      </w:r>
      <w:r w:rsidRPr="009A2BC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https://d.book118.com/545342133114011112</w:t>
        </w:r>
      </w:hyperlink>
    </w:p>
    <w:p w:rsidR="009A2BC8" w:rsidRPr="009A2BC8" w:rsidP="009A2BC8">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paraId="01F289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paraId="4C989B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paraId="5097C93F"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A2BC8" w14:paraId="5016262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paraId="3B7150B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A2BC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A2BC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A2BC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A2BC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A2BC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A2BC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A2BC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A2BC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A2BC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A2BC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A2BC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A2BC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A2BC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A2BC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A2BC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A2BC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A2BC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A2BC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A2BC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A2BC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A2BC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A2BC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A2BC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A2BC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A2BC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A2BC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A2BC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A2BC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A2BC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A2BC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A2BC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A2BC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2BC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P="00A966F7" w14:textId="1147DE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A2BC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paraId="07B6EC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paraId="1783327F" w14:textId="05319190">
    <w:pPr>
      <w:pStyle w:val="Header"/>
      <w:rPr>
        <w:rFonts w:ascii="仿宋" w:eastAsia="仿宋" w:hAnsi="仿宋"/>
      </w:rPr>
    </w:pPr>
    <w:r w:rsidRPr="009A2BC8">
      <w:rPr>
        <w:rFonts w:ascii="仿宋" w:eastAsia="仿宋" w:hAnsi="仿宋" w:hint="eastAsia"/>
      </w:rPr>
      <w:t>单克隆抗体制剂商业计划书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paraId="6C00D5F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rsidRPr="009A2BC8" w:rsidP="009A2BC8" w14:textId="05319190">
    <w:pPr>
      <w:pStyle w:val="Header"/>
      <w:rPr>
        <w:rFonts w:ascii="仿宋" w:eastAsia="仿宋" w:hAnsi="仿宋"/>
      </w:rPr>
    </w:pPr>
    <w:r w:rsidRPr="009A2BC8">
      <w:rPr>
        <w:rFonts w:ascii="仿宋" w:eastAsia="仿宋" w:hAnsi="仿宋" w:hint="eastAsia"/>
      </w:rPr>
      <w:t>单克隆抗体制剂商业计划书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C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BC8"/>
    <w:rsid w:val="00124B19"/>
    <w:rsid w:val="009A2BC8"/>
    <w:rsid w:val="00A966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1B190A"/>
  <w15:chartTrackingRefBased/>
  <w15:docId w15:val="{C5DD84CC-955E-4C75-BDE5-FD5065387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A2BC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A2BC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A2BC8"/>
    <w:rPr>
      <w:b/>
      <w:bCs/>
      <w:kern w:val="44"/>
      <w:sz w:val="44"/>
      <w:szCs w:val="44"/>
    </w:rPr>
  </w:style>
  <w:style w:type="character" w:customStyle="1" w:styleId="2">
    <w:name w:val="标题 2 字符"/>
    <w:basedOn w:val="DefaultParagraphFont"/>
    <w:link w:val="Heading2"/>
    <w:uiPriority w:val="9"/>
    <w:rsid w:val="009A2BC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A2BC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A2BC8"/>
    <w:rPr>
      <w:sz w:val="18"/>
      <w:szCs w:val="18"/>
    </w:rPr>
  </w:style>
  <w:style w:type="paragraph" w:styleId="Footer">
    <w:name w:val="footer"/>
    <w:basedOn w:val="Normal"/>
    <w:link w:val="a0"/>
    <w:uiPriority w:val="99"/>
    <w:unhideWhenUsed/>
    <w:rsid w:val="009A2BC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A2BC8"/>
    <w:rPr>
      <w:sz w:val="18"/>
      <w:szCs w:val="18"/>
    </w:rPr>
  </w:style>
  <w:style w:type="character" w:styleId="PageNumber">
    <w:name w:val="page number"/>
    <w:basedOn w:val="DefaultParagraphFont"/>
    <w:uiPriority w:val="99"/>
    <w:semiHidden/>
    <w:unhideWhenUsed/>
    <w:rsid w:val="009A2BC8"/>
  </w:style>
  <w:style w:type="paragraph" w:styleId="TOC1">
    <w:name w:val="toc 1"/>
    <w:basedOn w:val="Normal"/>
    <w:next w:val="Normal"/>
    <w:autoRedefine/>
    <w:uiPriority w:val="39"/>
    <w:unhideWhenUsed/>
    <w:rsid w:val="009A2BC8"/>
  </w:style>
  <w:style w:type="paragraph" w:styleId="TOC2">
    <w:name w:val="toc 2"/>
    <w:basedOn w:val="Normal"/>
    <w:next w:val="Normal"/>
    <w:autoRedefine/>
    <w:uiPriority w:val="39"/>
    <w:unhideWhenUsed/>
    <w:rsid w:val="009A2BC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545342133114011112"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4535</Words>
  <Characters>25852</Characters>
  <Application>Microsoft Office Word</Application>
  <DocSecurity>0</DocSecurity>
  <Lines>215</Lines>
  <Paragraphs>60</Paragraphs>
  <ScaleCrop>false</ScaleCrop>
  <Company/>
  <LinksUpToDate>false</LinksUpToDate>
  <CharactersWithSpaces>30327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2024-02-21T16:30:00Z</dcterms:created>
  <dcterms:modified xsi:type="dcterms:W3CDTF">2024-02-21T16:31:00Z</dcterms:modified>
</cp:coreProperties>
</file>