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铝箔及铝合金箔相关行业公司成立报告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966" w:history="1">
        <w:r>
          <w:rPr>
            <w:rFonts w:ascii="仿宋" w:eastAsia="仿宋" w:hAnsi="仿宋" w:cs="仿宋" w:hint="eastAsia"/>
            <w:lang w:eastAsia="zh-CN"/>
          </w:rPr>
          <w:t>序言</w:t>
        </w:r>
        <w:r>
          <w:tab/>
        </w:r>
        <w:r>
          <w:fldChar w:fldCharType="begin"/>
        </w:r>
        <w:r>
          <w:instrText xml:space="preserve"> PAGEREF _Toc30966 \h </w:instrText>
        </w:r>
        <w:r>
          <w:fldChar w:fldCharType="separate"/>
        </w:r>
        <w:r>
          <w:t>3</w:t>
        </w:r>
        <w:r>
          <w:fldChar w:fldCharType="end"/>
        </w:r>
      </w:hyperlink>
    </w:p>
    <w:p>
      <w:pPr>
        <w:pStyle w:val="TOC1"/>
        <w:tabs>
          <w:tab w:val="right" w:leader="dot" w:pos="8306"/>
        </w:tabs>
      </w:pPr>
      <w:hyperlink w:anchor="_Toc4241" w:history="1">
        <w:r>
          <w:rPr>
            <w:rFonts w:ascii="仿宋" w:eastAsia="仿宋" w:hAnsi="仿宋" w:cs="仿宋" w:hint="eastAsia"/>
            <w:lang w:eastAsia="zh-CN"/>
          </w:rPr>
          <w:t>一、行业、市场分析</w:t>
        </w:r>
        <w:r>
          <w:tab/>
        </w:r>
        <w:r>
          <w:fldChar w:fldCharType="begin"/>
        </w:r>
        <w:r>
          <w:instrText xml:space="preserve"> PAGEREF _Toc4241 \h </w:instrText>
        </w:r>
        <w:r>
          <w:fldChar w:fldCharType="separate"/>
        </w:r>
        <w:r>
          <w:t>3</w:t>
        </w:r>
        <w:r>
          <w:fldChar w:fldCharType="end"/>
        </w:r>
      </w:hyperlink>
    </w:p>
    <w:p>
      <w:pPr>
        <w:pStyle w:val="TOC2"/>
        <w:tabs>
          <w:tab w:val="right" w:leader="dot" w:pos="8306"/>
        </w:tabs>
      </w:pPr>
      <w:hyperlink w:anchor="_Toc5693" w:history="1">
        <w:r>
          <w:rPr>
            <w:rFonts w:ascii="仿宋" w:eastAsia="仿宋" w:hAnsi="仿宋" w:cs="仿宋" w:hint="eastAsia"/>
            <w:lang w:eastAsia="zh-CN"/>
          </w:rPr>
          <w:t>(一)、行业分析</w:t>
        </w:r>
        <w:r>
          <w:tab/>
        </w:r>
        <w:r>
          <w:fldChar w:fldCharType="begin"/>
        </w:r>
        <w:r>
          <w:instrText xml:space="preserve"> PAGEREF _Toc5693 \h </w:instrText>
        </w:r>
        <w:r>
          <w:fldChar w:fldCharType="separate"/>
        </w:r>
        <w:r>
          <w:t>3</w:t>
        </w:r>
        <w:r>
          <w:fldChar w:fldCharType="end"/>
        </w:r>
      </w:hyperlink>
    </w:p>
    <w:p>
      <w:pPr>
        <w:pStyle w:val="TOC2"/>
        <w:tabs>
          <w:tab w:val="right" w:leader="dot" w:pos="8306"/>
        </w:tabs>
      </w:pPr>
      <w:hyperlink w:anchor="_Toc7407" w:history="1">
        <w:r>
          <w:rPr>
            <w:rFonts w:ascii="仿宋" w:eastAsia="仿宋" w:hAnsi="仿宋" w:cs="仿宋" w:hint="eastAsia"/>
            <w:lang w:eastAsia="zh-CN"/>
          </w:rPr>
          <w:t>(二)、市场分析</w:t>
        </w:r>
        <w:r>
          <w:tab/>
        </w:r>
        <w:r>
          <w:fldChar w:fldCharType="begin"/>
        </w:r>
        <w:r>
          <w:instrText xml:space="preserve"> PAGEREF _Toc7407 \h </w:instrText>
        </w:r>
        <w:r>
          <w:fldChar w:fldCharType="separate"/>
        </w:r>
        <w:r>
          <w:t>4</w:t>
        </w:r>
        <w:r>
          <w:fldChar w:fldCharType="end"/>
        </w:r>
      </w:hyperlink>
    </w:p>
    <w:p>
      <w:pPr>
        <w:pStyle w:val="TOC2"/>
        <w:tabs>
          <w:tab w:val="right" w:leader="dot" w:pos="8306"/>
        </w:tabs>
      </w:pPr>
      <w:hyperlink w:anchor="_Toc2595" w:history="1">
        <w:r>
          <w:rPr>
            <w:rFonts w:ascii="仿宋" w:eastAsia="仿宋" w:hAnsi="仿宋" w:cs="仿宋" w:hint="eastAsia"/>
            <w:lang w:eastAsia="zh-CN"/>
          </w:rPr>
          <w:t>(三)、行业发展及市场前景分析</w:t>
        </w:r>
        <w:r>
          <w:tab/>
        </w:r>
        <w:r>
          <w:fldChar w:fldCharType="begin"/>
        </w:r>
        <w:r>
          <w:instrText xml:space="preserve"> PAGEREF _Toc2595 \h </w:instrText>
        </w:r>
        <w:r>
          <w:fldChar w:fldCharType="separate"/>
        </w:r>
        <w:r>
          <w:t>4</w:t>
        </w:r>
        <w:r>
          <w:fldChar w:fldCharType="end"/>
        </w:r>
      </w:hyperlink>
    </w:p>
    <w:p>
      <w:pPr>
        <w:pStyle w:val="TOC1"/>
        <w:tabs>
          <w:tab w:val="right" w:leader="dot" w:pos="8306"/>
        </w:tabs>
      </w:pPr>
      <w:hyperlink w:anchor="_Toc9562" w:history="1">
        <w:r>
          <w:rPr>
            <w:rFonts w:ascii="仿宋" w:eastAsia="仿宋" w:hAnsi="仿宋" w:cs="仿宋" w:hint="eastAsia"/>
            <w:lang w:eastAsia="zh-CN"/>
          </w:rPr>
          <w:t>二、公司成立背景及可行性分析</w:t>
        </w:r>
        <w:r>
          <w:tab/>
        </w:r>
        <w:r>
          <w:fldChar w:fldCharType="begin"/>
        </w:r>
        <w:r>
          <w:instrText xml:space="preserve"> PAGEREF _Toc9562 \h </w:instrText>
        </w:r>
        <w:r>
          <w:fldChar w:fldCharType="separate"/>
        </w:r>
        <w:r>
          <w:t>6</w:t>
        </w:r>
        <w:r>
          <w:fldChar w:fldCharType="end"/>
        </w:r>
      </w:hyperlink>
    </w:p>
    <w:p>
      <w:pPr>
        <w:pStyle w:val="TOC2"/>
        <w:tabs>
          <w:tab w:val="right" w:leader="dot" w:pos="8306"/>
        </w:tabs>
      </w:pPr>
      <w:hyperlink w:anchor="_Toc14126" w:history="1">
        <w:r>
          <w:rPr>
            <w:rFonts w:ascii="仿宋" w:eastAsia="仿宋" w:hAnsi="仿宋" w:cs="仿宋" w:hint="eastAsia"/>
            <w:lang w:eastAsia="zh-CN"/>
          </w:rPr>
          <w:t>(一)、发展思路</w:t>
        </w:r>
        <w:r>
          <w:tab/>
        </w:r>
        <w:r>
          <w:fldChar w:fldCharType="begin"/>
        </w:r>
        <w:r>
          <w:instrText xml:space="preserve"> PAGEREF _Toc14126 \h </w:instrText>
        </w:r>
        <w:r>
          <w:fldChar w:fldCharType="separate"/>
        </w:r>
        <w:r>
          <w:t>6</w:t>
        </w:r>
        <w:r>
          <w:fldChar w:fldCharType="end"/>
        </w:r>
      </w:hyperlink>
    </w:p>
    <w:p>
      <w:pPr>
        <w:pStyle w:val="TOC2"/>
        <w:tabs>
          <w:tab w:val="right" w:leader="dot" w:pos="8306"/>
        </w:tabs>
      </w:pPr>
      <w:hyperlink w:anchor="_Toc29558" w:history="1">
        <w:r>
          <w:rPr>
            <w:rFonts w:ascii="仿宋" w:eastAsia="仿宋" w:hAnsi="仿宋" w:cs="仿宋" w:hint="eastAsia"/>
            <w:lang w:eastAsia="zh-CN"/>
          </w:rPr>
          <w:t>(二)、产业发展背景分析</w:t>
        </w:r>
        <w:r>
          <w:tab/>
        </w:r>
        <w:r>
          <w:fldChar w:fldCharType="begin"/>
        </w:r>
        <w:r>
          <w:instrText xml:space="preserve"> PAGEREF _Toc29558 \h </w:instrText>
        </w:r>
        <w:r>
          <w:fldChar w:fldCharType="separate"/>
        </w:r>
        <w:r>
          <w:t>6</w:t>
        </w:r>
        <w:r>
          <w:fldChar w:fldCharType="end"/>
        </w:r>
      </w:hyperlink>
    </w:p>
    <w:p>
      <w:pPr>
        <w:pStyle w:val="TOC2"/>
        <w:tabs>
          <w:tab w:val="right" w:leader="dot" w:pos="8306"/>
        </w:tabs>
      </w:pPr>
      <w:hyperlink w:anchor="_Toc21698" w:history="1">
        <w:r>
          <w:rPr>
            <w:rFonts w:ascii="仿宋" w:eastAsia="仿宋" w:hAnsi="仿宋" w:cs="仿宋" w:hint="eastAsia"/>
            <w:lang w:eastAsia="zh-CN"/>
          </w:rPr>
          <w:t>(三)、产业发展原则</w:t>
        </w:r>
        <w:r>
          <w:tab/>
        </w:r>
        <w:r>
          <w:fldChar w:fldCharType="begin"/>
        </w:r>
        <w:r>
          <w:instrText xml:space="preserve"> PAGEREF _Toc21698 \h </w:instrText>
        </w:r>
        <w:r>
          <w:fldChar w:fldCharType="separate"/>
        </w:r>
        <w:r>
          <w:t>8</w:t>
        </w:r>
        <w:r>
          <w:fldChar w:fldCharType="end"/>
        </w:r>
      </w:hyperlink>
    </w:p>
    <w:p>
      <w:pPr>
        <w:pStyle w:val="TOC2"/>
        <w:tabs>
          <w:tab w:val="right" w:leader="dot" w:pos="8306"/>
        </w:tabs>
      </w:pPr>
      <w:hyperlink w:anchor="_Toc27684" w:history="1">
        <w:r>
          <w:rPr>
            <w:rFonts w:ascii="仿宋" w:eastAsia="仿宋" w:hAnsi="仿宋" w:cs="仿宋" w:hint="eastAsia"/>
            <w:lang w:eastAsia="zh-CN"/>
          </w:rPr>
          <w:t>(四)、区域产业环境分析</w:t>
        </w:r>
        <w:r>
          <w:tab/>
        </w:r>
        <w:r>
          <w:fldChar w:fldCharType="begin"/>
        </w:r>
        <w:r>
          <w:instrText xml:space="preserve"> PAGEREF _Toc27684 \h </w:instrText>
        </w:r>
        <w:r>
          <w:fldChar w:fldCharType="separate"/>
        </w:r>
        <w:r>
          <w:t>9</w:t>
        </w:r>
        <w:r>
          <w:fldChar w:fldCharType="end"/>
        </w:r>
      </w:hyperlink>
    </w:p>
    <w:p>
      <w:pPr>
        <w:pStyle w:val="TOC2"/>
        <w:tabs>
          <w:tab w:val="right" w:leader="dot" w:pos="8306"/>
        </w:tabs>
      </w:pPr>
      <w:hyperlink w:anchor="_Toc15135" w:history="1">
        <w:r>
          <w:rPr>
            <w:rFonts w:ascii="仿宋" w:eastAsia="仿宋" w:hAnsi="仿宋" w:cs="仿宋" w:hint="eastAsia"/>
            <w:lang w:eastAsia="zh-CN"/>
          </w:rPr>
          <w:t>(五)、可行性分析</w:t>
        </w:r>
        <w:r>
          <w:tab/>
        </w:r>
        <w:r>
          <w:fldChar w:fldCharType="begin"/>
        </w:r>
        <w:r>
          <w:instrText xml:space="preserve"> PAGEREF _Toc15135 \h </w:instrText>
        </w:r>
        <w:r>
          <w:fldChar w:fldCharType="separate"/>
        </w:r>
        <w:r>
          <w:t>11</w:t>
        </w:r>
        <w:r>
          <w:fldChar w:fldCharType="end"/>
        </w:r>
      </w:hyperlink>
    </w:p>
    <w:p>
      <w:pPr>
        <w:pStyle w:val="TOC2"/>
        <w:tabs>
          <w:tab w:val="right" w:leader="dot" w:pos="8306"/>
        </w:tabs>
      </w:pPr>
      <w:hyperlink w:anchor="_Toc31226" w:history="1">
        <w:r>
          <w:rPr>
            <w:rFonts w:ascii="仿宋" w:eastAsia="仿宋" w:hAnsi="仿宋" w:cs="仿宋" w:hint="eastAsia"/>
            <w:lang w:eastAsia="zh-CN"/>
          </w:rPr>
          <w:t>(六)、产业发展重点任务</w:t>
        </w:r>
        <w:r>
          <w:tab/>
        </w:r>
        <w:r>
          <w:fldChar w:fldCharType="begin"/>
        </w:r>
        <w:r>
          <w:instrText xml:space="preserve"> PAGEREF _Toc31226 \h </w:instrText>
        </w:r>
        <w:r>
          <w:fldChar w:fldCharType="separate"/>
        </w:r>
        <w:r>
          <w:t>12</w:t>
        </w:r>
        <w:r>
          <w:fldChar w:fldCharType="end"/>
        </w:r>
      </w:hyperlink>
    </w:p>
    <w:p>
      <w:pPr>
        <w:pStyle w:val="TOC2"/>
        <w:tabs>
          <w:tab w:val="right" w:leader="dot" w:pos="8306"/>
        </w:tabs>
      </w:pPr>
      <w:hyperlink w:anchor="_Toc14452" w:history="1">
        <w:r>
          <w:rPr>
            <w:rFonts w:ascii="仿宋" w:eastAsia="仿宋" w:hAnsi="仿宋" w:cs="仿宋" w:hint="eastAsia"/>
            <w:lang w:eastAsia="zh-CN"/>
          </w:rPr>
          <w:t>(七)、铝箔及铝合金箔项目建设必要性分析</w:t>
        </w:r>
        <w:r>
          <w:tab/>
        </w:r>
        <w:r>
          <w:fldChar w:fldCharType="begin"/>
        </w:r>
        <w:r>
          <w:instrText xml:space="preserve"> PAGEREF _Toc14452 \h </w:instrText>
        </w:r>
        <w:r>
          <w:fldChar w:fldCharType="separate"/>
        </w:r>
        <w:r>
          <w:t>14</w:t>
        </w:r>
        <w:r>
          <w:fldChar w:fldCharType="end"/>
        </w:r>
      </w:hyperlink>
    </w:p>
    <w:p>
      <w:pPr>
        <w:pStyle w:val="TOC1"/>
        <w:tabs>
          <w:tab w:val="right" w:leader="dot" w:pos="8306"/>
        </w:tabs>
      </w:pPr>
      <w:hyperlink w:anchor="_Toc20634" w:history="1">
        <w:r>
          <w:rPr>
            <w:rFonts w:ascii="仿宋" w:eastAsia="仿宋" w:hAnsi="仿宋" w:cs="仿宋" w:hint="eastAsia"/>
            <w:lang w:eastAsia="zh-CN"/>
          </w:rPr>
          <w:t>三、铝箔及铝合金箔项目概况</w:t>
        </w:r>
        <w:r>
          <w:tab/>
        </w:r>
        <w:r>
          <w:fldChar w:fldCharType="begin"/>
        </w:r>
        <w:r>
          <w:instrText xml:space="preserve"> PAGEREF _Toc20634 \h </w:instrText>
        </w:r>
        <w:r>
          <w:fldChar w:fldCharType="separate"/>
        </w:r>
        <w:r>
          <w:t>15</w:t>
        </w:r>
        <w:r>
          <w:fldChar w:fldCharType="end"/>
        </w:r>
      </w:hyperlink>
    </w:p>
    <w:p>
      <w:pPr>
        <w:pStyle w:val="TOC2"/>
        <w:tabs>
          <w:tab w:val="right" w:leader="dot" w:pos="8306"/>
        </w:tabs>
      </w:pPr>
      <w:hyperlink w:anchor="_Toc32605" w:history="1">
        <w:r>
          <w:rPr>
            <w:rFonts w:ascii="仿宋" w:eastAsia="仿宋" w:hAnsi="仿宋" w:cs="仿宋" w:hint="eastAsia"/>
            <w:lang w:eastAsia="zh-CN"/>
          </w:rPr>
          <w:t>(一)、投资路径</w:t>
        </w:r>
        <w:r>
          <w:tab/>
        </w:r>
        <w:r>
          <w:fldChar w:fldCharType="begin"/>
        </w:r>
        <w:r>
          <w:instrText xml:space="preserve"> PAGEREF _Toc32605 \h </w:instrText>
        </w:r>
        <w:r>
          <w:fldChar w:fldCharType="separate"/>
        </w:r>
        <w:r>
          <w:t>15</w:t>
        </w:r>
        <w:r>
          <w:fldChar w:fldCharType="end"/>
        </w:r>
      </w:hyperlink>
    </w:p>
    <w:p>
      <w:pPr>
        <w:pStyle w:val="TOC2"/>
        <w:tabs>
          <w:tab w:val="right" w:leader="dot" w:pos="8306"/>
        </w:tabs>
      </w:pPr>
      <w:hyperlink w:anchor="_Toc30628" w:history="1">
        <w:r>
          <w:rPr>
            <w:rFonts w:ascii="仿宋" w:eastAsia="仿宋" w:hAnsi="仿宋" w:cs="仿宋" w:hint="eastAsia"/>
            <w:lang w:eastAsia="zh-CN"/>
          </w:rPr>
          <w:t>(二)、铝箔及铝合金箔项目提出的理由</w:t>
        </w:r>
        <w:r>
          <w:tab/>
        </w:r>
        <w:r>
          <w:fldChar w:fldCharType="begin"/>
        </w:r>
        <w:r>
          <w:instrText xml:space="preserve"> PAGEREF _Toc30628 \h </w:instrText>
        </w:r>
        <w:r>
          <w:fldChar w:fldCharType="separate"/>
        </w:r>
        <w:r>
          <w:t>15</w:t>
        </w:r>
        <w:r>
          <w:fldChar w:fldCharType="end"/>
        </w:r>
      </w:hyperlink>
    </w:p>
    <w:p>
      <w:pPr>
        <w:pStyle w:val="TOC2"/>
        <w:tabs>
          <w:tab w:val="right" w:leader="dot" w:pos="8306"/>
        </w:tabs>
      </w:pPr>
      <w:hyperlink w:anchor="_Toc649" w:history="1">
        <w:r>
          <w:rPr>
            <w:rFonts w:ascii="仿宋" w:eastAsia="仿宋" w:hAnsi="仿宋" w:cs="仿宋" w:hint="eastAsia"/>
            <w:lang w:eastAsia="zh-CN"/>
          </w:rPr>
          <w:t>(三)、铝箔及铝合金箔项目选址</w:t>
        </w:r>
        <w:r>
          <w:tab/>
        </w:r>
        <w:r>
          <w:fldChar w:fldCharType="begin"/>
        </w:r>
        <w:r>
          <w:instrText xml:space="preserve"> PAGEREF _Toc649 \h </w:instrText>
        </w:r>
        <w:r>
          <w:fldChar w:fldCharType="separate"/>
        </w:r>
        <w:r>
          <w:t>16</w:t>
        </w:r>
        <w:r>
          <w:fldChar w:fldCharType="end"/>
        </w:r>
      </w:hyperlink>
    </w:p>
    <w:p>
      <w:pPr>
        <w:pStyle w:val="TOC2"/>
        <w:tabs>
          <w:tab w:val="right" w:leader="dot" w:pos="8306"/>
        </w:tabs>
      </w:pPr>
      <w:hyperlink w:anchor="_Toc16985" w:history="1">
        <w:r>
          <w:rPr>
            <w:rFonts w:ascii="仿宋" w:eastAsia="仿宋" w:hAnsi="仿宋" w:cs="仿宋" w:hint="eastAsia"/>
            <w:lang w:eastAsia="zh-CN"/>
          </w:rPr>
          <w:t>(四)、生产规模</w:t>
        </w:r>
        <w:r>
          <w:tab/>
        </w:r>
        <w:r>
          <w:fldChar w:fldCharType="begin"/>
        </w:r>
        <w:r>
          <w:instrText xml:space="preserve"> PAGEREF _Toc16985 \h </w:instrText>
        </w:r>
        <w:r>
          <w:fldChar w:fldCharType="separate"/>
        </w:r>
        <w:r>
          <w:t>16</w:t>
        </w:r>
        <w:r>
          <w:fldChar w:fldCharType="end"/>
        </w:r>
      </w:hyperlink>
    </w:p>
    <w:p>
      <w:pPr>
        <w:pStyle w:val="TOC2"/>
        <w:tabs>
          <w:tab w:val="right" w:leader="dot" w:pos="8306"/>
        </w:tabs>
      </w:pPr>
      <w:hyperlink w:anchor="_Toc28253" w:history="1">
        <w:r>
          <w:rPr>
            <w:rFonts w:ascii="仿宋" w:eastAsia="仿宋" w:hAnsi="仿宋" w:cs="仿宋" w:hint="eastAsia"/>
            <w:lang w:eastAsia="zh-CN"/>
          </w:rPr>
          <w:t>(五)、建设规模</w:t>
        </w:r>
        <w:r>
          <w:tab/>
        </w:r>
        <w:r>
          <w:fldChar w:fldCharType="begin"/>
        </w:r>
        <w:r>
          <w:instrText xml:space="preserve"> PAGEREF _Toc28253 \h </w:instrText>
        </w:r>
        <w:r>
          <w:fldChar w:fldCharType="separate"/>
        </w:r>
        <w:r>
          <w:t>17</w:t>
        </w:r>
        <w:r>
          <w:fldChar w:fldCharType="end"/>
        </w:r>
      </w:hyperlink>
    </w:p>
    <w:p>
      <w:pPr>
        <w:pStyle w:val="TOC2"/>
        <w:tabs>
          <w:tab w:val="right" w:leader="dot" w:pos="8306"/>
        </w:tabs>
      </w:pPr>
      <w:hyperlink w:anchor="_Toc16677" w:history="1">
        <w:r>
          <w:rPr>
            <w:rFonts w:ascii="仿宋" w:eastAsia="仿宋" w:hAnsi="仿宋" w:cs="仿宋" w:hint="eastAsia"/>
            <w:lang w:eastAsia="zh-CN"/>
          </w:rPr>
          <w:t>(六)、铝箔及铝合金箔项目投资</w:t>
        </w:r>
        <w:r>
          <w:tab/>
        </w:r>
        <w:r>
          <w:fldChar w:fldCharType="begin"/>
        </w:r>
        <w:r>
          <w:instrText xml:space="preserve"> PAGEREF _Toc16677 \h </w:instrText>
        </w:r>
        <w:r>
          <w:fldChar w:fldCharType="separate"/>
        </w:r>
        <w:r>
          <w:t>17</w:t>
        </w:r>
        <w:r>
          <w:fldChar w:fldCharType="end"/>
        </w:r>
      </w:hyperlink>
    </w:p>
    <w:p>
      <w:pPr>
        <w:pStyle w:val="TOC2"/>
        <w:tabs>
          <w:tab w:val="right" w:leader="dot" w:pos="8306"/>
        </w:tabs>
      </w:pPr>
      <w:hyperlink w:anchor="_Toc14534" w:history="1">
        <w:r>
          <w:rPr>
            <w:rFonts w:ascii="仿宋" w:eastAsia="仿宋" w:hAnsi="仿宋" w:cs="仿宋" w:hint="eastAsia"/>
            <w:lang w:eastAsia="zh-CN"/>
          </w:rPr>
          <w:t>(七)、铝箔及铝合金箔项目进度规划</w:t>
        </w:r>
        <w:r>
          <w:tab/>
        </w:r>
        <w:r>
          <w:fldChar w:fldCharType="begin"/>
        </w:r>
        <w:r>
          <w:instrText xml:space="preserve"> PAGEREF _Toc14534 \h </w:instrText>
        </w:r>
        <w:r>
          <w:fldChar w:fldCharType="separate"/>
        </w:r>
        <w:r>
          <w:t>18</w:t>
        </w:r>
        <w:r>
          <w:fldChar w:fldCharType="end"/>
        </w:r>
      </w:hyperlink>
    </w:p>
    <w:p>
      <w:pPr>
        <w:pStyle w:val="TOC2"/>
        <w:tabs>
          <w:tab w:val="right" w:leader="dot" w:pos="8306"/>
        </w:tabs>
      </w:pPr>
      <w:hyperlink w:anchor="_Toc25768" w:history="1">
        <w:r>
          <w:rPr>
            <w:rFonts w:ascii="仿宋" w:eastAsia="仿宋" w:hAnsi="仿宋" w:cs="仿宋" w:hint="eastAsia"/>
            <w:lang w:eastAsia="zh-CN"/>
          </w:rPr>
          <w:t>(八)、经济效益(正常经营年份)</w:t>
        </w:r>
        <w:r>
          <w:tab/>
        </w:r>
        <w:r>
          <w:fldChar w:fldCharType="begin"/>
        </w:r>
        <w:r>
          <w:instrText xml:space="preserve"> PAGEREF _Toc25768 \h </w:instrText>
        </w:r>
        <w:r>
          <w:fldChar w:fldCharType="separate"/>
        </w:r>
        <w:r>
          <w:t>18</w:t>
        </w:r>
        <w:r>
          <w:fldChar w:fldCharType="end"/>
        </w:r>
      </w:hyperlink>
    </w:p>
    <w:p>
      <w:pPr>
        <w:pStyle w:val="TOC2"/>
        <w:tabs>
          <w:tab w:val="right" w:leader="dot" w:pos="8306"/>
        </w:tabs>
      </w:pPr>
      <w:hyperlink w:anchor="_Toc16546" w:history="1">
        <w:r>
          <w:rPr>
            <w:rFonts w:ascii="仿宋" w:eastAsia="仿宋" w:hAnsi="仿宋" w:cs="仿宋" w:hint="eastAsia"/>
            <w:lang w:eastAsia="zh-CN"/>
          </w:rPr>
          <w:t>(九)、铝箔及铝合金箔项目综合评价</w:t>
        </w:r>
        <w:r>
          <w:tab/>
        </w:r>
        <w:r>
          <w:fldChar w:fldCharType="begin"/>
        </w:r>
        <w:r>
          <w:instrText xml:space="preserve"> PAGEREF _Toc16546 \h </w:instrText>
        </w:r>
        <w:r>
          <w:fldChar w:fldCharType="separate"/>
        </w:r>
        <w:r>
          <w:t>19</w:t>
        </w:r>
        <w:r>
          <w:fldChar w:fldCharType="end"/>
        </w:r>
      </w:hyperlink>
    </w:p>
    <w:p>
      <w:pPr>
        <w:pStyle w:val="TOC1"/>
        <w:tabs>
          <w:tab w:val="right" w:leader="dot" w:pos="8306"/>
        </w:tabs>
      </w:pPr>
      <w:hyperlink w:anchor="_Toc1538" w:history="1">
        <w:r>
          <w:rPr>
            <w:rFonts w:ascii="仿宋" w:eastAsia="仿宋" w:hAnsi="仿宋" w:cs="仿宋" w:hint="eastAsia"/>
            <w:lang w:eastAsia="zh-CN"/>
          </w:rPr>
          <w:t>四、发展规划</w:t>
        </w:r>
        <w:r>
          <w:tab/>
        </w:r>
        <w:r>
          <w:fldChar w:fldCharType="begin"/>
        </w:r>
        <w:r>
          <w:instrText xml:space="preserve"> PAGEREF _Toc1538 \h </w:instrText>
        </w:r>
        <w:r>
          <w:fldChar w:fldCharType="separate"/>
        </w:r>
        <w:r>
          <w:t>19</w:t>
        </w:r>
        <w:r>
          <w:fldChar w:fldCharType="end"/>
        </w:r>
      </w:hyperlink>
    </w:p>
    <w:p>
      <w:pPr>
        <w:pStyle w:val="TOC2"/>
        <w:tabs>
          <w:tab w:val="right" w:leader="dot" w:pos="8306"/>
        </w:tabs>
      </w:pPr>
      <w:hyperlink w:anchor="_Toc357" w:history="1">
        <w:r>
          <w:rPr>
            <w:rFonts w:ascii="仿宋" w:eastAsia="仿宋" w:hAnsi="仿宋" w:cs="仿宋" w:hint="eastAsia"/>
            <w:lang w:eastAsia="zh-CN"/>
          </w:rPr>
          <w:t>(一)、公司发展规划</w:t>
        </w:r>
        <w:r>
          <w:tab/>
        </w:r>
        <w:r>
          <w:fldChar w:fldCharType="begin"/>
        </w:r>
        <w:r>
          <w:instrText xml:space="preserve"> PAGEREF _Toc357 \h </w:instrText>
        </w:r>
        <w:r>
          <w:fldChar w:fldCharType="separate"/>
        </w:r>
        <w:r>
          <w:t>19</w:t>
        </w:r>
        <w:r>
          <w:fldChar w:fldCharType="end"/>
        </w:r>
      </w:hyperlink>
    </w:p>
    <w:p>
      <w:pPr>
        <w:pStyle w:val="TOC2"/>
        <w:tabs>
          <w:tab w:val="right" w:leader="dot" w:pos="8306"/>
        </w:tabs>
      </w:pPr>
      <w:hyperlink w:anchor="_Toc26211" w:history="1">
        <w:r>
          <w:rPr>
            <w:rFonts w:ascii="仿宋" w:eastAsia="仿宋" w:hAnsi="仿宋" w:cs="仿宋" w:hint="eastAsia"/>
            <w:lang w:eastAsia="zh-CN"/>
          </w:rPr>
          <w:t>(二)、保障措施</w:t>
        </w:r>
        <w:r>
          <w:tab/>
        </w:r>
        <w:r>
          <w:fldChar w:fldCharType="begin"/>
        </w:r>
        <w:r>
          <w:instrText xml:space="preserve"> PAGEREF _Toc26211 \h </w:instrText>
        </w:r>
        <w:r>
          <w:fldChar w:fldCharType="separate"/>
        </w:r>
        <w:r>
          <w:t>21</w:t>
        </w:r>
        <w:r>
          <w:fldChar w:fldCharType="end"/>
        </w:r>
      </w:hyperlink>
    </w:p>
    <w:p>
      <w:pPr>
        <w:pStyle w:val="TOC1"/>
        <w:tabs>
          <w:tab w:val="right" w:leader="dot" w:pos="8306"/>
        </w:tabs>
      </w:pPr>
      <w:hyperlink w:anchor="_Toc17633" w:history="1">
        <w:r>
          <w:rPr>
            <w:rFonts w:ascii="仿宋" w:eastAsia="仿宋" w:hAnsi="仿宋" w:cs="仿宋" w:hint="eastAsia"/>
            <w:lang w:eastAsia="zh-CN"/>
          </w:rPr>
          <w:t>五、法人治理</w:t>
        </w:r>
        <w:r>
          <w:tab/>
        </w:r>
        <w:r>
          <w:fldChar w:fldCharType="begin"/>
        </w:r>
        <w:r>
          <w:instrText xml:space="preserve"> PAGEREF _Toc17633 \h </w:instrText>
        </w:r>
        <w:r>
          <w:fldChar w:fldCharType="separate"/>
        </w:r>
        <w:r>
          <w:t>26</w:t>
        </w:r>
        <w:r>
          <w:fldChar w:fldCharType="end"/>
        </w:r>
      </w:hyperlink>
    </w:p>
    <w:p>
      <w:pPr>
        <w:pStyle w:val="TOC2"/>
        <w:tabs>
          <w:tab w:val="right" w:leader="dot" w:pos="8306"/>
        </w:tabs>
      </w:pPr>
      <w:hyperlink w:anchor="_Toc2095" w:history="1">
        <w:r>
          <w:rPr>
            <w:rFonts w:ascii="仿宋" w:eastAsia="仿宋" w:hAnsi="仿宋" w:cs="仿宋" w:hint="eastAsia"/>
            <w:lang w:eastAsia="zh-CN"/>
          </w:rPr>
          <w:t>(一)、股东权利及义务</w:t>
        </w:r>
        <w:r>
          <w:tab/>
        </w:r>
        <w:r>
          <w:fldChar w:fldCharType="begin"/>
        </w:r>
        <w:r>
          <w:instrText xml:space="preserve"> PAGEREF _Toc2095 \h </w:instrText>
        </w:r>
        <w:r>
          <w:fldChar w:fldCharType="separate"/>
        </w:r>
        <w:r>
          <w:t>26</w:t>
        </w:r>
        <w:r>
          <w:fldChar w:fldCharType="end"/>
        </w:r>
      </w:hyperlink>
    </w:p>
    <w:p>
      <w:pPr>
        <w:pStyle w:val="TOC2"/>
        <w:tabs>
          <w:tab w:val="right" w:leader="dot" w:pos="8306"/>
        </w:tabs>
      </w:pPr>
      <w:hyperlink w:anchor="_Toc19550" w:history="1">
        <w:r>
          <w:rPr>
            <w:rFonts w:ascii="仿宋" w:eastAsia="仿宋" w:hAnsi="仿宋" w:cs="仿宋" w:hint="eastAsia"/>
            <w:lang w:eastAsia="zh-CN"/>
          </w:rPr>
          <w:t>(二)、董事</w:t>
        </w:r>
        <w:r>
          <w:tab/>
        </w:r>
        <w:r>
          <w:fldChar w:fldCharType="begin"/>
        </w:r>
        <w:r>
          <w:instrText xml:space="preserve"> PAGEREF _Toc19550 \h </w:instrText>
        </w:r>
        <w:r>
          <w:fldChar w:fldCharType="separate"/>
        </w:r>
        <w:r>
          <w:t>28</w:t>
        </w:r>
        <w:r>
          <w:fldChar w:fldCharType="end"/>
        </w:r>
      </w:hyperlink>
    </w:p>
    <w:p>
      <w:pPr>
        <w:pStyle w:val="TOC2"/>
        <w:tabs>
          <w:tab w:val="right" w:leader="dot" w:pos="8306"/>
        </w:tabs>
      </w:pPr>
      <w:hyperlink w:anchor="_Toc5689" w:history="1">
        <w:r>
          <w:rPr>
            <w:rFonts w:ascii="仿宋" w:eastAsia="仿宋" w:hAnsi="仿宋" w:cs="仿宋" w:hint="eastAsia"/>
            <w:lang w:eastAsia="zh-CN"/>
          </w:rPr>
          <w:t>(三)、高级管理人员</w:t>
        </w:r>
        <w:r>
          <w:tab/>
        </w:r>
        <w:r>
          <w:fldChar w:fldCharType="begin"/>
        </w:r>
        <w:r>
          <w:instrText xml:space="preserve"> PAGEREF _Toc5689 \h </w:instrText>
        </w:r>
        <w:r>
          <w:fldChar w:fldCharType="separate"/>
        </w:r>
        <w:r>
          <w:t>33</w:t>
        </w:r>
        <w:r>
          <w:fldChar w:fldCharType="end"/>
        </w:r>
      </w:hyperlink>
    </w:p>
    <w:p>
      <w:pPr>
        <w:pStyle w:val="TOC2"/>
        <w:tabs>
          <w:tab w:val="right" w:leader="dot" w:pos="8306"/>
        </w:tabs>
      </w:pPr>
      <w:hyperlink w:anchor="_Toc29540" w:history="1">
        <w:r>
          <w:rPr>
            <w:rFonts w:ascii="仿宋" w:eastAsia="仿宋" w:hAnsi="仿宋" w:cs="仿宋" w:hint="eastAsia"/>
            <w:lang w:eastAsia="zh-CN"/>
          </w:rPr>
          <w:t>(四)、监事</w:t>
        </w:r>
        <w:r>
          <w:tab/>
        </w:r>
        <w:r>
          <w:fldChar w:fldCharType="begin"/>
        </w:r>
        <w:r>
          <w:instrText xml:space="preserve"> PAGEREF _Toc29540 \h </w:instrText>
        </w:r>
        <w:r>
          <w:fldChar w:fldCharType="separate"/>
        </w:r>
        <w:r>
          <w:t>34</w:t>
        </w:r>
        <w:r>
          <w:fldChar w:fldCharType="end"/>
        </w:r>
      </w:hyperlink>
    </w:p>
    <w:p>
      <w:pPr>
        <w:pStyle w:val="TOC1"/>
        <w:tabs>
          <w:tab w:val="right" w:leader="dot" w:pos="8306"/>
        </w:tabs>
      </w:pPr>
      <w:hyperlink w:anchor="_Toc29152" w:history="1">
        <w:r>
          <w:rPr>
            <w:rFonts w:ascii="仿宋" w:eastAsia="仿宋" w:hAnsi="仿宋" w:cs="仿宋" w:hint="eastAsia"/>
            <w:lang w:eastAsia="zh-CN"/>
          </w:rPr>
          <w:t>六、建设进度分析</w:t>
        </w:r>
        <w:r>
          <w:tab/>
        </w:r>
        <w:r>
          <w:fldChar w:fldCharType="begin"/>
        </w:r>
        <w:r>
          <w:instrText xml:space="preserve"> PAGEREF _Toc29152 \h </w:instrText>
        </w:r>
        <w:r>
          <w:fldChar w:fldCharType="separate"/>
        </w:r>
        <w:r>
          <w:t>36</w:t>
        </w:r>
        <w:r>
          <w:fldChar w:fldCharType="end"/>
        </w:r>
      </w:hyperlink>
    </w:p>
    <w:p>
      <w:pPr>
        <w:pStyle w:val="TOC2"/>
        <w:tabs>
          <w:tab w:val="right" w:leader="dot" w:pos="8306"/>
        </w:tabs>
      </w:pPr>
      <w:hyperlink w:anchor="_Toc8677" w:history="1">
        <w:r>
          <w:rPr>
            <w:rFonts w:ascii="仿宋" w:eastAsia="仿宋" w:hAnsi="仿宋" w:cs="仿宋" w:hint="eastAsia"/>
            <w:lang w:eastAsia="zh-CN"/>
          </w:rPr>
          <w:t>(一)、铝箔及铝合金箔项目进度安排</w:t>
        </w:r>
        <w:r>
          <w:tab/>
        </w:r>
        <w:r>
          <w:fldChar w:fldCharType="begin"/>
        </w:r>
        <w:r>
          <w:instrText xml:space="preserve"> PAGEREF _Toc8677 \h </w:instrText>
        </w:r>
        <w:r>
          <w:fldChar w:fldCharType="separate"/>
        </w:r>
        <w:r>
          <w:t>36</w:t>
        </w:r>
        <w:r>
          <w:fldChar w:fldCharType="end"/>
        </w:r>
      </w:hyperlink>
    </w:p>
    <w:p>
      <w:pPr>
        <w:pStyle w:val="TOC2"/>
        <w:tabs>
          <w:tab w:val="right" w:leader="dot" w:pos="8306"/>
        </w:tabs>
      </w:pPr>
      <w:hyperlink w:anchor="_Toc1816" w:history="1">
        <w:r>
          <w:rPr>
            <w:rFonts w:ascii="仿宋" w:eastAsia="仿宋" w:hAnsi="仿宋" w:cs="仿宋" w:hint="eastAsia"/>
            <w:lang w:eastAsia="zh-CN"/>
          </w:rPr>
          <w:t>(二)、铝箔及铝合金箔项目实施保障措施</w:t>
        </w:r>
        <w:r>
          <w:tab/>
        </w:r>
        <w:r>
          <w:fldChar w:fldCharType="begin"/>
        </w:r>
        <w:r>
          <w:instrText xml:space="preserve"> PAGEREF _Toc1816 \h </w:instrText>
        </w:r>
        <w:r>
          <w:fldChar w:fldCharType="separate"/>
        </w:r>
        <w:r>
          <w:t>37</w:t>
        </w:r>
        <w:r>
          <w:fldChar w:fldCharType="end"/>
        </w:r>
      </w:hyperlink>
    </w:p>
    <w:p>
      <w:pPr>
        <w:pStyle w:val="TOC1"/>
        <w:tabs>
          <w:tab w:val="right" w:leader="dot" w:pos="8306"/>
        </w:tabs>
      </w:pPr>
      <w:hyperlink w:anchor="_Toc20652" w:history="1">
        <w:r>
          <w:rPr>
            <w:rFonts w:ascii="仿宋" w:eastAsia="仿宋" w:hAnsi="仿宋" w:cs="仿宋" w:hint="eastAsia"/>
            <w:lang w:eastAsia="zh-CN"/>
          </w:rPr>
          <w:t>七、铝箔及铝合金箔项目风险分析</w:t>
        </w:r>
        <w:r>
          <w:tab/>
        </w:r>
        <w:r>
          <w:fldChar w:fldCharType="begin"/>
        </w:r>
        <w:r>
          <w:instrText xml:space="preserve"> PAGEREF _Toc20652 \h </w:instrText>
        </w:r>
        <w:r>
          <w:fldChar w:fldCharType="separate"/>
        </w:r>
        <w:r>
          <w:t>38</w:t>
        </w:r>
        <w:r>
          <w:fldChar w:fldCharType="end"/>
        </w:r>
      </w:hyperlink>
    </w:p>
    <w:p>
      <w:pPr>
        <w:pStyle w:val="TOC2"/>
        <w:tabs>
          <w:tab w:val="right" w:leader="dot" w:pos="8306"/>
        </w:tabs>
      </w:pPr>
      <w:hyperlink w:anchor="_Toc15772" w:history="1">
        <w:r>
          <w:rPr>
            <w:rFonts w:ascii="仿宋" w:eastAsia="仿宋" w:hAnsi="仿宋" w:cs="仿宋" w:hint="eastAsia"/>
            <w:lang w:eastAsia="zh-CN"/>
          </w:rPr>
          <w:t>(一)、铝箔及铝合金箔项目风险分析</w:t>
        </w:r>
        <w:r>
          <w:tab/>
        </w:r>
        <w:r>
          <w:fldChar w:fldCharType="begin"/>
        </w:r>
        <w:r>
          <w:instrText xml:space="preserve"> PAGEREF _Toc15772 \h </w:instrText>
        </w:r>
        <w:r>
          <w:fldChar w:fldCharType="separate"/>
        </w:r>
        <w:r>
          <w:t>38</w:t>
        </w:r>
        <w:r>
          <w:fldChar w:fldCharType="end"/>
        </w:r>
      </w:hyperlink>
    </w:p>
    <w:p>
      <w:pPr>
        <w:pStyle w:val="TOC2"/>
        <w:tabs>
          <w:tab w:val="right" w:leader="dot" w:pos="8306"/>
        </w:tabs>
      </w:pPr>
      <w:hyperlink w:anchor="_Toc14900" w:history="1">
        <w:r>
          <w:rPr>
            <w:rFonts w:ascii="仿宋" w:eastAsia="仿宋" w:hAnsi="仿宋" w:cs="仿宋" w:hint="eastAsia"/>
            <w:lang w:eastAsia="zh-CN"/>
          </w:rPr>
          <w:t>(二)、铝箔及铝合金箔项目风险对策</w:t>
        </w:r>
        <w:r>
          <w:tab/>
        </w:r>
        <w:r>
          <w:fldChar w:fldCharType="begin"/>
        </w:r>
        <w:r>
          <w:instrText xml:space="preserve"> PAGEREF _Toc14900 \h </w:instrText>
        </w:r>
        <w:r>
          <w:fldChar w:fldCharType="separate"/>
        </w:r>
        <w:r>
          <w:t>39</w:t>
        </w:r>
        <w:r>
          <w:fldChar w:fldCharType="end"/>
        </w:r>
      </w:hyperlink>
    </w:p>
    <w:p>
      <w:pPr>
        <w:pStyle w:val="TOC1"/>
        <w:tabs>
          <w:tab w:val="right" w:leader="dot" w:pos="8306"/>
        </w:tabs>
      </w:pPr>
      <w:hyperlink w:anchor="_Toc22756" w:history="1">
        <w:r>
          <w:rPr>
            <w:rFonts w:ascii="仿宋" w:eastAsia="仿宋" w:hAnsi="仿宋" w:cs="仿宋" w:hint="eastAsia"/>
            <w:lang w:eastAsia="zh-CN"/>
          </w:rPr>
          <w:t>八、目标客户和受众分析</w:t>
        </w:r>
        <w:r>
          <w:tab/>
        </w:r>
        <w:r>
          <w:fldChar w:fldCharType="begin"/>
        </w:r>
        <w:r>
          <w:instrText xml:space="preserve"> PAGEREF _Toc22756 \h </w:instrText>
        </w:r>
        <w:r>
          <w:fldChar w:fldCharType="separate"/>
        </w:r>
        <w:r>
          <w:t>40</w:t>
        </w:r>
        <w:r>
          <w:fldChar w:fldCharType="end"/>
        </w:r>
      </w:hyperlink>
    </w:p>
    <w:p>
      <w:pPr>
        <w:pStyle w:val="TOC2"/>
        <w:tabs>
          <w:tab w:val="right" w:leader="dot" w:pos="8306"/>
        </w:tabs>
      </w:pPr>
      <w:hyperlink w:anchor="_Toc25434" w:history="1">
        <w:r>
          <w:rPr>
            <w:rFonts w:ascii="仿宋" w:eastAsia="仿宋" w:hAnsi="仿宋" w:cs="仿宋" w:hint="eastAsia"/>
            <w:lang w:eastAsia="zh-CN"/>
          </w:rPr>
          <w:t>(一)、客户群体描述</w:t>
        </w:r>
        <w:r>
          <w:tab/>
        </w:r>
        <w:r>
          <w:fldChar w:fldCharType="begin"/>
        </w:r>
        <w:r>
          <w:instrText xml:space="preserve"> PAGEREF _Toc25434 \h </w:instrText>
        </w:r>
        <w:r>
          <w:fldChar w:fldCharType="separate"/>
        </w:r>
        <w:r>
          <w:t>40</w:t>
        </w:r>
        <w:r>
          <w:fldChar w:fldCharType="end"/>
        </w:r>
      </w:hyperlink>
    </w:p>
    <w:p>
      <w:pPr>
        <w:pStyle w:val="TOC2"/>
        <w:tabs>
          <w:tab w:val="right" w:leader="dot" w:pos="8306"/>
        </w:tabs>
      </w:pPr>
      <w:hyperlink w:anchor="_Toc25747" w:history="1">
        <w:r>
          <w:rPr>
            <w:rFonts w:ascii="仿宋" w:eastAsia="仿宋" w:hAnsi="仿宋" w:cs="仿宋" w:hint="eastAsia"/>
            <w:lang w:eastAsia="zh-CN"/>
          </w:rPr>
          <w:t>(二)、客户需求和期望</w:t>
        </w:r>
        <w:r>
          <w:tab/>
        </w:r>
        <w:r>
          <w:fldChar w:fldCharType="begin"/>
        </w:r>
        <w:r>
          <w:instrText xml:space="preserve"> PAGEREF _Toc25747 \h </w:instrText>
        </w:r>
        <w:r>
          <w:fldChar w:fldCharType="separate"/>
        </w:r>
        <w:r>
          <w:t>42</w:t>
        </w:r>
        <w:r>
          <w:fldChar w:fldCharType="end"/>
        </w:r>
      </w:hyperlink>
    </w:p>
    <w:p>
      <w:pPr>
        <w:pStyle w:val="TOC2"/>
        <w:tabs>
          <w:tab w:val="right" w:leader="dot" w:pos="8306"/>
        </w:tabs>
      </w:pPr>
      <w:hyperlink w:anchor="_Toc17034" w:history="1">
        <w:r>
          <w:rPr>
            <w:rFonts w:ascii="仿宋" w:eastAsia="仿宋" w:hAnsi="仿宋" w:cs="仿宋" w:hint="eastAsia"/>
            <w:lang w:eastAsia="zh-CN"/>
          </w:rPr>
          <w:t>(三)、客户获取策略</w:t>
        </w:r>
        <w:r>
          <w:tab/>
        </w:r>
        <w:r>
          <w:fldChar w:fldCharType="begin"/>
        </w:r>
        <w:r>
          <w:instrText xml:space="preserve"> PAGEREF _Toc17034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087" w:history="1">
        <w:r>
          <w:rPr>
            <w:rFonts w:ascii="仿宋" w:eastAsia="仿宋" w:hAnsi="仿宋" w:cs="仿宋" w:hint="eastAsia"/>
            <w:lang w:eastAsia="zh-CN"/>
          </w:rPr>
          <w:t>(四)、客户关系管理</w:t>
        </w:r>
        <w:r>
          <w:tab/>
        </w:r>
        <w:r>
          <w:fldChar w:fldCharType="begin"/>
        </w:r>
        <w:r>
          <w:instrText xml:space="preserve"> PAGEREF _Toc31087 \h </w:instrText>
        </w:r>
        <w:r>
          <w:fldChar w:fldCharType="separate"/>
        </w:r>
        <w:r>
          <w:t>45</w:t>
        </w:r>
        <w:r>
          <w:fldChar w:fldCharType="end"/>
        </w:r>
      </w:hyperlink>
    </w:p>
    <w:p>
      <w:pPr>
        <w:pStyle w:val="TOC1"/>
        <w:tabs>
          <w:tab w:val="right" w:leader="dot" w:pos="8306"/>
        </w:tabs>
      </w:pPr>
      <w:hyperlink w:anchor="_Toc16720" w:history="1">
        <w:r>
          <w:rPr>
            <w:rFonts w:ascii="仿宋" w:eastAsia="仿宋" w:hAnsi="仿宋" w:cs="仿宋" w:hint="eastAsia"/>
            <w:lang w:eastAsia="zh-CN"/>
          </w:rPr>
          <w:t>九、投资方案分析</w:t>
        </w:r>
        <w:r>
          <w:tab/>
        </w:r>
        <w:r>
          <w:fldChar w:fldCharType="begin"/>
        </w:r>
        <w:r>
          <w:instrText xml:space="preserve"> PAGEREF _Toc16720 \h </w:instrText>
        </w:r>
        <w:r>
          <w:fldChar w:fldCharType="separate"/>
        </w:r>
        <w:r>
          <w:t>47</w:t>
        </w:r>
        <w:r>
          <w:fldChar w:fldCharType="end"/>
        </w:r>
      </w:hyperlink>
    </w:p>
    <w:p>
      <w:pPr>
        <w:pStyle w:val="TOC2"/>
        <w:tabs>
          <w:tab w:val="right" w:leader="dot" w:pos="8306"/>
        </w:tabs>
      </w:pPr>
      <w:hyperlink w:anchor="_Toc18225" w:history="1">
        <w:r>
          <w:rPr>
            <w:rFonts w:ascii="仿宋" w:eastAsia="仿宋" w:hAnsi="仿宋" w:cs="仿宋" w:hint="eastAsia"/>
            <w:lang w:eastAsia="zh-CN"/>
          </w:rPr>
          <w:t>(一)、编制说明</w:t>
        </w:r>
        <w:r>
          <w:tab/>
        </w:r>
        <w:r>
          <w:fldChar w:fldCharType="begin"/>
        </w:r>
        <w:r>
          <w:instrText xml:space="preserve"> PAGEREF _Toc18225 \h </w:instrText>
        </w:r>
        <w:r>
          <w:fldChar w:fldCharType="separate"/>
        </w:r>
        <w:r>
          <w:t>47</w:t>
        </w:r>
        <w:r>
          <w:fldChar w:fldCharType="end"/>
        </w:r>
      </w:hyperlink>
    </w:p>
    <w:p>
      <w:pPr>
        <w:pStyle w:val="TOC2"/>
        <w:tabs>
          <w:tab w:val="right" w:leader="dot" w:pos="8306"/>
        </w:tabs>
      </w:pPr>
      <w:hyperlink w:anchor="_Toc29556" w:history="1">
        <w:r>
          <w:rPr>
            <w:rFonts w:ascii="仿宋" w:eastAsia="仿宋" w:hAnsi="仿宋" w:cs="仿宋" w:hint="eastAsia"/>
            <w:lang w:eastAsia="zh-CN"/>
          </w:rPr>
          <w:t>(二)、建设投资</w:t>
        </w:r>
        <w:r>
          <w:tab/>
        </w:r>
        <w:r>
          <w:fldChar w:fldCharType="begin"/>
        </w:r>
        <w:r>
          <w:instrText xml:space="preserve"> PAGEREF _Toc29556 \h </w:instrText>
        </w:r>
        <w:r>
          <w:fldChar w:fldCharType="separate"/>
        </w:r>
        <w:r>
          <w:t>47</w:t>
        </w:r>
        <w:r>
          <w:fldChar w:fldCharType="end"/>
        </w:r>
      </w:hyperlink>
    </w:p>
    <w:p>
      <w:pPr>
        <w:pStyle w:val="TOC2"/>
        <w:tabs>
          <w:tab w:val="right" w:leader="dot" w:pos="8306"/>
        </w:tabs>
      </w:pPr>
      <w:hyperlink w:anchor="_Toc29094" w:history="1">
        <w:r>
          <w:rPr>
            <w:rFonts w:ascii="仿宋" w:eastAsia="仿宋" w:hAnsi="仿宋" w:cs="仿宋" w:hint="eastAsia"/>
            <w:lang w:eastAsia="zh-CN"/>
          </w:rPr>
          <w:t>(三)、建设期利息</w:t>
        </w:r>
        <w:r>
          <w:tab/>
        </w:r>
        <w:r>
          <w:fldChar w:fldCharType="begin"/>
        </w:r>
        <w:r>
          <w:instrText xml:space="preserve"> PAGEREF _Toc29094 \h </w:instrText>
        </w:r>
        <w:r>
          <w:fldChar w:fldCharType="separate"/>
        </w:r>
        <w:r>
          <w:t>48</w:t>
        </w:r>
        <w:r>
          <w:fldChar w:fldCharType="end"/>
        </w:r>
      </w:hyperlink>
    </w:p>
    <w:p>
      <w:pPr>
        <w:pStyle w:val="TOC2"/>
        <w:tabs>
          <w:tab w:val="right" w:leader="dot" w:pos="8306"/>
        </w:tabs>
      </w:pPr>
      <w:hyperlink w:anchor="_Toc30739" w:history="1">
        <w:r>
          <w:rPr>
            <w:rFonts w:ascii="仿宋" w:eastAsia="仿宋" w:hAnsi="仿宋" w:cs="仿宋" w:hint="eastAsia"/>
            <w:lang w:eastAsia="zh-CN"/>
          </w:rPr>
          <w:t>(四)、流动资金</w:t>
        </w:r>
        <w:r>
          <w:tab/>
        </w:r>
        <w:r>
          <w:fldChar w:fldCharType="begin"/>
        </w:r>
        <w:r>
          <w:instrText xml:space="preserve"> PAGEREF _Toc30739 \h </w:instrText>
        </w:r>
        <w:r>
          <w:fldChar w:fldCharType="separate"/>
        </w:r>
        <w:r>
          <w:t>48</w:t>
        </w:r>
        <w:r>
          <w:fldChar w:fldCharType="end"/>
        </w:r>
      </w:hyperlink>
    </w:p>
    <w:p>
      <w:pPr>
        <w:pStyle w:val="TOC2"/>
        <w:tabs>
          <w:tab w:val="right" w:leader="dot" w:pos="8306"/>
        </w:tabs>
      </w:pPr>
      <w:hyperlink w:anchor="_Toc1011" w:history="1">
        <w:r>
          <w:rPr>
            <w:rFonts w:ascii="仿宋" w:eastAsia="仿宋" w:hAnsi="仿宋" w:cs="仿宋" w:hint="eastAsia"/>
            <w:lang w:eastAsia="zh-CN"/>
          </w:rPr>
          <w:t>(五)、铝箔及铝合金箔项目总投资</w:t>
        </w:r>
        <w:r>
          <w:tab/>
        </w:r>
        <w:r>
          <w:fldChar w:fldCharType="begin"/>
        </w:r>
        <w:r>
          <w:instrText xml:space="preserve"> PAGEREF _Toc1011 \h </w:instrText>
        </w:r>
        <w:r>
          <w:fldChar w:fldCharType="separate"/>
        </w:r>
        <w:r>
          <w:t>49</w:t>
        </w:r>
        <w:r>
          <w:fldChar w:fldCharType="end"/>
        </w:r>
      </w:hyperlink>
    </w:p>
    <w:p>
      <w:pPr>
        <w:pStyle w:val="TOC2"/>
        <w:tabs>
          <w:tab w:val="right" w:leader="dot" w:pos="8306"/>
        </w:tabs>
      </w:pPr>
      <w:hyperlink w:anchor="_Toc23627" w:history="1">
        <w:r>
          <w:rPr>
            <w:rFonts w:ascii="仿宋" w:eastAsia="仿宋" w:hAnsi="仿宋" w:cs="仿宋" w:hint="eastAsia"/>
            <w:lang w:eastAsia="zh-CN"/>
          </w:rPr>
          <w:t>(六)、资金筹措与投资计划</w:t>
        </w:r>
        <w:r>
          <w:tab/>
        </w:r>
        <w:r>
          <w:fldChar w:fldCharType="begin"/>
        </w:r>
        <w:r>
          <w:instrText xml:space="preserve"> PAGEREF _Toc23627 \h </w:instrText>
        </w:r>
        <w:r>
          <w:fldChar w:fldCharType="separate"/>
        </w:r>
        <w:r>
          <w:t>49</w:t>
        </w:r>
        <w:r>
          <w:fldChar w:fldCharType="end"/>
        </w:r>
      </w:hyperlink>
    </w:p>
    <w:p>
      <w:pPr>
        <w:pStyle w:val="TOC1"/>
        <w:tabs>
          <w:tab w:val="right" w:leader="dot" w:pos="8306"/>
        </w:tabs>
      </w:pPr>
      <w:hyperlink w:anchor="_Toc4872" w:history="1">
        <w:r>
          <w:rPr>
            <w:rFonts w:ascii="仿宋" w:eastAsia="仿宋" w:hAnsi="仿宋" w:cs="仿宋" w:hint="eastAsia"/>
            <w:lang w:eastAsia="zh-CN"/>
          </w:rPr>
          <w:t>十、环境保护分析</w:t>
        </w:r>
        <w:r>
          <w:tab/>
        </w:r>
        <w:r>
          <w:fldChar w:fldCharType="begin"/>
        </w:r>
        <w:r>
          <w:instrText xml:space="preserve"> PAGEREF _Toc4872 \h </w:instrText>
        </w:r>
        <w:r>
          <w:fldChar w:fldCharType="separate"/>
        </w:r>
        <w:r>
          <w:t>49</w:t>
        </w:r>
        <w:r>
          <w:fldChar w:fldCharType="end"/>
        </w:r>
      </w:hyperlink>
    </w:p>
    <w:p>
      <w:pPr>
        <w:pStyle w:val="TOC2"/>
        <w:tabs>
          <w:tab w:val="right" w:leader="dot" w:pos="8306"/>
        </w:tabs>
      </w:pPr>
      <w:hyperlink w:anchor="_Toc21619" w:history="1">
        <w:r>
          <w:rPr>
            <w:rFonts w:ascii="仿宋" w:eastAsia="仿宋" w:hAnsi="仿宋" w:cs="仿宋" w:hint="eastAsia"/>
            <w:lang w:eastAsia="zh-CN"/>
          </w:rPr>
          <w:t>(一)、编制依据</w:t>
        </w:r>
        <w:r>
          <w:tab/>
        </w:r>
        <w:r>
          <w:fldChar w:fldCharType="begin"/>
        </w:r>
        <w:r>
          <w:instrText xml:space="preserve"> PAGEREF _Toc21619 \h </w:instrText>
        </w:r>
        <w:r>
          <w:fldChar w:fldCharType="separate"/>
        </w:r>
        <w:r>
          <w:t>49</w:t>
        </w:r>
        <w:r>
          <w:fldChar w:fldCharType="end"/>
        </w:r>
      </w:hyperlink>
    </w:p>
    <w:p>
      <w:pPr>
        <w:pStyle w:val="TOC2"/>
        <w:tabs>
          <w:tab w:val="right" w:leader="dot" w:pos="8306"/>
        </w:tabs>
      </w:pPr>
      <w:hyperlink w:anchor="_Toc12410" w:history="1">
        <w:r>
          <w:rPr>
            <w:rFonts w:ascii="仿宋" w:eastAsia="仿宋" w:hAnsi="仿宋" w:cs="仿宋" w:hint="eastAsia"/>
            <w:lang w:eastAsia="zh-CN"/>
          </w:rPr>
          <w:t>(二)、环境影响合理性分析</w:t>
        </w:r>
        <w:r>
          <w:tab/>
        </w:r>
        <w:r>
          <w:fldChar w:fldCharType="begin"/>
        </w:r>
        <w:r>
          <w:instrText xml:space="preserve"> PAGEREF _Toc12410 \h </w:instrText>
        </w:r>
        <w:r>
          <w:fldChar w:fldCharType="separate"/>
        </w:r>
        <w:r>
          <w:t>50</w:t>
        </w:r>
        <w:r>
          <w:fldChar w:fldCharType="end"/>
        </w:r>
      </w:hyperlink>
    </w:p>
    <w:p>
      <w:pPr>
        <w:pStyle w:val="TOC2"/>
        <w:tabs>
          <w:tab w:val="right" w:leader="dot" w:pos="8306"/>
        </w:tabs>
      </w:pPr>
      <w:hyperlink w:anchor="_Toc2046" w:history="1">
        <w:r>
          <w:rPr>
            <w:rFonts w:ascii="仿宋" w:eastAsia="仿宋" w:hAnsi="仿宋" w:cs="仿宋" w:hint="eastAsia"/>
            <w:lang w:eastAsia="zh-CN"/>
          </w:rPr>
          <w:t>(三)、建设期大气环境影响分析</w:t>
        </w:r>
        <w:r>
          <w:tab/>
        </w:r>
        <w:r>
          <w:fldChar w:fldCharType="begin"/>
        </w:r>
        <w:r>
          <w:instrText xml:space="preserve"> PAGEREF _Toc2046 \h </w:instrText>
        </w:r>
        <w:r>
          <w:fldChar w:fldCharType="separate"/>
        </w:r>
        <w:r>
          <w:t>50</w:t>
        </w:r>
        <w:r>
          <w:fldChar w:fldCharType="end"/>
        </w:r>
      </w:hyperlink>
    </w:p>
    <w:p>
      <w:pPr>
        <w:pStyle w:val="TOC2"/>
        <w:tabs>
          <w:tab w:val="right" w:leader="dot" w:pos="8306"/>
        </w:tabs>
      </w:pPr>
      <w:hyperlink w:anchor="_Toc6493" w:history="1">
        <w:r>
          <w:rPr>
            <w:rFonts w:ascii="仿宋" w:eastAsia="仿宋" w:hAnsi="仿宋" w:cs="仿宋" w:hint="eastAsia"/>
            <w:lang w:eastAsia="zh-CN"/>
          </w:rPr>
          <w:t>(四)、建设期水环境影响分析</w:t>
        </w:r>
        <w:r>
          <w:tab/>
        </w:r>
        <w:r>
          <w:fldChar w:fldCharType="begin"/>
        </w:r>
        <w:r>
          <w:instrText xml:space="preserve"> PAGEREF _Toc6493 \h </w:instrText>
        </w:r>
        <w:r>
          <w:fldChar w:fldCharType="separate"/>
        </w:r>
        <w:r>
          <w:t>52</w:t>
        </w:r>
        <w:r>
          <w:fldChar w:fldCharType="end"/>
        </w:r>
      </w:hyperlink>
    </w:p>
    <w:p>
      <w:pPr>
        <w:pStyle w:val="TOC2"/>
        <w:tabs>
          <w:tab w:val="right" w:leader="dot" w:pos="8306"/>
        </w:tabs>
      </w:pPr>
      <w:hyperlink w:anchor="_Toc19823" w:history="1">
        <w:r>
          <w:rPr>
            <w:rFonts w:ascii="仿宋" w:eastAsia="仿宋" w:hAnsi="仿宋" w:cs="仿宋" w:hint="eastAsia"/>
            <w:lang w:eastAsia="zh-CN"/>
          </w:rPr>
          <w:t>(五)、建设期固体废弃物环境影响分析</w:t>
        </w:r>
        <w:r>
          <w:tab/>
        </w:r>
        <w:r>
          <w:fldChar w:fldCharType="begin"/>
        </w:r>
        <w:r>
          <w:instrText xml:space="preserve"> PAGEREF _Toc19823 \h </w:instrText>
        </w:r>
        <w:r>
          <w:fldChar w:fldCharType="separate"/>
        </w:r>
        <w:r>
          <w:t>53</w:t>
        </w:r>
        <w:r>
          <w:fldChar w:fldCharType="end"/>
        </w:r>
      </w:hyperlink>
    </w:p>
    <w:p>
      <w:pPr>
        <w:pStyle w:val="TOC2"/>
        <w:tabs>
          <w:tab w:val="right" w:leader="dot" w:pos="8306"/>
        </w:tabs>
      </w:pPr>
      <w:hyperlink w:anchor="_Toc10462" w:history="1">
        <w:r>
          <w:rPr>
            <w:rFonts w:ascii="仿宋" w:eastAsia="仿宋" w:hAnsi="仿宋" w:cs="仿宋" w:hint="eastAsia"/>
            <w:lang w:eastAsia="zh-CN"/>
          </w:rPr>
          <w:t>(六)、建设期声环境影响分析</w:t>
        </w:r>
        <w:r>
          <w:tab/>
        </w:r>
        <w:r>
          <w:fldChar w:fldCharType="begin"/>
        </w:r>
        <w:r>
          <w:instrText xml:space="preserve"> PAGEREF _Toc10462 \h </w:instrText>
        </w:r>
        <w:r>
          <w:fldChar w:fldCharType="separate"/>
        </w:r>
        <w:r>
          <w:t>54</w:t>
        </w:r>
        <w:r>
          <w:fldChar w:fldCharType="end"/>
        </w:r>
      </w:hyperlink>
    </w:p>
    <w:p>
      <w:pPr>
        <w:pStyle w:val="TOC2"/>
        <w:tabs>
          <w:tab w:val="right" w:leader="dot" w:pos="8306"/>
        </w:tabs>
      </w:pPr>
      <w:hyperlink w:anchor="_Toc24337" w:history="1">
        <w:r>
          <w:rPr>
            <w:rFonts w:ascii="仿宋" w:eastAsia="仿宋" w:hAnsi="仿宋" w:cs="仿宋" w:hint="eastAsia"/>
            <w:lang w:eastAsia="zh-CN"/>
          </w:rPr>
          <w:t>(七)、营运期大气环境影响分析</w:t>
        </w:r>
        <w:r>
          <w:tab/>
        </w:r>
        <w:r>
          <w:fldChar w:fldCharType="begin"/>
        </w:r>
        <w:r>
          <w:instrText xml:space="preserve"> PAGEREF _Toc24337 \h </w:instrText>
        </w:r>
        <w:r>
          <w:fldChar w:fldCharType="separate"/>
        </w:r>
        <w:r>
          <w:t>56</w:t>
        </w:r>
        <w:r>
          <w:fldChar w:fldCharType="end"/>
        </w:r>
      </w:hyperlink>
    </w:p>
    <w:p>
      <w:pPr>
        <w:pStyle w:val="TOC2"/>
        <w:tabs>
          <w:tab w:val="right" w:leader="dot" w:pos="8306"/>
        </w:tabs>
      </w:pPr>
      <w:hyperlink w:anchor="_Toc5284" w:history="1">
        <w:r>
          <w:rPr>
            <w:rFonts w:ascii="仿宋" w:eastAsia="仿宋" w:hAnsi="仿宋" w:cs="仿宋" w:hint="eastAsia"/>
            <w:lang w:eastAsia="zh-CN"/>
          </w:rPr>
          <w:t>(八)、营运期水环境影响分析</w:t>
        </w:r>
        <w:r>
          <w:tab/>
        </w:r>
        <w:r>
          <w:fldChar w:fldCharType="begin"/>
        </w:r>
        <w:r>
          <w:instrText xml:space="preserve"> PAGEREF _Toc5284 \h </w:instrText>
        </w:r>
        <w:r>
          <w:fldChar w:fldCharType="separate"/>
        </w:r>
        <w:r>
          <w:t>56</w:t>
        </w:r>
        <w:r>
          <w:fldChar w:fldCharType="end"/>
        </w:r>
      </w:hyperlink>
    </w:p>
    <w:p>
      <w:pPr>
        <w:pStyle w:val="TOC2"/>
        <w:tabs>
          <w:tab w:val="right" w:leader="dot" w:pos="8306"/>
        </w:tabs>
      </w:pPr>
      <w:hyperlink w:anchor="_Toc5715" w:history="1">
        <w:r>
          <w:rPr>
            <w:rFonts w:ascii="仿宋" w:eastAsia="仿宋" w:hAnsi="仿宋" w:cs="仿宋" w:hint="eastAsia"/>
            <w:lang w:eastAsia="zh-CN"/>
          </w:rPr>
          <w:t>(九)、营运期固体废弃物环境影响分析</w:t>
        </w:r>
        <w:r>
          <w:tab/>
        </w:r>
        <w:r>
          <w:fldChar w:fldCharType="begin"/>
        </w:r>
        <w:r>
          <w:instrText xml:space="preserve"> PAGEREF _Toc5715 \h </w:instrText>
        </w:r>
        <w:r>
          <w:fldChar w:fldCharType="separate"/>
        </w:r>
        <w:r>
          <w:t>57</w:t>
        </w:r>
        <w:r>
          <w:fldChar w:fldCharType="end"/>
        </w:r>
      </w:hyperlink>
    </w:p>
    <w:p>
      <w:pPr>
        <w:pStyle w:val="TOC2"/>
        <w:tabs>
          <w:tab w:val="right" w:leader="dot" w:pos="8306"/>
        </w:tabs>
      </w:pPr>
      <w:hyperlink w:anchor="_Toc26948" w:history="1">
        <w:r>
          <w:rPr>
            <w:rFonts w:ascii="仿宋" w:eastAsia="仿宋" w:hAnsi="仿宋" w:cs="仿宋" w:hint="eastAsia"/>
            <w:lang w:eastAsia="zh-CN"/>
          </w:rPr>
          <w:t>(十)、营运期声环境影响分析</w:t>
        </w:r>
        <w:r>
          <w:tab/>
        </w:r>
        <w:r>
          <w:fldChar w:fldCharType="begin"/>
        </w:r>
        <w:r>
          <w:instrText xml:space="preserve"> PAGEREF _Toc26948 \h </w:instrText>
        </w:r>
        <w:r>
          <w:fldChar w:fldCharType="separate"/>
        </w:r>
        <w:r>
          <w:t>59</w:t>
        </w:r>
        <w:r>
          <w:fldChar w:fldCharType="end"/>
        </w:r>
      </w:hyperlink>
    </w:p>
    <w:p>
      <w:pPr>
        <w:pStyle w:val="TOC2"/>
        <w:tabs>
          <w:tab w:val="right" w:leader="dot" w:pos="8306"/>
        </w:tabs>
      </w:pPr>
      <w:hyperlink w:anchor="_Toc27366" w:history="1">
        <w:r>
          <w:rPr>
            <w:rFonts w:ascii="仿宋" w:eastAsia="仿宋" w:hAnsi="仿宋" w:cs="仿宋" w:hint="eastAsia"/>
            <w:lang w:eastAsia="zh-CN"/>
          </w:rPr>
          <w:t>(十一)、清洁生产</w:t>
        </w:r>
        <w:r>
          <w:tab/>
        </w:r>
        <w:r>
          <w:fldChar w:fldCharType="begin"/>
        </w:r>
        <w:r>
          <w:instrText xml:space="preserve"> PAGEREF _Toc27366 \h </w:instrText>
        </w:r>
        <w:r>
          <w:fldChar w:fldCharType="separate"/>
        </w:r>
        <w:r>
          <w:t>60</w:t>
        </w:r>
        <w:r>
          <w:fldChar w:fldCharType="end"/>
        </w:r>
      </w:hyperlink>
    </w:p>
    <w:p>
      <w:pPr>
        <w:pStyle w:val="TOC2"/>
        <w:tabs>
          <w:tab w:val="right" w:leader="dot" w:pos="8306"/>
        </w:tabs>
      </w:pPr>
      <w:hyperlink w:anchor="_Toc12109" w:history="1">
        <w:r>
          <w:rPr>
            <w:rFonts w:ascii="仿宋" w:eastAsia="仿宋" w:hAnsi="仿宋" w:cs="仿宋" w:hint="eastAsia"/>
            <w:lang w:eastAsia="zh-CN"/>
          </w:rPr>
          <w:t>(十二)、环境管理分析</w:t>
        </w:r>
        <w:r>
          <w:tab/>
        </w:r>
        <w:r>
          <w:fldChar w:fldCharType="begin"/>
        </w:r>
        <w:r>
          <w:instrText xml:space="preserve"> PAGEREF _Toc12109 \h </w:instrText>
        </w:r>
        <w:r>
          <w:fldChar w:fldCharType="separate"/>
        </w:r>
        <w:r>
          <w:t>61</w:t>
        </w:r>
        <w:r>
          <w:fldChar w:fldCharType="end"/>
        </w:r>
      </w:hyperlink>
    </w:p>
    <w:p>
      <w:pPr>
        <w:pStyle w:val="TOC2"/>
        <w:tabs>
          <w:tab w:val="right" w:leader="dot" w:pos="8306"/>
        </w:tabs>
      </w:pPr>
      <w:hyperlink w:anchor="_Toc7203" w:history="1">
        <w:r>
          <w:rPr>
            <w:rFonts w:ascii="仿宋" w:eastAsia="仿宋" w:hAnsi="仿宋" w:cs="仿宋" w:hint="eastAsia"/>
            <w:lang w:eastAsia="zh-CN"/>
          </w:rPr>
          <w:t>(十三)、结论及建议</w:t>
        </w:r>
        <w:r>
          <w:tab/>
        </w:r>
        <w:r>
          <w:fldChar w:fldCharType="begin"/>
        </w:r>
        <w:r>
          <w:instrText xml:space="preserve"> PAGEREF _Toc7203 \h </w:instrText>
        </w:r>
        <w:r>
          <w:fldChar w:fldCharType="separate"/>
        </w:r>
        <w:r>
          <w:t>62</w:t>
        </w:r>
        <w:r>
          <w:fldChar w:fldCharType="end"/>
        </w:r>
      </w:hyperlink>
    </w:p>
    <w:p>
      <w:pPr>
        <w:pStyle w:val="TOC1"/>
        <w:tabs>
          <w:tab w:val="right" w:leader="dot" w:pos="8306"/>
        </w:tabs>
      </w:pPr>
      <w:hyperlink w:anchor="_Toc9651" w:history="1">
        <w:r>
          <w:rPr>
            <w:rFonts w:ascii="仿宋" w:eastAsia="仿宋" w:hAnsi="仿宋" w:cs="仿宋" w:hint="eastAsia"/>
            <w:lang w:eastAsia="zh-CN"/>
          </w:rPr>
          <w:t>十一、市场营销策略</w:t>
        </w:r>
        <w:r>
          <w:tab/>
        </w:r>
        <w:r>
          <w:fldChar w:fldCharType="begin"/>
        </w:r>
        <w:r>
          <w:instrText xml:space="preserve"> PAGEREF _Toc9651 \h </w:instrText>
        </w:r>
        <w:r>
          <w:fldChar w:fldCharType="separate"/>
        </w:r>
        <w:r>
          <w:t>63</w:t>
        </w:r>
        <w:r>
          <w:fldChar w:fldCharType="end"/>
        </w:r>
      </w:hyperlink>
    </w:p>
    <w:p>
      <w:pPr>
        <w:pStyle w:val="TOC2"/>
        <w:tabs>
          <w:tab w:val="right" w:leader="dot" w:pos="8306"/>
        </w:tabs>
      </w:pPr>
      <w:hyperlink w:anchor="_Toc24124" w:history="1">
        <w:r>
          <w:rPr>
            <w:rFonts w:ascii="仿宋" w:eastAsia="仿宋" w:hAnsi="仿宋" w:cs="仿宋" w:hint="eastAsia"/>
            <w:lang w:eastAsia="zh-CN"/>
          </w:rPr>
          <w:t>(一)、市场定位和目标市场</w:t>
        </w:r>
        <w:r>
          <w:tab/>
        </w:r>
        <w:r>
          <w:fldChar w:fldCharType="begin"/>
        </w:r>
        <w:r>
          <w:instrText xml:space="preserve"> PAGEREF _Toc24124 \h </w:instrText>
        </w:r>
        <w:r>
          <w:fldChar w:fldCharType="separate"/>
        </w:r>
        <w:r>
          <w:t>63</w:t>
        </w:r>
        <w:r>
          <w:fldChar w:fldCharType="end"/>
        </w:r>
      </w:hyperlink>
    </w:p>
    <w:p>
      <w:pPr>
        <w:pStyle w:val="TOC2"/>
        <w:tabs>
          <w:tab w:val="right" w:leader="dot" w:pos="8306"/>
        </w:tabs>
      </w:pPr>
      <w:hyperlink w:anchor="_Toc9384" w:history="1">
        <w:r>
          <w:rPr>
            <w:rFonts w:ascii="仿宋" w:eastAsia="仿宋" w:hAnsi="仿宋" w:cs="仿宋" w:hint="eastAsia"/>
            <w:lang w:eastAsia="zh-CN"/>
          </w:rPr>
          <w:t>(二)、定价策略</w:t>
        </w:r>
        <w:r>
          <w:tab/>
        </w:r>
        <w:r>
          <w:fldChar w:fldCharType="begin"/>
        </w:r>
        <w:r>
          <w:instrText xml:space="preserve"> PAGEREF _Toc9384 \h </w:instrText>
        </w:r>
        <w:r>
          <w:fldChar w:fldCharType="separate"/>
        </w:r>
        <w:r>
          <w:t>64</w:t>
        </w:r>
        <w:r>
          <w:fldChar w:fldCharType="end"/>
        </w:r>
      </w:hyperlink>
    </w:p>
    <w:p>
      <w:pPr>
        <w:pStyle w:val="TOC2"/>
        <w:tabs>
          <w:tab w:val="right" w:leader="dot" w:pos="8306"/>
        </w:tabs>
      </w:pPr>
      <w:hyperlink w:anchor="_Toc29244" w:history="1">
        <w:r>
          <w:rPr>
            <w:rFonts w:ascii="仿宋" w:eastAsia="仿宋" w:hAnsi="仿宋" w:cs="仿宋" w:hint="eastAsia"/>
            <w:lang w:eastAsia="zh-CN"/>
          </w:rPr>
          <w:t>(三)、销售和推广策略</w:t>
        </w:r>
        <w:r>
          <w:tab/>
        </w:r>
        <w:r>
          <w:fldChar w:fldCharType="begin"/>
        </w:r>
        <w:r>
          <w:instrText xml:space="preserve"> PAGEREF _Toc29244 \h </w:instrText>
        </w:r>
        <w:r>
          <w:fldChar w:fldCharType="separate"/>
        </w:r>
        <w:r>
          <w:t>66</w:t>
        </w:r>
        <w:r>
          <w:fldChar w:fldCharType="end"/>
        </w:r>
      </w:hyperlink>
    </w:p>
    <w:p>
      <w:pPr>
        <w:pStyle w:val="TOC2"/>
        <w:tabs>
          <w:tab w:val="right" w:leader="dot" w:pos="8306"/>
        </w:tabs>
      </w:pPr>
      <w:hyperlink w:anchor="_Toc5155" w:history="1">
        <w:r>
          <w:rPr>
            <w:rFonts w:ascii="仿宋" w:eastAsia="仿宋" w:hAnsi="仿宋" w:cs="仿宋" w:hint="eastAsia"/>
            <w:lang w:eastAsia="zh-CN"/>
          </w:rPr>
          <w:t>(四)、销售渠道和分销策略</w:t>
        </w:r>
        <w:r>
          <w:tab/>
        </w:r>
        <w:r>
          <w:fldChar w:fldCharType="begin"/>
        </w:r>
        <w:r>
          <w:instrText xml:space="preserve"> PAGEREF _Toc5155 \h </w:instrText>
        </w:r>
        <w:r>
          <w:fldChar w:fldCharType="separate"/>
        </w:r>
        <w:r>
          <w:t>67</w:t>
        </w:r>
        <w:r>
          <w:fldChar w:fldCharType="end"/>
        </w:r>
      </w:hyperlink>
    </w:p>
    <w:p>
      <w:pPr>
        <w:pStyle w:val="TOC1"/>
        <w:tabs>
          <w:tab w:val="right" w:leader="dot" w:pos="8306"/>
        </w:tabs>
      </w:pPr>
      <w:hyperlink w:anchor="_Toc1781" w:history="1">
        <w:r>
          <w:rPr>
            <w:rFonts w:ascii="仿宋" w:eastAsia="仿宋" w:hAnsi="仿宋" w:cs="仿宋" w:hint="eastAsia"/>
            <w:lang w:eastAsia="zh-CN"/>
          </w:rPr>
          <w:t>十二、风险分析</w:t>
        </w:r>
        <w:r>
          <w:tab/>
        </w:r>
        <w:r>
          <w:fldChar w:fldCharType="begin"/>
        </w:r>
        <w:r>
          <w:instrText xml:space="preserve"> PAGEREF _Toc1781 \h </w:instrText>
        </w:r>
        <w:r>
          <w:fldChar w:fldCharType="separate"/>
        </w:r>
        <w:r>
          <w:t>68</w:t>
        </w:r>
        <w:r>
          <w:fldChar w:fldCharType="end"/>
        </w:r>
      </w:hyperlink>
    </w:p>
    <w:p>
      <w:pPr>
        <w:pStyle w:val="TOC2"/>
        <w:tabs>
          <w:tab w:val="right" w:leader="dot" w:pos="8306"/>
        </w:tabs>
      </w:pPr>
      <w:hyperlink w:anchor="_Toc31646" w:history="1">
        <w:r>
          <w:rPr>
            <w:rFonts w:ascii="仿宋" w:eastAsia="仿宋" w:hAnsi="仿宋" w:cs="仿宋" w:hint="eastAsia"/>
            <w:lang w:eastAsia="zh-CN"/>
          </w:rPr>
          <w:t>(一)、内部风险</w:t>
        </w:r>
        <w:r>
          <w:tab/>
        </w:r>
        <w:r>
          <w:fldChar w:fldCharType="begin"/>
        </w:r>
        <w:r>
          <w:instrText xml:space="preserve"> PAGEREF _Toc31646 \h </w:instrText>
        </w:r>
        <w:r>
          <w:fldChar w:fldCharType="separate"/>
        </w:r>
        <w:r>
          <w:t>68</w:t>
        </w:r>
        <w:r>
          <w:fldChar w:fldCharType="end"/>
        </w:r>
      </w:hyperlink>
    </w:p>
    <w:p>
      <w:pPr>
        <w:pStyle w:val="TOC2"/>
        <w:tabs>
          <w:tab w:val="right" w:leader="dot" w:pos="8306"/>
        </w:tabs>
      </w:pPr>
      <w:hyperlink w:anchor="_Toc29241" w:history="1">
        <w:r>
          <w:rPr>
            <w:rFonts w:ascii="仿宋" w:eastAsia="仿宋" w:hAnsi="仿宋" w:cs="仿宋" w:hint="eastAsia"/>
            <w:lang w:eastAsia="zh-CN"/>
          </w:rPr>
          <w:t>(二)、外部风险</w:t>
        </w:r>
        <w:r>
          <w:tab/>
        </w:r>
        <w:r>
          <w:fldChar w:fldCharType="begin"/>
        </w:r>
        <w:r>
          <w:instrText xml:space="preserve"> PAGEREF _Toc29241 \h </w:instrText>
        </w:r>
        <w:r>
          <w:fldChar w:fldCharType="separate"/>
        </w:r>
        <w:r>
          <w:t>69</w:t>
        </w:r>
        <w:r>
          <w:fldChar w:fldCharType="end"/>
        </w:r>
      </w:hyperlink>
    </w:p>
    <w:p>
      <w:pPr>
        <w:pStyle w:val="TOC2"/>
        <w:tabs>
          <w:tab w:val="right" w:leader="dot" w:pos="8306"/>
        </w:tabs>
      </w:pPr>
      <w:hyperlink w:anchor="_Toc7383" w:history="1">
        <w:r>
          <w:rPr>
            <w:rFonts w:ascii="仿宋" w:eastAsia="仿宋" w:hAnsi="仿宋" w:cs="仿宋" w:hint="eastAsia"/>
            <w:lang w:eastAsia="zh-CN"/>
          </w:rPr>
          <w:t>(三)、风险管理策略</w:t>
        </w:r>
        <w:r>
          <w:tab/>
        </w:r>
        <w:r>
          <w:fldChar w:fldCharType="begin"/>
        </w:r>
        <w:r>
          <w:instrText xml:space="preserve"> PAGEREF _Toc7383 \h </w:instrText>
        </w:r>
        <w:r>
          <w:fldChar w:fldCharType="separate"/>
        </w:r>
        <w:r>
          <w:t>69</w:t>
        </w:r>
        <w:r>
          <w:fldChar w:fldCharType="end"/>
        </w:r>
      </w:hyperlink>
    </w:p>
    <w:p>
      <w:pPr>
        <w:pStyle w:val="TOC1"/>
        <w:tabs>
          <w:tab w:val="right" w:leader="dot" w:pos="8306"/>
        </w:tabs>
      </w:pPr>
      <w:hyperlink w:anchor="_Toc3356" w:history="1">
        <w:r>
          <w:rPr>
            <w:rFonts w:ascii="仿宋" w:eastAsia="仿宋" w:hAnsi="仿宋" w:cs="仿宋" w:hint="eastAsia"/>
            <w:lang w:eastAsia="zh-CN"/>
          </w:rPr>
          <w:t>十三、铝箔及铝合金箔项目总结分析</w:t>
        </w:r>
        <w:r>
          <w:tab/>
        </w:r>
        <w:r>
          <w:fldChar w:fldCharType="begin"/>
        </w:r>
        <w:r>
          <w:instrText xml:space="preserve"> PAGEREF _Toc3356 \h </w:instrText>
        </w:r>
        <w:r>
          <w:fldChar w:fldCharType="separate"/>
        </w:r>
        <w:r>
          <w:t>70</w:t>
        </w:r>
        <w:r>
          <w:fldChar w:fldCharType="end"/>
        </w:r>
      </w:hyperlink>
    </w:p>
    <w:p>
      <w:pPr>
        <w:pStyle w:val="TOC1"/>
        <w:tabs>
          <w:tab w:val="right" w:leader="dot" w:pos="8306"/>
        </w:tabs>
      </w:pPr>
      <w:hyperlink w:anchor="_Toc22943" w:history="1">
        <w:r>
          <w:rPr>
            <w:rFonts w:ascii="仿宋" w:eastAsia="仿宋" w:hAnsi="仿宋" w:cs="仿宋" w:hint="eastAsia"/>
            <w:lang w:eastAsia="zh-CN"/>
          </w:rPr>
          <w:t>十四、推进公司成立的必要性分析</w:t>
        </w:r>
        <w:r>
          <w:tab/>
        </w:r>
        <w:r>
          <w:fldChar w:fldCharType="begin"/>
        </w:r>
        <w:r>
          <w:instrText xml:space="preserve"> PAGEREF _Toc22943 \h </w:instrText>
        </w:r>
        <w:r>
          <w:fldChar w:fldCharType="separate"/>
        </w:r>
        <w:r>
          <w:t>72</w:t>
        </w:r>
        <w:r>
          <w:fldChar w:fldCharType="end"/>
        </w:r>
      </w:hyperlink>
    </w:p>
    <w:p>
      <w:pPr>
        <w:pStyle w:val="TOC2"/>
        <w:tabs>
          <w:tab w:val="right" w:leader="dot" w:pos="8306"/>
        </w:tabs>
      </w:pPr>
      <w:hyperlink w:anchor="_Toc4884" w:history="1">
        <w:r>
          <w:rPr>
            <w:rFonts w:ascii="仿宋" w:eastAsia="仿宋" w:hAnsi="仿宋" w:cs="仿宋" w:hint="eastAsia"/>
            <w:lang w:eastAsia="zh-CN"/>
          </w:rPr>
          <w:t>(一)、市场需求和机会</w:t>
        </w:r>
        <w:r>
          <w:tab/>
        </w:r>
        <w:r>
          <w:fldChar w:fldCharType="begin"/>
        </w:r>
        <w:r>
          <w:instrText xml:space="preserve"> PAGEREF _Toc4884 \h </w:instrText>
        </w:r>
        <w:r>
          <w:fldChar w:fldCharType="separate"/>
        </w:r>
        <w:r>
          <w:t>72</w:t>
        </w:r>
        <w:r>
          <w:fldChar w:fldCharType="end"/>
        </w:r>
      </w:hyperlink>
    </w:p>
    <w:p>
      <w:pPr>
        <w:pStyle w:val="TOC2"/>
        <w:tabs>
          <w:tab w:val="right" w:leader="dot" w:pos="8306"/>
        </w:tabs>
      </w:pPr>
      <w:hyperlink w:anchor="_Toc25837" w:history="1">
        <w:r>
          <w:rPr>
            <w:rFonts w:ascii="仿宋" w:eastAsia="仿宋" w:hAnsi="仿宋" w:cs="仿宋" w:hint="eastAsia"/>
            <w:lang w:eastAsia="zh-CN"/>
          </w:rPr>
          <w:t>(二)、公司目标和战略</w:t>
        </w:r>
        <w:r>
          <w:tab/>
        </w:r>
        <w:r>
          <w:fldChar w:fldCharType="begin"/>
        </w:r>
        <w:r>
          <w:instrText xml:space="preserve"> PAGEREF _Toc25837 \h </w:instrText>
        </w:r>
        <w:r>
          <w:fldChar w:fldCharType="separate"/>
        </w:r>
        <w:r>
          <w:t>72</w:t>
        </w:r>
        <w:r>
          <w:fldChar w:fldCharType="end"/>
        </w:r>
      </w:hyperlink>
    </w:p>
    <w:p>
      <w:pPr>
        <w:pStyle w:val="TOC2"/>
        <w:tabs>
          <w:tab w:val="right" w:leader="dot" w:pos="8306"/>
        </w:tabs>
      </w:pPr>
      <w:hyperlink w:anchor="_Toc8998" w:history="1">
        <w:r>
          <w:rPr>
            <w:rFonts w:ascii="仿宋" w:eastAsia="仿宋" w:hAnsi="仿宋" w:cs="仿宋" w:hint="eastAsia"/>
            <w:lang w:eastAsia="zh-CN"/>
          </w:rPr>
          <w:t>(三)、公司竞争优势</w:t>
        </w:r>
        <w:r>
          <w:tab/>
        </w:r>
        <w:r>
          <w:fldChar w:fldCharType="begin"/>
        </w:r>
        <w:r>
          <w:instrText xml:space="preserve"> PAGEREF _Toc8998 \h </w:instrText>
        </w:r>
        <w:r>
          <w:fldChar w:fldCharType="separate"/>
        </w:r>
        <w:r>
          <w:t>72</w:t>
        </w:r>
        <w:r>
          <w:fldChar w:fldCharType="end"/>
        </w:r>
      </w:hyperlink>
    </w:p>
    <w:p>
      <w:pPr>
        <w:pStyle w:val="TOC1"/>
        <w:tabs>
          <w:tab w:val="right" w:leader="dot" w:pos="8306"/>
        </w:tabs>
      </w:pPr>
      <w:hyperlink w:anchor="_Toc475" w:history="1">
        <w:r>
          <w:rPr>
            <w:rFonts w:ascii="仿宋" w:eastAsia="仿宋" w:hAnsi="仿宋" w:cs="仿宋" w:hint="eastAsia"/>
            <w:lang w:eastAsia="zh-CN"/>
          </w:rPr>
          <w:t>十五、未来计划和展望</w:t>
        </w:r>
        <w:r>
          <w:tab/>
        </w:r>
        <w:r>
          <w:fldChar w:fldCharType="begin"/>
        </w:r>
        <w:r>
          <w:instrText xml:space="preserve"> PAGEREF _Toc475 \h </w:instrText>
        </w:r>
        <w:r>
          <w:fldChar w:fldCharType="separate"/>
        </w:r>
        <w:r>
          <w:t>73</w:t>
        </w:r>
        <w:r>
          <w:fldChar w:fldCharType="end"/>
        </w:r>
      </w:hyperlink>
    </w:p>
    <w:p>
      <w:pPr>
        <w:pStyle w:val="TOC2"/>
        <w:tabs>
          <w:tab w:val="right" w:leader="dot" w:pos="8306"/>
        </w:tabs>
      </w:pPr>
      <w:hyperlink w:anchor="_Toc15245" w:history="1">
        <w:r>
          <w:rPr>
            <w:rFonts w:ascii="仿宋" w:eastAsia="仿宋" w:hAnsi="仿宋" w:cs="仿宋" w:hint="eastAsia"/>
            <w:lang w:eastAsia="zh-CN"/>
          </w:rPr>
          <w:t>(一)、公司未来的发展计划</w:t>
        </w:r>
        <w:r>
          <w:tab/>
        </w:r>
        <w:r>
          <w:fldChar w:fldCharType="begin"/>
        </w:r>
        <w:r>
          <w:instrText xml:space="preserve"> PAGEREF _Toc15245 \h </w:instrText>
        </w:r>
        <w:r>
          <w:fldChar w:fldCharType="separate"/>
        </w:r>
        <w:r>
          <w:t>73</w:t>
        </w:r>
        <w:r>
          <w:fldChar w:fldCharType="end"/>
        </w:r>
      </w:hyperlink>
    </w:p>
    <w:p>
      <w:pPr>
        <w:pStyle w:val="TOC2"/>
        <w:tabs>
          <w:tab w:val="right" w:leader="dot" w:pos="8306"/>
        </w:tabs>
      </w:pPr>
      <w:hyperlink w:anchor="_Toc26420" w:history="1">
        <w:r>
          <w:rPr>
            <w:rFonts w:ascii="仿宋" w:eastAsia="仿宋" w:hAnsi="仿宋" w:cs="仿宋" w:hint="eastAsia"/>
            <w:lang w:eastAsia="zh-CN"/>
          </w:rPr>
          <w:t>(二)、长期目标和目标</w:t>
        </w:r>
        <w:r>
          <w:tab/>
        </w:r>
        <w:r>
          <w:fldChar w:fldCharType="begin"/>
        </w:r>
        <w:r>
          <w:instrText xml:space="preserve"> PAGEREF _Toc26420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96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报告旨在描述和分析**公司的成立情况，以帮助读者对该公司有一个全面的了解。该公司成立的目的是为了满足市场需求，并为消费者提供高质量和创新的产品/服务。本报告将围绕公司的背景、发展历程、核心价值观以及未来发展计划展开介绍。重要信息都将在本报告中得到详细描述，以供读者了解**公司的战略定位。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4241"/>
      <w:r>
        <w:rPr>
          <w:rFonts w:ascii="仿宋" w:eastAsia="仿宋" w:hAnsi="仿宋" w:cs="仿宋" w:hint="eastAsia"/>
          <w:sz w:val="28"/>
          <w:lang w:eastAsia="zh-CN"/>
        </w:rPr>
        <w:t>一、行业、市场分析</w:t>
      </w:r>
      <w:bookmarkEnd w:id="2"/>
    </w:p>
    <w:p>
      <w:pPr>
        <w:pStyle w:val="Heading2"/>
        <w:rPr>
          <w:rFonts w:ascii="仿宋" w:eastAsia="仿宋" w:hAnsi="仿宋" w:cs="仿宋" w:hint="eastAsia"/>
          <w:lang w:eastAsia="zh-CN"/>
        </w:rPr>
      </w:pPr>
      <w:bookmarkStart w:id="3" w:name="_Toc5693"/>
      <w:r>
        <w:rPr>
          <w:rFonts w:ascii="仿宋" w:eastAsia="仿宋" w:hAnsi="仿宋" w:cs="仿宋" w:hint="eastAsia"/>
          <w:lang w:eastAsia="zh-CN"/>
        </w:rPr>
        <w:t>(一)、行业分析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一、铝箔及铝合金箔行业分析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 铝箔及铝合金箔行业规模及增长性</w:t>
      </w:r>
    </w:p>
    <w:p>
      <w:pPr>
        <w:ind w:firstLine="560" w:firstLineChars="200"/>
        <w:rPr>
          <w:rFonts w:ascii="仿宋" w:eastAsia="仿宋" w:hAnsi="仿宋" w:cs="仿宋" w:hint="eastAsia"/>
          <w:sz w:val="28"/>
        </w:rPr>
      </w:pPr>
      <w:r>
        <w:rPr>
          <w:rFonts w:ascii="仿宋" w:eastAsia="仿宋" w:hAnsi="仿宋" w:cs="仿宋" w:hint="eastAsia"/>
          <w:sz w:val="28"/>
          <w:lang w:eastAsia="zh-CN"/>
        </w:rPr>
        <w:t>「keyword」行业的规模和增长性是我们分析的重点之一。首先，需要了解该行业的规模，包括市场容量、产值、销售额等关键指标。这有助于我们确定潜在市场的大小和增长潜力。我们可以从相关的市场研究、统计数据以及行业报告中获取这些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行业的当前规模，我们还需要关注行业的增长性。通过分析过去几年的行业增长趋势，我们可以评估行业是否处于增长阶段，以及未来的发展趋势如何。了解增长性可以帮助我们预测市场的发展方向，为决策提供参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 铝箔及铝合金箔行业代表品牌及对应公司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keyword」行业内的代表性品牌和对应的公司对于深入了解市场格局和竞争环境至关重要。这些代表性品牌通常是市场领导者，或者在特定领域拥有显著的市场份额。通过研究这些品牌，我们可以更好地了解市场的主要竞争者和它们在市场上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针对代表性品牌和对应公司，我们可以深入分析它们的市场份额、销售策略、产品或服务特点以及客户群。这有助于我们确定成功的关键因素和最佳实践，为新进入者在市场中的表现提供有益的启示。</w:t>
      </w:r>
    </w:p>
    <w:p>
      <w:pPr>
        <w:pStyle w:val="Heading2"/>
        <w:ind w:firstLine="560" w:firstLineChars="200"/>
        <w:rPr>
          <w:rFonts w:ascii="仿宋" w:eastAsia="仿宋" w:hAnsi="仿宋" w:cs="仿宋" w:hint="eastAsia"/>
          <w:sz w:val="28"/>
          <w:lang w:eastAsia="zh-CN"/>
        </w:rPr>
      </w:pPr>
      <w:bookmarkStart w:id="4" w:name="_Toc7407"/>
      <w:r>
        <w:rPr>
          <w:rFonts w:ascii="仿宋" w:eastAsia="仿宋" w:hAnsi="仿宋" w:cs="仿宋" w:hint="eastAsia"/>
          <w:sz w:val="28"/>
          <w:lang w:eastAsia="zh-CN"/>
        </w:rPr>
        <w:t>(二)、市场分析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根据相关机构的最新数据，铝箔及铝合金箔行业在未来几年将继续保持增长，预计到2023年，该行业的价值将达到XXX亿美元。这一行业正在经历新的变革，出现了一些明显趋势。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电子商务的崛起对铝箔及铝合金箔包装产生了重要影响。\需要具备适应不同销售渠道的特性，以保证产品在运输和在线销售中的完好无损。</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总体而言，铝箔及铝合金箔包装行业呈现出稳健的年均增长率，约为4-5%。这一增长受到不断变化的消费者偏好、意识提高和不断增长的收入水平的推动。。</w:t>
      </w:r>
    </w:p>
    <w:p>
      <w:pPr>
        <w:pStyle w:val="Heading2"/>
        <w:ind w:firstLine="560" w:firstLineChars="200"/>
        <w:rPr>
          <w:rFonts w:ascii="仿宋" w:eastAsia="仿宋" w:hAnsi="仿宋" w:cs="仿宋" w:hint="eastAsia"/>
          <w:sz w:val="28"/>
          <w:lang w:eastAsia="zh-CN"/>
        </w:rPr>
      </w:pPr>
      <w:bookmarkStart w:id="5" w:name="_Toc2595"/>
      <w:r>
        <w:rPr>
          <w:rFonts w:ascii="仿宋" w:eastAsia="仿宋" w:hAnsi="仿宋" w:cs="仿宋" w:hint="eastAsia"/>
          <w:sz w:val="28"/>
          <w:lang w:eastAsia="zh-CN"/>
        </w:rPr>
        <w:t>(三)、行业发展及市场前景分析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铝箔及铝合金箔包装行业一直处于稳步增长的轨道，并且未来前景看好。以下是对行业发展及市场前景的分析：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https://d.book118.com/545344040300011100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铝箔及铝合金箔相关行业公司成立报告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铝箔及铝合金箔相关行业公司成立报告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铝箔及铝合金箔相关行业公司成立报告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铝箔及铝合金箔相关行业公司成立报告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铝箔及铝合金箔相关行业公司成立报告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54534404030001110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2024-01-20T08:47:00Z</dcterms:created>
  <dcterms:modified xsi:type="dcterms:W3CDTF">2024-01-20T08:47:13Z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0BA76487711A49219B3B3AFE4BBD649B_11</vt:lpwstr>
  </property>
  <property fmtid="{D5CDD505-2E9C-101B-9397-08002B2CF9AE}" pid="3" name="KSOProductBuildVer">
    <vt:lpwstr>2052-12.1.0.16120</vt:lpwstr>
  </property>
</Properties>
</file>