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压底机项目建设方案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4" w:history="1">
        <w:r>
          <w:rPr>
            <w:rFonts w:ascii="仿宋" w:eastAsia="仿宋" w:hAnsi="仿宋" w:cs="仿宋" w:hint="eastAsia"/>
            <w:lang w:eastAsia="zh-CN"/>
          </w:rPr>
          <w:t>序言</w:t>
        </w:r>
        <w:r>
          <w:tab/>
        </w:r>
        <w:r>
          <w:fldChar w:fldCharType="begin"/>
        </w:r>
        <w:r>
          <w:instrText xml:space="preserve"> PAGEREF _Toc7074 \h </w:instrText>
        </w:r>
        <w:r>
          <w:fldChar w:fldCharType="separate"/>
        </w:r>
        <w:r>
          <w:t>3</w:t>
        </w:r>
        <w:r>
          <w:fldChar w:fldCharType="end"/>
        </w:r>
      </w:hyperlink>
    </w:p>
    <w:p>
      <w:pPr>
        <w:pStyle w:val="TOC1"/>
        <w:tabs>
          <w:tab w:val="right" w:leader="dot" w:pos="8306"/>
        </w:tabs>
      </w:pPr>
      <w:hyperlink w:anchor="_Toc25000" w:history="1">
        <w:r>
          <w:rPr>
            <w:rFonts w:ascii="仿宋" w:eastAsia="仿宋" w:hAnsi="仿宋" w:cs="仿宋" w:hint="eastAsia"/>
            <w:lang w:eastAsia="zh-CN"/>
          </w:rPr>
          <w:t>一、资源开发及综合利用分析</w:t>
        </w:r>
        <w:r>
          <w:tab/>
        </w:r>
        <w:r>
          <w:fldChar w:fldCharType="begin"/>
        </w:r>
        <w:r>
          <w:instrText xml:space="preserve"> PAGEREF _Toc25000 \h </w:instrText>
        </w:r>
        <w:r>
          <w:fldChar w:fldCharType="separate"/>
        </w:r>
        <w:r>
          <w:t>3</w:t>
        </w:r>
        <w:r>
          <w:fldChar w:fldCharType="end"/>
        </w:r>
      </w:hyperlink>
    </w:p>
    <w:p>
      <w:pPr>
        <w:pStyle w:val="TOC2"/>
        <w:tabs>
          <w:tab w:val="right" w:leader="dot" w:pos="8306"/>
        </w:tabs>
      </w:pPr>
      <w:hyperlink w:anchor="_Toc20476" w:history="1">
        <w:r>
          <w:rPr>
            <w:rFonts w:ascii="仿宋" w:eastAsia="仿宋" w:hAnsi="仿宋" w:cs="仿宋" w:hint="eastAsia"/>
            <w:lang w:eastAsia="zh-CN"/>
          </w:rPr>
          <w:t>(一)、资源开发方案</w:t>
        </w:r>
        <w:r>
          <w:tab/>
        </w:r>
        <w:r>
          <w:fldChar w:fldCharType="begin"/>
        </w:r>
        <w:r>
          <w:instrText xml:space="preserve"> PAGEREF _Toc20476 \h </w:instrText>
        </w:r>
        <w:r>
          <w:fldChar w:fldCharType="separate"/>
        </w:r>
        <w:r>
          <w:t>3</w:t>
        </w:r>
        <w:r>
          <w:fldChar w:fldCharType="end"/>
        </w:r>
      </w:hyperlink>
    </w:p>
    <w:p>
      <w:pPr>
        <w:pStyle w:val="TOC2"/>
        <w:tabs>
          <w:tab w:val="right" w:leader="dot" w:pos="8306"/>
        </w:tabs>
      </w:pPr>
      <w:hyperlink w:anchor="_Toc8125" w:history="1">
        <w:r>
          <w:rPr>
            <w:rFonts w:ascii="仿宋" w:eastAsia="仿宋" w:hAnsi="仿宋" w:cs="仿宋" w:hint="eastAsia"/>
            <w:lang w:eastAsia="zh-CN"/>
          </w:rPr>
          <w:t>(二)、资源利用方案</w:t>
        </w:r>
        <w:r>
          <w:tab/>
        </w:r>
        <w:r>
          <w:fldChar w:fldCharType="begin"/>
        </w:r>
        <w:r>
          <w:instrText xml:space="preserve"> PAGEREF _Toc8125 \h </w:instrText>
        </w:r>
        <w:r>
          <w:fldChar w:fldCharType="separate"/>
        </w:r>
        <w:r>
          <w:t>4</w:t>
        </w:r>
        <w:r>
          <w:fldChar w:fldCharType="end"/>
        </w:r>
      </w:hyperlink>
    </w:p>
    <w:p>
      <w:pPr>
        <w:pStyle w:val="TOC2"/>
        <w:tabs>
          <w:tab w:val="right" w:leader="dot" w:pos="8306"/>
        </w:tabs>
      </w:pPr>
      <w:hyperlink w:anchor="_Toc3186" w:history="1">
        <w:r>
          <w:rPr>
            <w:rFonts w:ascii="仿宋" w:eastAsia="仿宋" w:hAnsi="仿宋" w:cs="仿宋" w:hint="eastAsia"/>
            <w:lang w:eastAsia="zh-CN"/>
          </w:rPr>
          <w:t>(三)、资源节约措施</w:t>
        </w:r>
        <w:r>
          <w:tab/>
        </w:r>
        <w:r>
          <w:fldChar w:fldCharType="begin"/>
        </w:r>
        <w:r>
          <w:instrText xml:space="preserve"> PAGEREF _Toc3186 \h </w:instrText>
        </w:r>
        <w:r>
          <w:fldChar w:fldCharType="separate"/>
        </w:r>
        <w:r>
          <w:t>5</w:t>
        </w:r>
        <w:r>
          <w:fldChar w:fldCharType="end"/>
        </w:r>
      </w:hyperlink>
    </w:p>
    <w:p>
      <w:pPr>
        <w:pStyle w:val="TOC1"/>
        <w:tabs>
          <w:tab w:val="right" w:leader="dot" w:pos="8306"/>
        </w:tabs>
      </w:pPr>
      <w:hyperlink w:anchor="_Toc28122" w:history="1">
        <w:r>
          <w:rPr>
            <w:rFonts w:ascii="仿宋" w:eastAsia="仿宋" w:hAnsi="仿宋" w:cs="仿宋" w:hint="eastAsia"/>
            <w:lang w:eastAsia="zh-CN"/>
          </w:rPr>
          <w:t>二、环境和生态影响分析</w:t>
        </w:r>
        <w:r>
          <w:tab/>
        </w:r>
        <w:r>
          <w:fldChar w:fldCharType="begin"/>
        </w:r>
        <w:r>
          <w:instrText xml:space="preserve"> PAGEREF _Toc28122 \h </w:instrText>
        </w:r>
        <w:r>
          <w:fldChar w:fldCharType="separate"/>
        </w:r>
        <w:r>
          <w:t>6</w:t>
        </w:r>
        <w:r>
          <w:fldChar w:fldCharType="end"/>
        </w:r>
      </w:hyperlink>
    </w:p>
    <w:p>
      <w:pPr>
        <w:pStyle w:val="TOC2"/>
        <w:tabs>
          <w:tab w:val="right" w:leader="dot" w:pos="8306"/>
        </w:tabs>
      </w:pPr>
      <w:hyperlink w:anchor="_Toc24762" w:history="1">
        <w:r>
          <w:rPr>
            <w:rFonts w:ascii="仿宋" w:eastAsia="仿宋" w:hAnsi="仿宋" w:cs="仿宋" w:hint="eastAsia"/>
            <w:lang w:eastAsia="zh-CN"/>
          </w:rPr>
          <w:t>(一)、环境和生态现状</w:t>
        </w:r>
        <w:r>
          <w:tab/>
        </w:r>
        <w:r>
          <w:fldChar w:fldCharType="begin"/>
        </w:r>
        <w:r>
          <w:instrText xml:space="preserve"> PAGEREF _Toc24762 \h </w:instrText>
        </w:r>
        <w:r>
          <w:fldChar w:fldCharType="separate"/>
        </w:r>
        <w:r>
          <w:t>6</w:t>
        </w:r>
        <w:r>
          <w:fldChar w:fldCharType="end"/>
        </w:r>
      </w:hyperlink>
    </w:p>
    <w:p>
      <w:pPr>
        <w:pStyle w:val="TOC2"/>
        <w:tabs>
          <w:tab w:val="right" w:leader="dot" w:pos="8306"/>
        </w:tabs>
      </w:pPr>
      <w:hyperlink w:anchor="_Toc22977" w:history="1">
        <w:r>
          <w:rPr>
            <w:rFonts w:ascii="仿宋" w:eastAsia="仿宋" w:hAnsi="仿宋" w:cs="仿宋" w:hint="eastAsia"/>
            <w:lang w:eastAsia="zh-CN"/>
          </w:rPr>
          <w:t>(二)、生态环境影响分析</w:t>
        </w:r>
        <w:r>
          <w:tab/>
        </w:r>
        <w:r>
          <w:fldChar w:fldCharType="begin"/>
        </w:r>
        <w:r>
          <w:instrText xml:space="preserve"> PAGEREF _Toc22977 \h </w:instrText>
        </w:r>
        <w:r>
          <w:fldChar w:fldCharType="separate"/>
        </w:r>
        <w:r>
          <w:t>8</w:t>
        </w:r>
        <w:r>
          <w:fldChar w:fldCharType="end"/>
        </w:r>
      </w:hyperlink>
    </w:p>
    <w:p>
      <w:pPr>
        <w:pStyle w:val="TOC2"/>
        <w:tabs>
          <w:tab w:val="right" w:leader="dot" w:pos="8306"/>
        </w:tabs>
      </w:pPr>
      <w:hyperlink w:anchor="_Toc29931" w:history="1">
        <w:r>
          <w:rPr>
            <w:rFonts w:ascii="仿宋" w:eastAsia="仿宋" w:hAnsi="仿宋" w:cs="仿宋" w:hint="eastAsia"/>
            <w:lang w:eastAsia="zh-CN"/>
          </w:rPr>
          <w:t>(三)、生态环境保护措施</w:t>
        </w:r>
        <w:r>
          <w:tab/>
        </w:r>
        <w:r>
          <w:fldChar w:fldCharType="begin"/>
        </w:r>
        <w:r>
          <w:instrText xml:space="preserve"> PAGEREF _Toc29931 \h </w:instrText>
        </w:r>
        <w:r>
          <w:fldChar w:fldCharType="separate"/>
        </w:r>
        <w:r>
          <w:t>9</w:t>
        </w:r>
        <w:r>
          <w:fldChar w:fldCharType="end"/>
        </w:r>
      </w:hyperlink>
    </w:p>
    <w:p>
      <w:pPr>
        <w:pStyle w:val="TOC2"/>
        <w:tabs>
          <w:tab w:val="right" w:leader="dot" w:pos="8306"/>
        </w:tabs>
      </w:pPr>
      <w:hyperlink w:anchor="_Toc24346" w:history="1">
        <w:r>
          <w:rPr>
            <w:rFonts w:ascii="仿宋" w:eastAsia="仿宋" w:hAnsi="仿宋" w:cs="仿宋" w:hint="eastAsia"/>
            <w:lang w:eastAsia="zh-CN"/>
          </w:rPr>
          <w:t>(四)、地质灾害影响分析</w:t>
        </w:r>
        <w:r>
          <w:tab/>
        </w:r>
        <w:r>
          <w:fldChar w:fldCharType="begin"/>
        </w:r>
        <w:r>
          <w:instrText xml:space="preserve"> PAGEREF _Toc24346 \h </w:instrText>
        </w:r>
        <w:r>
          <w:fldChar w:fldCharType="separate"/>
        </w:r>
        <w:r>
          <w:t>11</w:t>
        </w:r>
        <w:r>
          <w:fldChar w:fldCharType="end"/>
        </w:r>
      </w:hyperlink>
    </w:p>
    <w:p>
      <w:pPr>
        <w:pStyle w:val="TOC2"/>
        <w:tabs>
          <w:tab w:val="right" w:leader="dot" w:pos="8306"/>
        </w:tabs>
      </w:pPr>
      <w:hyperlink w:anchor="_Toc16950" w:history="1">
        <w:r>
          <w:rPr>
            <w:rFonts w:ascii="仿宋" w:eastAsia="仿宋" w:hAnsi="仿宋" w:cs="仿宋" w:hint="eastAsia"/>
            <w:lang w:eastAsia="zh-CN"/>
          </w:rPr>
          <w:t>(五)、特殊环境影响</w:t>
        </w:r>
        <w:r>
          <w:tab/>
        </w:r>
        <w:r>
          <w:fldChar w:fldCharType="begin"/>
        </w:r>
        <w:r>
          <w:instrText xml:space="preserve"> PAGEREF _Toc16950 \h </w:instrText>
        </w:r>
        <w:r>
          <w:fldChar w:fldCharType="separate"/>
        </w:r>
        <w:r>
          <w:t>12</w:t>
        </w:r>
        <w:r>
          <w:fldChar w:fldCharType="end"/>
        </w:r>
      </w:hyperlink>
    </w:p>
    <w:p>
      <w:pPr>
        <w:pStyle w:val="TOC1"/>
        <w:tabs>
          <w:tab w:val="right" w:leader="dot" w:pos="8306"/>
        </w:tabs>
      </w:pPr>
      <w:hyperlink w:anchor="_Toc30170" w:history="1">
        <w:r>
          <w:rPr>
            <w:rFonts w:ascii="仿宋" w:eastAsia="仿宋" w:hAnsi="仿宋" w:cs="仿宋" w:hint="eastAsia"/>
            <w:lang w:eastAsia="zh-CN"/>
          </w:rPr>
          <w:t>三、社会影响分析</w:t>
        </w:r>
        <w:r>
          <w:tab/>
        </w:r>
        <w:r>
          <w:fldChar w:fldCharType="begin"/>
        </w:r>
        <w:r>
          <w:instrText xml:space="preserve"> PAGEREF _Toc30170 \h </w:instrText>
        </w:r>
        <w:r>
          <w:fldChar w:fldCharType="separate"/>
        </w:r>
        <w:r>
          <w:t>13</w:t>
        </w:r>
        <w:r>
          <w:fldChar w:fldCharType="end"/>
        </w:r>
      </w:hyperlink>
    </w:p>
    <w:p>
      <w:pPr>
        <w:pStyle w:val="TOC2"/>
        <w:tabs>
          <w:tab w:val="right" w:leader="dot" w:pos="8306"/>
        </w:tabs>
      </w:pPr>
      <w:hyperlink w:anchor="_Toc15925" w:history="1">
        <w:r>
          <w:rPr>
            <w:rFonts w:ascii="仿宋" w:eastAsia="仿宋" w:hAnsi="仿宋" w:cs="仿宋" w:hint="eastAsia"/>
            <w:lang w:eastAsia="zh-CN"/>
          </w:rPr>
          <w:t>(一)、社会影响效果分析</w:t>
        </w:r>
        <w:r>
          <w:tab/>
        </w:r>
        <w:r>
          <w:fldChar w:fldCharType="begin"/>
        </w:r>
        <w:r>
          <w:instrText xml:space="preserve"> PAGEREF _Toc15925 \h </w:instrText>
        </w:r>
        <w:r>
          <w:fldChar w:fldCharType="separate"/>
        </w:r>
        <w:r>
          <w:t>13</w:t>
        </w:r>
        <w:r>
          <w:fldChar w:fldCharType="end"/>
        </w:r>
      </w:hyperlink>
    </w:p>
    <w:p>
      <w:pPr>
        <w:pStyle w:val="TOC2"/>
        <w:tabs>
          <w:tab w:val="right" w:leader="dot" w:pos="8306"/>
        </w:tabs>
      </w:pPr>
      <w:hyperlink w:anchor="_Toc3267" w:history="1">
        <w:r>
          <w:rPr>
            <w:rFonts w:ascii="仿宋" w:eastAsia="仿宋" w:hAnsi="仿宋" w:cs="仿宋" w:hint="eastAsia"/>
            <w:lang w:eastAsia="zh-CN"/>
          </w:rPr>
          <w:t>(二)、社会适应性分析</w:t>
        </w:r>
        <w:r>
          <w:tab/>
        </w:r>
        <w:r>
          <w:fldChar w:fldCharType="begin"/>
        </w:r>
        <w:r>
          <w:instrText xml:space="preserve"> PAGEREF _Toc3267 \h </w:instrText>
        </w:r>
        <w:r>
          <w:fldChar w:fldCharType="separate"/>
        </w:r>
        <w:r>
          <w:t>16</w:t>
        </w:r>
        <w:r>
          <w:fldChar w:fldCharType="end"/>
        </w:r>
      </w:hyperlink>
    </w:p>
    <w:p>
      <w:pPr>
        <w:pStyle w:val="TOC2"/>
        <w:tabs>
          <w:tab w:val="right" w:leader="dot" w:pos="8306"/>
        </w:tabs>
      </w:pPr>
      <w:hyperlink w:anchor="_Toc30188" w:history="1">
        <w:r>
          <w:rPr>
            <w:rFonts w:ascii="仿宋" w:eastAsia="仿宋" w:hAnsi="仿宋" w:cs="仿宋" w:hint="eastAsia"/>
            <w:lang w:eastAsia="zh-CN"/>
          </w:rPr>
          <w:t>(三)、社会风险及对策分析</w:t>
        </w:r>
        <w:r>
          <w:tab/>
        </w:r>
        <w:r>
          <w:fldChar w:fldCharType="begin"/>
        </w:r>
        <w:r>
          <w:instrText xml:space="preserve"> PAGEREF _Toc30188 \h </w:instrText>
        </w:r>
        <w:r>
          <w:fldChar w:fldCharType="separate"/>
        </w:r>
        <w:r>
          <w:t>17</w:t>
        </w:r>
        <w:r>
          <w:fldChar w:fldCharType="end"/>
        </w:r>
      </w:hyperlink>
    </w:p>
    <w:p>
      <w:pPr>
        <w:pStyle w:val="TOC1"/>
        <w:tabs>
          <w:tab w:val="right" w:leader="dot" w:pos="8306"/>
        </w:tabs>
      </w:pPr>
      <w:hyperlink w:anchor="_Toc6377" w:history="1">
        <w:r>
          <w:rPr>
            <w:rFonts w:ascii="仿宋" w:eastAsia="仿宋" w:hAnsi="仿宋" w:cs="仿宋" w:hint="eastAsia"/>
            <w:lang w:eastAsia="zh-CN"/>
          </w:rPr>
          <w:t>四、压底机项目概论</w:t>
        </w:r>
        <w:r>
          <w:tab/>
        </w:r>
        <w:r>
          <w:fldChar w:fldCharType="begin"/>
        </w:r>
        <w:r>
          <w:instrText xml:space="preserve"> PAGEREF _Toc6377 \h </w:instrText>
        </w:r>
        <w:r>
          <w:fldChar w:fldCharType="separate"/>
        </w:r>
        <w:r>
          <w:t>21</w:t>
        </w:r>
        <w:r>
          <w:fldChar w:fldCharType="end"/>
        </w:r>
      </w:hyperlink>
    </w:p>
    <w:p>
      <w:pPr>
        <w:pStyle w:val="TOC2"/>
        <w:tabs>
          <w:tab w:val="right" w:leader="dot" w:pos="8306"/>
        </w:tabs>
      </w:pPr>
      <w:hyperlink w:anchor="_Toc15801" w:history="1">
        <w:r>
          <w:rPr>
            <w:rFonts w:ascii="仿宋" w:eastAsia="仿宋" w:hAnsi="仿宋" w:cs="仿宋" w:hint="eastAsia"/>
            <w:lang w:eastAsia="zh-CN"/>
          </w:rPr>
          <w:t>(一)、项目申报单位概况</w:t>
        </w:r>
        <w:r>
          <w:tab/>
        </w:r>
        <w:r>
          <w:fldChar w:fldCharType="begin"/>
        </w:r>
        <w:r>
          <w:instrText xml:space="preserve"> PAGEREF _Toc15801 \h </w:instrText>
        </w:r>
        <w:r>
          <w:fldChar w:fldCharType="separate"/>
        </w:r>
        <w:r>
          <w:t>21</w:t>
        </w:r>
        <w:r>
          <w:fldChar w:fldCharType="end"/>
        </w:r>
      </w:hyperlink>
    </w:p>
    <w:p>
      <w:pPr>
        <w:pStyle w:val="TOC2"/>
        <w:tabs>
          <w:tab w:val="right" w:leader="dot" w:pos="8306"/>
        </w:tabs>
      </w:pPr>
      <w:hyperlink w:anchor="_Toc27237" w:history="1">
        <w:r>
          <w:rPr>
            <w:rFonts w:ascii="仿宋" w:eastAsia="仿宋" w:hAnsi="仿宋" w:cs="仿宋" w:hint="eastAsia"/>
            <w:lang w:eastAsia="zh-CN"/>
          </w:rPr>
          <w:t>(二)、项目概况</w:t>
        </w:r>
        <w:r>
          <w:tab/>
        </w:r>
        <w:r>
          <w:fldChar w:fldCharType="begin"/>
        </w:r>
        <w:r>
          <w:instrText xml:space="preserve"> PAGEREF _Toc27237 \h </w:instrText>
        </w:r>
        <w:r>
          <w:fldChar w:fldCharType="separate"/>
        </w:r>
        <w:r>
          <w:t>22</w:t>
        </w:r>
        <w:r>
          <w:fldChar w:fldCharType="end"/>
        </w:r>
      </w:hyperlink>
    </w:p>
    <w:p>
      <w:pPr>
        <w:pStyle w:val="TOC1"/>
        <w:tabs>
          <w:tab w:val="right" w:leader="dot" w:pos="8306"/>
        </w:tabs>
      </w:pPr>
      <w:hyperlink w:anchor="_Toc1467" w:history="1">
        <w:r>
          <w:rPr>
            <w:rFonts w:ascii="仿宋" w:eastAsia="仿宋" w:hAnsi="仿宋" w:cs="仿宋" w:hint="eastAsia"/>
            <w:lang w:eastAsia="zh-CN"/>
          </w:rPr>
          <w:t>五、经济影响分析</w:t>
        </w:r>
        <w:r>
          <w:tab/>
        </w:r>
        <w:r>
          <w:fldChar w:fldCharType="begin"/>
        </w:r>
        <w:r>
          <w:instrText xml:space="preserve"> PAGEREF _Toc1467 \h </w:instrText>
        </w:r>
        <w:r>
          <w:fldChar w:fldCharType="separate"/>
        </w:r>
        <w:r>
          <w:t>25</w:t>
        </w:r>
        <w:r>
          <w:fldChar w:fldCharType="end"/>
        </w:r>
      </w:hyperlink>
    </w:p>
    <w:p>
      <w:pPr>
        <w:pStyle w:val="TOC2"/>
        <w:tabs>
          <w:tab w:val="right" w:leader="dot" w:pos="8306"/>
        </w:tabs>
      </w:pPr>
      <w:hyperlink w:anchor="_Toc14237" w:history="1">
        <w:r>
          <w:rPr>
            <w:rFonts w:ascii="仿宋" w:eastAsia="仿宋" w:hAnsi="仿宋" w:cs="仿宋" w:hint="eastAsia"/>
            <w:lang w:eastAsia="zh-CN"/>
          </w:rPr>
          <w:t>(一)、经济费用效益或费用效果分析</w:t>
        </w:r>
        <w:r>
          <w:tab/>
        </w:r>
        <w:r>
          <w:fldChar w:fldCharType="begin"/>
        </w:r>
        <w:r>
          <w:instrText xml:space="preserve"> PAGEREF _Toc14237 \h </w:instrText>
        </w:r>
        <w:r>
          <w:fldChar w:fldCharType="separate"/>
        </w:r>
        <w:r>
          <w:t>25</w:t>
        </w:r>
        <w:r>
          <w:fldChar w:fldCharType="end"/>
        </w:r>
      </w:hyperlink>
    </w:p>
    <w:p>
      <w:pPr>
        <w:pStyle w:val="TOC2"/>
        <w:tabs>
          <w:tab w:val="right" w:leader="dot" w:pos="8306"/>
        </w:tabs>
      </w:pPr>
      <w:hyperlink w:anchor="_Toc7803" w:history="1">
        <w:r>
          <w:rPr>
            <w:rFonts w:ascii="仿宋" w:eastAsia="仿宋" w:hAnsi="仿宋" w:cs="仿宋" w:hint="eastAsia"/>
            <w:lang w:eastAsia="zh-CN"/>
          </w:rPr>
          <w:t>(二)、行业影响分析</w:t>
        </w:r>
        <w:r>
          <w:tab/>
        </w:r>
        <w:r>
          <w:fldChar w:fldCharType="begin"/>
        </w:r>
        <w:r>
          <w:instrText xml:space="preserve"> PAGEREF _Toc7803 \h </w:instrText>
        </w:r>
        <w:r>
          <w:fldChar w:fldCharType="separate"/>
        </w:r>
        <w:r>
          <w:t>27</w:t>
        </w:r>
        <w:r>
          <w:fldChar w:fldCharType="end"/>
        </w:r>
      </w:hyperlink>
    </w:p>
    <w:p>
      <w:pPr>
        <w:pStyle w:val="TOC2"/>
        <w:tabs>
          <w:tab w:val="right" w:leader="dot" w:pos="8306"/>
        </w:tabs>
      </w:pPr>
      <w:hyperlink w:anchor="_Toc7111" w:history="1">
        <w:r>
          <w:rPr>
            <w:rFonts w:ascii="仿宋" w:eastAsia="仿宋" w:hAnsi="仿宋" w:cs="仿宋" w:hint="eastAsia"/>
            <w:lang w:eastAsia="zh-CN"/>
          </w:rPr>
          <w:t>(三)、区域经济影响分析</w:t>
        </w:r>
        <w:r>
          <w:tab/>
        </w:r>
        <w:r>
          <w:fldChar w:fldCharType="begin"/>
        </w:r>
        <w:r>
          <w:instrText xml:space="preserve"> PAGEREF _Toc7111 \h </w:instrText>
        </w:r>
        <w:r>
          <w:fldChar w:fldCharType="separate"/>
        </w:r>
        <w:r>
          <w:t>29</w:t>
        </w:r>
        <w:r>
          <w:fldChar w:fldCharType="end"/>
        </w:r>
      </w:hyperlink>
    </w:p>
    <w:p>
      <w:pPr>
        <w:pStyle w:val="TOC2"/>
        <w:tabs>
          <w:tab w:val="right" w:leader="dot" w:pos="8306"/>
        </w:tabs>
      </w:pPr>
      <w:hyperlink w:anchor="_Toc22494" w:history="1">
        <w:r>
          <w:rPr>
            <w:rFonts w:ascii="仿宋" w:eastAsia="仿宋" w:hAnsi="仿宋" w:cs="仿宋" w:hint="eastAsia"/>
            <w:lang w:eastAsia="zh-CN"/>
          </w:rPr>
          <w:t>(四)、宏观经济影响分析</w:t>
        </w:r>
        <w:r>
          <w:tab/>
        </w:r>
        <w:r>
          <w:fldChar w:fldCharType="begin"/>
        </w:r>
        <w:r>
          <w:instrText xml:space="preserve"> PAGEREF _Toc22494 \h </w:instrText>
        </w:r>
        <w:r>
          <w:fldChar w:fldCharType="separate"/>
        </w:r>
        <w:r>
          <w:t>29</w:t>
        </w:r>
        <w:r>
          <w:fldChar w:fldCharType="end"/>
        </w:r>
      </w:hyperlink>
    </w:p>
    <w:p>
      <w:pPr>
        <w:pStyle w:val="TOC1"/>
        <w:tabs>
          <w:tab w:val="right" w:leader="dot" w:pos="8306"/>
        </w:tabs>
      </w:pPr>
      <w:hyperlink w:anchor="_Toc27286" w:history="1">
        <w:r>
          <w:rPr>
            <w:rFonts w:ascii="仿宋" w:eastAsia="仿宋" w:hAnsi="仿宋" w:cs="仿宋" w:hint="eastAsia"/>
            <w:lang w:eastAsia="zh-CN"/>
          </w:rPr>
          <w:t>六、建设风险评估分析</w:t>
        </w:r>
        <w:r>
          <w:tab/>
        </w:r>
        <w:r>
          <w:fldChar w:fldCharType="begin"/>
        </w:r>
        <w:r>
          <w:instrText xml:space="preserve"> PAGEREF _Toc27286 \h </w:instrText>
        </w:r>
        <w:r>
          <w:fldChar w:fldCharType="separate"/>
        </w:r>
        <w:r>
          <w:t>31</w:t>
        </w:r>
        <w:r>
          <w:fldChar w:fldCharType="end"/>
        </w:r>
      </w:hyperlink>
    </w:p>
    <w:p>
      <w:pPr>
        <w:pStyle w:val="TOC2"/>
        <w:tabs>
          <w:tab w:val="right" w:leader="dot" w:pos="8306"/>
        </w:tabs>
      </w:pPr>
      <w:hyperlink w:anchor="_Toc29865" w:history="1">
        <w:r>
          <w:rPr>
            <w:rFonts w:ascii="仿宋" w:eastAsia="仿宋" w:hAnsi="仿宋" w:cs="仿宋" w:hint="eastAsia"/>
            <w:lang w:eastAsia="zh-CN"/>
          </w:rPr>
          <w:t>(一)、政策风险分析</w:t>
        </w:r>
        <w:r>
          <w:tab/>
        </w:r>
        <w:r>
          <w:fldChar w:fldCharType="begin"/>
        </w:r>
        <w:r>
          <w:instrText xml:space="preserve"> PAGEREF _Toc29865 \h </w:instrText>
        </w:r>
        <w:r>
          <w:fldChar w:fldCharType="separate"/>
        </w:r>
        <w:r>
          <w:t>31</w:t>
        </w:r>
        <w:r>
          <w:fldChar w:fldCharType="end"/>
        </w:r>
      </w:hyperlink>
    </w:p>
    <w:p>
      <w:pPr>
        <w:pStyle w:val="TOC2"/>
        <w:tabs>
          <w:tab w:val="right" w:leader="dot" w:pos="8306"/>
        </w:tabs>
      </w:pPr>
      <w:hyperlink w:anchor="_Toc2604" w:history="1">
        <w:r>
          <w:rPr>
            <w:rFonts w:ascii="仿宋" w:eastAsia="仿宋" w:hAnsi="仿宋" w:cs="仿宋" w:hint="eastAsia"/>
            <w:lang w:eastAsia="zh-CN"/>
          </w:rPr>
          <w:t>(二)、社会风险分析</w:t>
        </w:r>
        <w:r>
          <w:tab/>
        </w:r>
        <w:r>
          <w:fldChar w:fldCharType="begin"/>
        </w:r>
        <w:r>
          <w:instrText xml:space="preserve"> PAGEREF _Toc2604 \h </w:instrText>
        </w:r>
        <w:r>
          <w:fldChar w:fldCharType="separate"/>
        </w:r>
        <w:r>
          <w:t>32</w:t>
        </w:r>
        <w:r>
          <w:fldChar w:fldCharType="end"/>
        </w:r>
      </w:hyperlink>
    </w:p>
    <w:p>
      <w:pPr>
        <w:pStyle w:val="TOC2"/>
        <w:tabs>
          <w:tab w:val="right" w:leader="dot" w:pos="8306"/>
        </w:tabs>
      </w:pPr>
      <w:hyperlink w:anchor="_Toc32541" w:history="1">
        <w:r>
          <w:rPr>
            <w:rFonts w:ascii="仿宋" w:eastAsia="仿宋" w:hAnsi="仿宋" w:cs="仿宋" w:hint="eastAsia"/>
            <w:lang w:eastAsia="zh-CN"/>
          </w:rPr>
          <w:t>(三)、市场风险分析</w:t>
        </w:r>
        <w:r>
          <w:tab/>
        </w:r>
        <w:r>
          <w:fldChar w:fldCharType="begin"/>
        </w:r>
        <w:r>
          <w:instrText xml:space="preserve"> PAGEREF _Toc32541 \h </w:instrText>
        </w:r>
        <w:r>
          <w:fldChar w:fldCharType="separate"/>
        </w:r>
        <w:r>
          <w:t>34</w:t>
        </w:r>
        <w:r>
          <w:fldChar w:fldCharType="end"/>
        </w:r>
      </w:hyperlink>
    </w:p>
    <w:p>
      <w:pPr>
        <w:pStyle w:val="TOC2"/>
        <w:tabs>
          <w:tab w:val="right" w:leader="dot" w:pos="8306"/>
        </w:tabs>
      </w:pPr>
      <w:hyperlink w:anchor="_Toc19914" w:history="1">
        <w:r>
          <w:rPr>
            <w:rFonts w:ascii="仿宋" w:eastAsia="仿宋" w:hAnsi="仿宋" w:cs="仿宋" w:hint="eastAsia"/>
            <w:lang w:eastAsia="zh-CN"/>
          </w:rPr>
          <w:t>(四)、资金风险分析</w:t>
        </w:r>
        <w:r>
          <w:tab/>
        </w:r>
        <w:r>
          <w:fldChar w:fldCharType="begin"/>
        </w:r>
        <w:r>
          <w:instrText xml:space="preserve"> PAGEREF _Toc19914 \h </w:instrText>
        </w:r>
        <w:r>
          <w:fldChar w:fldCharType="separate"/>
        </w:r>
        <w:r>
          <w:t>35</w:t>
        </w:r>
        <w:r>
          <w:fldChar w:fldCharType="end"/>
        </w:r>
      </w:hyperlink>
    </w:p>
    <w:p>
      <w:pPr>
        <w:pStyle w:val="TOC2"/>
        <w:tabs>
          <w:tab w:val="right" w:leader="dot" w:pos="8306"/>
        </w:tabs>
      </w:pPr>
      <w:hyperlink w:anchor="_Toc12148" w:history="1">
        <w:r>
          <w:rPr>
            <w:rFonts w:ascii="仿宋" w:eastAsia="仿宋" w:hAnsi="仿宋" w:cs="仿宋" w:hint="eastAsia"/>
            <w:lang w:eastAsia="zh-CN"/>
          </w:rPr>
          <w:t>(五)、技术风险分析</w:t>
        </w:r>
        <w:r>
          <w:tab/>
        </w:r>
        <w:r>
          <w:fldChar w:fldCharType="begin"/>
        </w:r>
        <w:r>
          <w:instrText xml:space="preserve"> PAGEREF _Toc12148 \h </w:instrText>
        </w:r>
        <w:r>
          <w:fldChar w:fldCharType="separate"/>
        </w:r>
        <w:r>
          <w:t>36</w:t>
        </w:r>
        <w:r>
          <w:fldChar w:fldCharType="end"/>
        </w:r>
      </w:hyperlink>
    </w:p>
    <w:p>
      <w:pPr>
        <w:pStyle w:val="TOC2"/>
        <w:tabs>
          <w:tab w:val="right" w:leader="dot" w:pos="8306"/>
        </w:tabs>
      </w:pPr>
      <w:hyperlink w:anchor="_Toc24278" w:history="1">
        <w:r>
          <w:rPr>
            <w:rFonts w:ascii="仿宋" w:eastAsia="仿宋" w:hAnsi="仿宋" w:cs="仿宋" w:hint="eastAsia"/>
            <w:lang w:eastAsia="zh-CN"/>
          </w:rPr>
          <w:t>(六)、财务风险分析</w:t>
        </w:r>
        <w:r>
          <w:tab/>
        </w:r>
        <w:r>
          <w:fldChar w:fldCharType="begin"/>
        </w:r>
        <w:r>
          <w:instrText xml:space="preserve"> PAGEREF _Toc24278 \h </w:instrText>
        </w:r>
        <w:r>
          <w:fldChar w:fldCharType="separate"/>
        </w:r>
        <w:r>
          <w:t>37</w:t>
        </w:r>
        <w:r>
          <w:fldChar w:fldCharType="end"/>
        </w:r>
      </w:hyperlink>
    </w:p>
    <w:p>
      <w:pPr>
        <w:pStyle w:val="TOC2"/>
        <w:tabs>
          <w:tab w:val="right" w:leader="dot" w:pos="8306"/>
        </w:tabs>
      </w:pPr>
      <w:hyperlink w:anchor="_Toc23364" w:history="1">
        <w:r>
          <w:rPr>
            <w:rFonts w:ascii="仿宋" w:eastAsia="仿宋" w:hAnsi="仿宋" w:cs="仿宋" w:hint="eastAsia"/>
            <w:lang w:eastAsia="zh-CN"/>
          </w:rPr>
          <w:t>(七)、管理风险分析</w:t>
        </w:r>
        <w:r>
          <w:tab/>
        </w:r>
        <w:r>
          <w:fldChar w:fldCharType="begin"/>
        </w:r>
        <w:r>
          <w:instrText xml:space="preserve"> PAGEREF _Toc23364 \h </w:instrText>
        </w:r>
        <w:r>
          <w:fldChar w:fldCharType="separate"/>
        </w:r>
        <w:r>
          <w:t>39</w:t>
        </w:r>
        <w:r>
          <w:fldChar w:fldCharType="end"/>
        </w:r>
      </w:hyperlink>
    </w:p>
    <w:p>
      <w:pPr>
        <w:pStyle w:val="TOC2"/>
        <w:tabs>
          <w:tab w:val="right" w:leader="dot" w:pos="8306"/>
        </w:tabs>
      </w:pPr>
      <w:hyperlink w:anchor="_Toc28456" w:history="1">
        <w:r>
          <w:rPr>
            <w:rFonts w:ascii="仿宋" w:eastAsia="仿宋" w:hAnsi="仿宋" w:cs="仿宋" w:hint="eastAsia"/>
            <w:lang w:eastAsia="zh-CN"/>
          </w:rPr>
          <w:t>(八)、其它风险分析</w:t>
        </w:r>
        <w:r>
          <w:tab/>
        </w:r>
        <w:r>
          <w:fldChar w:fldCharType="begin"/>
        </w:r>
        <w:r>
          <w:instrText xml:space="preserve"> PAGEREF _Toc28456 \h </w:instrText>
        </w:r>
        <w:r>
          <w:fldChar w:fldCharType="separate"/>
        </w:r>
        <w:r>
          <w:t>40</w:t>
        </w:r>
        <w:r>
          <w:fldChar w:fldCharType="end"/>
        </w:r>
      </w:hyperlink>
    </w:p>
    <w:p>
      <w:pPr>
        <w:pStyle w:val="TOC2"/>
        <w:tabs>
          <w:tab w:val="right" w:leader="dot" w:pos="8306"/>
        </w:tabs>
      </w:pPr>
      <w:hyperlink w:anchor="_Toc23838" w:history="1">
        <w:r>
          <w:rPr>
            <w:rFonts w:ascii="仿宋" w:eastAsia="仿宋" w:hAnsi="仿宋" w:cs="仿宋" w:hint="eastAsia"/>
            <w:lang w:eastAsia="zh-CN"/>
          </w:rPr>
          <w:t>(九)、社会影响评估</w:t>
        </w:r>
        <w:r>
          <w:tab/>
        </w:r>
        <w:r>
          <w:fldChar w:fldCharType="begin"/>
        </w:r>
        <w:r>
          <w:instrText xml:space="preserve"> PAGEREF _Toc23838 \h </w:instrText>
        </w:r>
        <w:r>
          <w:fldChar w:fldCharType="separate"/>
        </w:r>
        <w:r>
          <w:t>42</w:t>
        </w:r>
        <w:r>
          <w:fldChar w:fldCharType="end"/>
        </w:r>
      </w:hyperlink>
    </w:p>
    <w:p>
      <w:pPr>
        <w:pStyle w:val="TOC1"/>
        <w:tabs>
          <w:tab w:val="right" w:leader="dot" w:pos="8306"/>
        </w:tabs>
      </w:pPr>
      <w:hyperlink w:anchor="_Toc1737" w:history="1">
        <w:r>
          <w:rPr>
            <w:rFonts w:ascii="仿宋" w:eastAsia="仿宋" w:hAnsi="仿宋" w:cs="仿宋" w:hint="eastAsia"/>
            <w:lang w:eastAsia="zh-CN"/>
          </w:rPr>
          <w:t>七、资金管理与财务规划</w:t>
        </w:r>
        <w:r>
          <w:tab/>
        </w:r>
        <w:r>
          <w:fldChar w:fldCharType="begin"/>
        </w:r>
        <w:r>
          <w:instrText xml:space="preserve"> PAGEREF _Toc1737 \h </w:instrText>
        </w:r>
        <w:r>
          <w:fldChar w:fldCharType="separate"/>
        </w:r>
        <w:r>
          <w:t>44</w:t>
        </w:r>
        <w:r>
          <w:fldChar w:fldCharType="end"/>
        </w:r>
      </w:hyperlink>
    </w:p>
    <w:p>
      <w:pPr>
        <w:pStyle w:val="TOC2"/>
        <w:tabs>
          <w:tab w:val="right" w:leader="dot" w:pos="8306"/>
        </w:tabs>
      </w:pPr>
      <w:hyperlink w:anchor="_Toc7637" w:history="1">
        <w:r>
          <w:rPr>
            <w:rFonts w:ascii="仿宋" w:eastAsia="仿宋" w:hAnsi="仿宋" w:cs="仿宋" w:hint="eastAsia"/>
            <w:lang w:eastAsia="zh-CN"/>
          </w:rPr>
          <w:t>(一)、项目资金来源与筹措</w:t>
        </w:r>
        <w:r>
          <w:tab/>
        </w:r>
        <w:r>
          <w:fldChar w:fldCharType="begin"/>
        </w:r>
        <w:r>
          <w:instrText xml:space="preserve"> PAGEREF _Toc7637 \h </w:instrText>
        </w:r>
        <w:r>
          <w:fldChar w:fldCharType="separate"/>
        </w:r>
        <w:r>
          <w:t>44</w:t>
        </w:r>
        <w:r>
          <w:fldChar w:fldCharType="end"/>
        </w:r>
      </w:hyperlink>
    </w:p>
    <w:p>
      <w:pPr>
        <w:pStyle w:val="TOC2"/>
        <w:tabs>
          <w:tab w:val="right" w:leader="dot" w:pos="8306"/>
        </w:tabs>
      </w:pPr>
      <w:hyperlink w:anchor="_Toc4220" w:history="1">
        <w:r>
          <w:rPr>
            <w:rFonts w:ascii="仿宋" w:eastAsia="仿宋" w:hAnsi="仿宋" w:cs="仿宋" w:hint="eastAsia"/>
            <w:lang w:eastAsia="zh-CN"/>
          </w:rPr>
          <w:t>(二)、资金使用与监管</w:t>
        </w:r>
        <w:r>
          <w:tab/>
        </w:r>
        <w:r>
          <w:fldChar w:fldCharType="begin"/>
        </w:r>
        <w:r>
          <w:instrText xml:space="preserve"> PAGEREF _Toc4220 \h </w:instrText>
        </w:r>
        <w:r>
          <w:fldChar w:fldCharType="separate"/>
        </w:r>
        <w:r>
          <w:t>45</w:t>
        </w:r>
        <w:r>
          <w:fldChar w:fldCharType="end"/>
        </w:r>
      </w:hyperlink>
    </w:p>
    <w:p>
      <w:pPr>
        <w:pStyle w:val="TOC2"/>
        <w:tabs>
          <w:tab w:val="right" w:leader="dot" w:pos="8306"/>
        </w:tabs>
      </w:pPr>
      <w:hyperlink w:anchor="_Toc30036" w:history="1">
        <w:r>
          <w:rPr>
            <w:rFonts w:ascii="仿宋" w:eastAsia="仿宋" w:hAnsi="仿宋" w:cs="仿宋" w:hint="eastAsia"/>
            <w:lang w:eastAsia="zh-CN"/>
          </w:rPr>
          <w:t>(三)、财务规划与预测</w:t>
        </w:r>
        <w:r>
          <w:tab/>
        </w:r>
        <w:r>
          <w:fldChar w:fldCharType="begin"/>
        </w:r>
        <w:r>
          <w:instrText xml:space="preserve"> PAGEREF _Toc30036 \h </w:instrText>
        </w:r>
        <w:r>
          <w:fldChar w:fldCharType="separate"/>
        </w:r>
        <w:r>
          <w:t>46</w:t>
        </w:r>
        <w:r>
          <w:fldChar w:fldCharType="end"/>
        </w:r>
      </w:hyperlink>
    </w:p>
    <w:p>
      <w:pPr>
        <w:pStyle w:val="TOC1"/>
        <w:tabs>
          <w:tab w:val="right" w:leader="dot" w:pos="8306"/>
        </w:tabs>
      </w:pPr>
      <w:hyperlink w:anchor="_Toc9169" w:history="1">
        <w:r>
          <w:rPr>
            <w:rFonts w:ascii="仿宋" w:eastAsia="仿宋" w:hAnsi="仿宋" w:cs="仿宋" w:hint="eastAsia"/>
            <w:lang w:eastAsia="zh-CN"/>
          </w:rPr>
          <w:t>八、经济效益与社会效益优化</w:t>
        </w:r>
        <w:r>
          <w:tab/>
        </w:r>
        <w:r>
          <w:fldChar w:fldCharType="begin"/>
        </w:r>
        <w:r>
          <w:instrText xml:space="preserve"> PAGEREF _Toc9169 \h </w:instrText>
        </w:r>
        <w:r>
          <w:fldChar w:fldCharType="separate"/>
        </w:r>
        <w:r>
          <w:t>47</w:t>
        </w:r>
        <w:r>
          <w:fldChar w:fldCharType="end"/>
        </w:r>
      </w:hyperlink>
    </w:p>
    <w:p>
      <w:pPr>
        <w:pStyle w:val="TOC2"/>
        <w:tabs>
          <w:tab w:val="right" w:leader="dot" w:pos="8306"/>
        </w:tabs>
      </w:pPr>
      <w:hyperlink w:anchor="_Toc1786" w:history="1">
        <w:r>
          <w:rPr>
            <w:rFonts w:ascii="仿宋" w:eastAsia="仿宋" w:hAnsi="仿宋" w:cs="仿宋" w:hint="eastAsia"/>
            <w:lang w:eastAsia="zh-CN"/>
          </w:rPr>
          <w:t>(一)、经济效益提升策略</w:t>
        </w:r>
        <w:r>
          <w:tab/>
        </w:r>
        <w:r>
          <w:fldChar w:fldCharType="begin"/>
        </w:r>
        <w:r>
          <w:instrText xml:space="preserve"> PAGEREF _Toc1786 \h </w:instrText>
        </w:r>
        <w:r>
          <w:fldChar w:fldCharType="separate"/>
        </w:r>
        <w:r>
          <w:t>47</w:t>
        </w:r>
        <w:r>
          <w:fldChar w:fldCharType="end"/>
        </w:r>
      </w:hyperlink>
    </w:p>
    <w:p>
      <w:pPr>
        <w:pStyle w:val="TOC2"/>
        <w:tabs>
          <w:tab w:val="right" w:leader="dot" w:pos="8306"/>
        </w:tabs>
      </w:pPr>
      <w:hyperlink w:anchor="_Toc16531" w:history="1">
        <w:r>
          <w:rPr>
            <w:rFonts w:ascii="仿宋" w:eastAsia="仿宋" w:hAnsi="仿宋" w:cs="仿宋" w:hint="eastAsia"/>
            <w:lang w:eastAsia="zh-CN"/>
          </w:rPr>
          <w:t>(二)、社会效益增强方案</w:t>
        </w:r>
        <w:r>
          <w:tab/>
        </w:r>
        <w:r>
          <w:fldChar w:fldCharType="begin"/>
        </w:r>
        <w:r>
          <w:instrText xml:space="preserve"> PAGEREF _Toc16531 \h </w:instrText>
        </w:r>
        <w:r>
          <w:fldChar w:fldCharType="separate"/>
        </w:r>
        <w:r>
          <w:t>49</w:t>
        </w:r>
        <w:r>
          <w:fldChar w:fldCharType="end"/>
        </w:r>
      </w:hyperlink>
    </w:p>
    <w:p>
      <w:pPr>
        <w:pStyle w:val="TOC1"/>
        <w:tabs>
          <w:tab w:val="right" w:leader="dot" w:pos="8306"/>
        </w:tabs>
      </w:pPr>
      <w:hyperlink w:anchor="_Toc7615" w:history="1">
        <w:r>
          <w:rPr>
            <w:rFonts w:ascii="仿宋" w:eastAsia="仿宋" w:hAnsi="仿宋" w:cs="仿宋" w:hint="eastAsia"/>
            <w:lang w:eastAsia="zh-CN"/>
          </w:rPr>
          <w:t>九、环境保护与治理方案</w:t>
        </w:r>
        <w:r>
          <w:tab/>
        </w:r>
        <w:r>
          <w:fldChar w:fldCharType="begin"/>
        </w:r>
        <w:r>
          <w:instrText xml:space="preserve"> PAGEREF _Toc7615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2" w:history="1">
        <w:r>
          <w:rPr>
            <w:rFonts w:ascii="仿宋" w:eastAsia="仿宋" w:hAnsi="仿宋" w:cs="仿宋" w:hint="eastAsia"/>
            <w:lang w:eastAsia="zh-CN"/>
          </w:rPr>
          <w:t>(一)、项目环境影响评估</w:t>
        </w:r>
        <w:r>
          <w:tab/>
        </w:r>
        <w:r>
          <w:fldChar w:fldCharType="begin"/>
        </w:r>
        <w:r>
          <w:instrText xml:space="preserve"> PAGEREF _Toc3782 \h </w:instrText>
        </w:r>
        <w:r>
          <w:fldChar w:fldCharType="separate"/>
        </w:r>
        <w:r>
          <w:t>49</w:t>
        </w:r>
        <w:r>
          <w:fldChar w:fldCharType="end"/>
        </w:r>
      </w:hyperlink>
    </w:p>
    <w:p>
      <w:pPr>
        <w:pStyle w:val="TOC2"/>
        <w:tabs>
          <w:tab w:val="right" w:leader="dot" w:pos="8306"/>
        </w:tabs>
      </w:pPr>
      <w:hyperlink w:anchor="_Toc28349" w:history="1">
        <w:r>
          <w:rPr>
            <w:rFonts w:ascii="仿宋" w:eastAsia="仿宋" w:hAnsi="仿宋" w:cs="仿宋" w:hint="eastAsia"/>
            <w:lang w:eastAsia="zh-CN"/>
          </w:rPr>
          <w:t>(二)、环境保护措施与治理方案</w:t>
        </w:r>
        <w:r>
          <w:tab/>
        </w:r>
        <w:r>
          <w:fldChar w:fldCharType="begin"/>
        </w:r>
        <w:r>
          <w:instrText xml:space="preserve"> PAGEREF _Toc28349 \h </w:instrText>
        </w:r>
        <w:r>
          <w:fldChar w:fldCharType="separate"/>
        </w:r>
        <w:r>
          <w:t>50</w:t>
        </w:r>
        <w:r>
          <w:fldChar w:fldCharType="end"/>
        </w:r>
      </w:hyperlink>
    </w:p>
    <w:p>
      <w:pPr>
        <w:pStyle w:val="TOC1"/>
        <w:tabs>
          <w:tab w:val="right" w:leader="dot" w:pos="8306"/>
        </w:tabs>
      </w:pPr>
      <w:hyperlink w:anchor="_Toc3999" w:history="1">
        <w:r>
          <w:rPr>
            <w:rFonts w:ascii="仿宋" w:eastAsia="仿宋" w:hAnsi="仿宋" w:cs="仿宋" w:hint="eastAsia"/>
            <w:lang w:eastAsia="zh-CN"/>
          </w:rPr>
          <w:t>十、项目变更管理</w:t>
        </w:r>
        <w:r>
          <w:tab/>
        </w:r>
        <w:r>
          <w:fldChar w:fldCharType="begin"/>
        </w:r>
        <w:r>
          <w:instrText xml:space="preserve"> PAGEREF _Toc3999 \h </w:instrText>
        </w:r>
        <w:r>
          <w:fldChar w:fldCharType="separate"/>
        </w:r>
        <w:r>
          <w:t>50</w:t>
        </w:r>
        <w:r>
          <w:fldChar w:fldCharType="end"/>
        </w:r>
      </w:hyperlink>
    </w:p>
    <w:p>
      <w:pPr>
        <w:pStyle w:val="TOC2"/>
        <w:tabs>
          <w:tab w:val="right" w:leader="dot" w:pos="8306"/>
        </w:tabs>
      </w:pPr>
      <w:hyperlink w:anchor="_Toc7382" w:history="1">
        <w:r>
          <w:rPr>
            <w:rFonts w:ascii="仿宋" w:eastAsia="仿宋" w:hAnsi="仿宋" w:cs="仿宋" w:hint="eastAsia"/>
            <w:lang w:eastAsia="zh-CN"/>
          </w:rPr>
          <w:t>(一)、变更控制流程</w:t>
        </w:r>
        <w:r>
          <w:tab/>
        </w:r>
        <w:r>
          <w:fldChar w:fldCharType="begin"/>
        </w:r>
        <w:r>
          <w:instrText xml:space="preserve"> PAGEREF _Toc7382 \h </w:instrText>
        </w:r>
        <w:r>
          <w:fldChar w:fldCharType="separate"/>
        </w:r>
        <w:r>
          <w:t>50</w:t>
        </w:r>
        <w:r>
          <w:fldChar w:fldCharType="end"/>
        </w:r>
      </w:hyperlink>
    </w:p>
    <w:p>
      <w:pPr>
        <w:pStyle w:val="TOC2"/>
        <w:tabs>
          <w:tab w:val="right" w:leader="dot" w:pos="8306"/>
        </w:tabs>
      </w:pPr>
      <w:hyperlink w:anchor="_Toc20239" w:history="1">
        <w:r>
          <w:rPr>
            <w:rFonts w:ascii="仿宋" w:eastAsia="仿宋" w:hAnsi="仿宋" w:cs="仿宋" w:hint="eastAsia"/>
            <w:lang w:eastAsia="zh-CN"/>
          </w:rPr>
          <w:t>(二)、影响评估与处理</w:t>
        </w:r>
        <w:r>
          <w:tab/>
        </w:r>
        <w:r>
          <w:fldChar w:fldCharType="begin"/>
        </w:r>
        <w:r>
          <w:instrText xml:space="preserve"> PAGEREF _Toc20239 \h </w:instrText>
        </w:r>
        <w:r>
          <w:fldChar w:fldCharType="separate"/>
        </w:r>
        <w:r>
          <w:t>51</w:t>
        </w:r>
        <w:r>
          <w:fldChar w:fldCharType="end"/>
        </w:r>
      </w:hyperlink>
    </w:p>
    <w:p>
      <w:pPr>
        <w:pStyle w:val="TOC2"/>
        <w:tabs>
          <w:tab w:val="right" w:leader="dot" w:pos="8306"/>
        </w:tabs>
      </w:pPr>
      <w:hyperlink w:anchor="_Toc28283" w:history="1">
        <w:r>
          <w:rPr>
            <w:rFonts w:ascii="仿宋" w:eastAsia="仿宋" w:hAnsi="仿宋" w:cs="仿宋" w:hint="eastAsia"/>
            <w:lang w:eastAsia="zh-CN"/>
          </w:rPr>
          <w:t>(三)、变更记录与追踪</w:t>
        </w:r>
        <w:r>
          <w:tab/>
        </w:r>
        <w:r>
          <w:fldChar w:fldCharType="begin"/>
        </w:r>
        <w:r>
          <w:instrText xml:space="preserve"> PAGEREF _Toc28283 \h </w:instrText>
        </w:r>
        <w:r>
          <w:fldChar w:fldCharType="separate"/>
        </w:r>
        <w:r>
          <w:t>53</w:t>
        </w:r>
        <w:r>
          <w:fldChar w:fldCharType="end"/>
        </w:r>
      </w:hyperlink>
    </w:p>
    <w:p>
      <w:pPr>
        <w:pStyle w:val="TOC2"/>
        <w:tabs>
          <w:tab w:val="right" w:leader="dot" w:pos="8306"/>
        </w:tabs>
      </w:pPr>
      <w:hyperlink w:anchor="_Toc25308" w:history="1">
        <w:r>
          <w:rPr>
            <w:rFonts w:ascii="仿宋" w:eastAsia="仿宋" w:hAnsi="仿宋" w:cs="仿宋" w:hint="eastAsia"/>
            <w:lang w:eastAsia="zh-CN"/>
          </w:rPr>
          <w:t>(四)、变更管理策略</w:t>
        </w:r>
        <w:r>
          <w:tab/>
        </w:r>
        <w:r>
          <w:fldChar w:fldCharType="begin"/>
        </w:r>
        <w:r>
          <w:instrText xml:space="preserve"> PAGEREF _Toc25308 \h </w:instrText>
        </w:r>
        <w:r>
          <w:fldChar w:fldCharType="separate"/>
        </w:r>
        <w:r>
          <w:t>54</w:t>
        </w:r>
        <w:r>
          <w:fldChar w:fldCharType="end"/>
        </w:r>
      </w:hyperlink>
    </w:p>
    <w:p>
      <w:pPr>
        <w:pStyle w:val="TOC1"/>
        <w:tabs>
          <w:tab w:val="right" w:leader="dot" w:pos="8306"/>
        </w:tabs>
      </w:pPr>
      <w:hyperlink w:anchor="_Toc28406" w:history="1">
        <w:r>
          <w:rPr>
            <w:rFonts w:ascii="仿宋" w:eastAsia="仿宋" w:hAnsi="仿宋" w:cs="仿宋" w:hint="eastAsia"/>
            <w:lang w:eastAsia="zh-CN"/>
          </w:rPr>
          <w:t>十一、项目实施与管理方案</w:t>
        </w:r>
        <w:r>
          <w:tab/>
        </w:r>
        <w:r>
          <w:fldChar w:fldCharType="begin"/>
        </w:r>
        <w:r>
          <w:instrText xml:space="preserve"> PAGEREF _Toc28406 \h </w:instrText>
        </w:r>
        <w:r>
          <w:fldChar w:fldCharType="separate"/>
        </w:r>
        <w:r>
          <w:t>56</w:t>
        </w:r>
        <w:r>
          <w:fldChar w:fldCharType="end"/>
        </w:r>
      </w:hyperlink>
    </w:p>
    <w:p>
      <w:pPr>
        <w:pStyle w:val="TOC2"/>
        <w:tabs>
          <w:tab w:val="right" w:leader="dot" w:pos="8306"/>
        </w:tabs>
      </w:pPr>
      <w:hyperlink w:anchor="_Toc11109" w:history="1">
        <w:r>
          <w:rPr>
            <w:rFonts w:ascii="仿宋" w:eastAsia="仿宋" w:hAnsi="仿宋" w:cs="仿宋" w:hint="eastAsia"/>
            <w:lang w:eastAsia="zh-CN"/>
          </w:rPr>
          <w:t>(一)、项目实施计划</w:t>
        </w:r>
        <w:r>
          <w:tab/>
        </w:r>
        <w:r>
          <w:fldChar w:fldCharType="begin"/>
        </w:r>
        <w:r>
          <w:instrText xml:space="preserve"> PAGEREF _Toc11109 \h </w:instrText>
        </w:r>
        <w:r>
          <w:fldChar w:fldCharType="separate"/>
        </w:r>
        <w:r>
          <w:t>56</w:t>
        </w:r>
        <w:r>
          <w:fldChar w:fldCharType="end"/>
        </w:r>
      </w:hyperlink>
    </w:p>
    <w:p>
      <w:pPr>
        <w:pStyle w:val="TOC2"/>
        <w:tabs>
          <w:tab w:val="right" w:leader="dot" w:pos="8306"/>
        </w:tabs>
      </w:pPr>
      <w:hyperlink w:anchor="_Toc16022" w:history="1">
        <w:r>
          <w:rPr>
            <w:rFonts w:ascii="仿宋" w:eastAsia="仿宋" w:hAnsi="仿宋" w:cs="仿宋" w:hint="eastAsia"/>
            <w:lang w:eastAsia="zh-CN"/>
          </w:rPr>
          <w:t>(二)、项目组织机构与职责</w:t>
        </w:r>
        <w:r>
          <w:tab/>
        </w:r>
        <w:r>
          <w:fldChar w:fldCharType="begin"/>
        </w:r>
        <w:r>
          <w:instrText xml:space="preserve"> PAGEREF _Toc16022 \h </w:instrText>
        </w:r>
        <w:r>
          <w:fldChar w:fldCharType="separate"/>
        </w:r>
        <w:r>
          <w:t>58</w:t>
        </w:r>
        <w:r>
          <w:fldChar w:fldCharType="end"/>
        </w:r>
      </w:hyperlink>
    </w:p>
    <w:p>
      <w:pPr>
        <w:pStyle w:val="TOC2"/>
        <w:tabs>
          <w:tab w:val="right" w:leader="dot" w:pos="8306"/>
        </w:tabs>
      </w:pPr>
      <w:hyperlink w:anchor="_Toc11124" w:history="1">
        <w:r>
          <w:rPr>
            <w:rFonts w:ascii="仿宋" w:eastAsia="仿宋" w:hAnsi="仿宋" w:cs="仿宋" w:hint="eastAsia"/>
            <w:lang w:eastAsia="zh-CN"/>
          </w:rPr>
          <w:t>(三)、项目管理与监控体系</w:t>
        </w:r>
        <w:r>
          <w:tab/>
        </w:r>
        <w:r>
          <w:fldChar w:fldCharType="begin"/>
        </w:r>
        <w:r>
          <w:instrText xml:space="preserve"> PAGEREF _Toc11124 \h </w:instrText>
        </w:r>
        <w:r>
          <w:fldChar w:fldCharType="separate"/>
        </w:r>
        <w:r>
          <w:t>60</w:t>
        </w:r>
        <w:r>
          <w:fldChar w:fldCharType="end"/>
        </w:r>
      </w:hyperlink>
    </w:p>
    <w:p>
      <w:pPr>
        <w:pStyle w:val="TOC1"/>
        <w:tabs>
          <w:tab w:val="right" w:leader="dot" w:pos="8306"/>
        </w:tabs>
      </w:pPr>
      <w:hyperlink w:anchor="_Toc12724" w:history="1">
        <w:r>
          <w:rPr>
            <w:rFonts w:ascii="仿宋" w:eastAsia="仿宋" w:hAnsi="仿宋" w:cs="仿宋" w:hint="eastAsia"/>
            <w:lang w:eastAsia="zh-CN"/>
          </w:rPr>
          <w:t>十二、客户关系管理与市场拓展</w:t>
        </w:r>
        <w:r>
          <w:tab/>
        </w:r>
        <w:r>
          <w:fldChar w:fldCharType="begin"/>
        </w:r>
        <w:r>
          <w:instrText xml:space="preserve"> PAGEREF _Toc12724 \h </w:instrText>
        </w:r>
        <w:r>
          <w:fldChar w:fldCharType="separate"/>
        </w:r>
        <w:r>
          <w:t>62</w:t>
        </w:r>
        <w:r>
          <w:fldChar w:fldCharType="end"/>
        </w:r>
      </w:hyperlink>
    </w:p>
    <w:p>
      <w:pPr>
        <w:pStyle w:val="TOC2"/>
        <w:tabs>
          <w:tab w:val="right" w:leader="dot" w:pos="8306"/>
        </w:tabs>
      </w:pPr>
      <w:hyperlink w:anchor="_Toc14297" w:history="1">
        <w:r>
          <w:rPr>
            <w:rFonts w:ascii="仿宋" w:eastAsia="仿宋" w:hAnsi="仿宋" w:cs="仿宋" w:hint="eastAsia"/>
            <w:lang w:eastAsia="zh-CN"/>
          </w:rPr>
          <w:t>(一)、客户关系管理策略</w:t>
        </w:r>
        <w:r>
          <w:tab/>
        </w:r>
        <w:r>
          <w:fldChar w:fldCharType="begin"/>
        </w:r>
        <w:r>
          <w:instrText xml:space="preserve"> PAGEREF _Toc14297 \h </w:instrText>
        </w:r>
        <w:r>
          <w:fldChar w:fldCharType="separate"/>
        </w:r>
        <w:r>
          <w:t>62</w:t>
        </w:r>
        <w:r>
          <w:fldChar w:fldCharType="end"/>
        </w:r>
      </w:hyperlink>
    </w:p>
    <w:p>
      <w:pPr>
        <w:pStyle w:val="TOC2"/>
        <w:tabs>
          <w:tab w:val="right" w:leader="dot" w:pos="8306"/>
        </w:tabs>
      </w:pPr>
      <w:hyperlink w:anchor="_Toc7275" w:history="1">
        <w:r>
          <w:rPr>
            <w:rFonts w:ascii="仿宋" w:eastAsia="仿宋" w:hAnsi="仿宋" w:cs="仿宋" w:hint="eastAsia"/>
            <w:lang w:eastAsia="zh-CN"/>
          </w:rPr>
          <w:t>(二)、市场拓展方案</w:t>
        </w:r>
        <w:r>
          <w:tab/>
        </w:r>
        <w:r>
          <w:fldChar w:fldCharType="begin"/>
        </w:r>
        <w:r>
          <w:instrText xml:space="preserve"> PAGEREF _Toc7275 \h </w:instrText>
        </w:r>
        <w:r>
          <w:fldChar w:fldCharType="separate"/>
        </w:r>
        <w:r>
          <w:t>63</w:t>
        </w:r>
        <w:r>
          <w:fldChar w:fldCharType="end"/>
        </w:r>
      </w:hyperlink>
    </w:p>
    <w:p>
      <w:pPr>
        <w:pStyle w:val="TOC1"/>
        <w:tabs>
          <w:tab w:val="right" w:leader="dot" w:pos="8306"/>
        </w:tabs>
      </w:pPr>
      <w:hyperlink w:anchor="_Toc1185" w:history="1">
        <w:r>
          <w:rPr>
            <w:rFonts w:ascii="仿宋" w:eastAsia="仿宋" w:hAnsi="仿宋" w:cs="仿宋" w:hint="eastAsia"/>
            <w:lang w:eastAsia="zh-CN"/>
          </w:rPr>
          <w:t>十三、成果转化与推广应用</w:t>
        </w:r>
        <w:r>
          <w:tab/>
        </w:r>
        <w:r>
          <w:fldChar w:fldCharType="begin"/>
        </w:r>
        <w:r>
          <w:instrText xml:space="preserve"> PAGEREF _Toc1185 \h </w:instrText>
        </w:r>
        <w:r>
          <w:fldChar w:fldCharType="separate"/>
        </w:r>
        <w:r>
          <w:t>64</w:t>
        </w:r>
        <w:r>
          <w:fldChar w:fldCharType="end"/>
        </w:r>
      </w:hyperlink>
    </w:p>
    <w:p>
      <w:pPr>
        <w:pStyle w:val="TOC2"/>
        <w:tabs>
          <w:tab w:val="right" w:leader="dot" w:pos="8306"/>
        </w:tabs>
      </w:pPr>
      <w:hyperlink w:anchor="_Toc22898" w:history="1">
        <w:r>
          <w:rPr>
            <w:rFonts w:ascii="仿宋" w:eastAsia="仿宋" w:hAnsi="仿宋" w:cs="仿宋" w:hint="eastAsia"/>
            <w:lang w:eastAsia="zh-CN"/>
          </w:rPr>
          <w:t>(一)、成果转化策略制定</w:t>
        </w:r>
        <w:r>
          <w:tab/>
        </w:r>
        <w:r>
          <w:fldChar w:fldCharType="begin"/>
        </w:r>
        <w:r>
          <w:instrText xml:space="preserve"> PAGEREF _Toc22898 \h </w:instrText>
        </w:r>
        <w:r>
          <w:fldChar w:fldCharType="separate"/>
        </w:r>
        <w:r>
          <w:t>64</w:t>
        </w:r>
        <w:r>
          <w:fldChar w:fldCharType="end"/>
        </w:r>
      </w:hyperlink>
    </w:p>
    <w:p>
      <w:pPr>
        <w:pStyle w:val="TOC2"/>
        <w:tabs>
          <w:tab w:val="right" w:leader="dot" w:pos="8306"/>
        </w:tabs>
      </w:pPr>
      <w:hyperlink w:anchor="_Toc1305" w:history="1">
        <w:r>
          <w:rPr>
            <w:rFonts w:ascii="仿宋" w:eastAsia="仿宋" w:hAnsi="仿宋" w:cs="仿宋" w:hint="eastAsia"/>
            <w:lang w:eastAsia="zh-CN"/>
          </w:rPr>
          <w:t>(二)、成果推广应用方案</w:t>
        </w:r>
        <w:r>
          <w:tab/>
        </w:r>
        <w:r>
          <w:fldChar w:fldCharType="begin"/>
        </w:r>
        <w:r>
          <w:instrText xml:space="preserve"> PAGEREF _Toc1305 \h </w:instrText>
        </w:r>
        <w:r>
          <w:fldChar w:fldCharType="separate"/>
        </w:r>
        <w:r>
          <w:t>66</w:t>
        </w:r>
        <w:r>
          <w:fldChar w:fldCharType="end"/>
        </w:r>
      </w:hyperlink>
    </w:p>
    <w:p>
      <w:pPr>
        <w:pStyle w:val="TOC1"/>
        <w:tabs>
          <w:tab w:val="right" w:leader="dot" w:pos="8306"/>
        </w:tabs>
      </w:pPr>
      <w:hyperlink w:anchor="_Toc19588" w:history="1">
        <w:r>
          <w:rPr>
            <w:rFonts w:ascii="仿宋" w:eastAsia="仿宋" w:hAnsi="仿宋" w:cs="仿宋" w:hint="eastAsia"/>
            <w:lang w:eastAsia="zh-CN"/>
          </w:rPr>
          <w:t>十四、设施与设备管理</w:t>
        </w:r>
        <w:r>
          <w:tab/>
        </w:r>
        <w:r>
          <w:fldChar w:fldCharType="begin"/>
        </w:r>
        <w:r>
          <w:instrText xml:space="preserve"> PAGEREF _Toc19588 \h </w:instrText>
        </w:r>
        <w:r>
          <w:fldChar w:fldCharType="separate"/>
        </w:r>
        <w:r>
          <w:t>67</w:t>
        </w:r>
        <w:r>
          <w:fldChar w:fldCharType="end"/>
        </w:r>
      </w:hyperlink>
    </w:p>
    <w:p>
      <w:pPr>
        <w:pStyle w:val="TOC2"/>
        <w:tabs>
          <w:tab w:val="right" w:leader="dot" w:pos="8306"/>
        </w:tabs>
      </w:pPr>
      <w:hyperlink w:anchor="_Toc32017" w:history="1">
        <w:r>
          <w:rPr>
            <w:rFonts w:ascii="仿宋" w:eastAsia="仿宋" w:hAnsi="仿宋" w:cs="仿宋" w:hint="eastAsia"/>
            <w:lang w:eastAsia="zh-CN"/>
          </w:rPr>
          <w:t>(一)、设施规划与配置</w:t>
        </w:r>
        <w:r>
          <w:tab/>
        </w:r>
        <w:r>
          <w:fldChar w:fldCharType="begin"/>
        </w:r>
        <w:r>
          <w:instrText xml:space="preserve"> PAGEREF _Toc32017 \h </w:instrText>
        </w:r>
        <w:r>
          <w:fldChar w:fldCharType="separate"/>
        </w:r>
        <w:r>
          <w:t>67</w:t>
        </w:r>
        <w:r>
          <w:fldChar w:fldCharType="end"/>
        </w:r>
      </w:hyperlink>
    </w:p>
    <w:p>
      <w:pPr>
        <w:pStyle w:val="TOC2"/>
        <w:tabs>
          <w:tab w:val="right" w:leader="dot" w:pos="8306"/>
        </w:tabs>
      </w:pPr>
      <w:hyperlink w:anchor="_Toc25904" w:history="1">
        <w:r>
          <w:rPr>
            <w:rFonts w:ascii="仿宋" w:eastAsia="仿宋" w:hAnsi="仿宋" w:cs="仿宋" w:hint="eastAsia"/>
            <w:lang w:eastAsia="zh-CN"/>
          </w:rPr>
          <w:t>(二)、设备采购与维护管理</w:t>
        </w:r>
        <w:r>
          <w:tab/>
        </w:r>
        <w:r>
          <w:fldChar w:fldCharType="begin"/>
        </w:r>
        <w:r>
          <w:instrText xml:space="preserve"> PAGEREF _Toc25904 \h </w:instrText>
        </w:r>
        <w:r>
          <w:fldChar w:fldCharType="separate"/>
        </w:r>
        <w:r>
          <w:t>68</w:t>
        </w:r>
        <w:r>
          <w:fldChar w:fldCharType="end"/>
        </w:r>
      </w:hyperlink>
    </w:p>
    <w:p>
      <w:pPr>
        <w:pStyle w:val="TOC2"/>
        <w:tabs>
          <w:tab w:val="right" w:leader="dot" w:pos="8306"/>
        </w:tabs>
      </w:pPr>
      <w:hyperlink w:anchor="_Toc21743" w:history="1">
        <w:r>
          <w:rPr>
            <w:rFonts w:ascii="仿宋" w:eastAsia="仿宋" w:hAnsi="仿宋" w:cs="仿宋" w:hint="eastAsia"/>
            <w:lang w:eastAsia="zh-CN"/>
          </w:rPr>
          <w:t>(三)、设施设备升级策略</w:t>
        </w:r>
        <w:r>
          <w:tab/>
        </w:r>
        <w:r>
          <w:fldChar w:fldCharType="begin"/>
        </w:r>
        <w:r>
          <w:instrText xml:space="preserve"> PAGEREF _Toc21743 \h </w:instrText>
        </w:r>
        <w:r>
          <w:fldChar w:fldCharType="separate"/>
        </w:r>
        <w:r>
          <w:t>68</w:t>
        </w:r>
        <w:r>
          <w:fldChar w:fldCharType="end"/>
        </w:r>
      </w:hyperlink>
    </w:p>
    <w:p>
      <w:pPr>
        <w:pStyle w:val="TOC1"/>
        <w:tabs>
          <w:tab w:val="right" w:leader="dot" w:pos="8306"/>
        </w:tabs>
      </w:pPr>
      <w:hyperlink w:anchor="_Toc3342" w:history="1">
        <w:r>
          <w:rPr>
            <w:rFonts w:ascii="仿宋" w:eastAsia="仿宋" w:hAnsi="仿宋" w:cs="仿宋" w:hint="eastAsia"/>
            <w:lang w:eastAsia="zh-CN"/>
          </w:rPr>
          <w:t>十五、产业协同与集群发展</w:t>
        </w:r>
        <w:r>
          <w:tab/>
        </w:r>
        <w:r>
          <w:fldChar w:fldCharType="begin"/>
        </w:r>
        <w:r>
          <w:instrText xml:space="preserve"> PAGEREF _Toc3342 \h </w:instrText>
        </w:r>
        <w:r>
          <w:fldChar w:fldCharType="separate"/>
        </w:r>
        <w:r>
          <w:t>69</w:t>
        </w:r>
        <w:r>
          <w:fldChar w:fldCharType="end"/>
        </w:r>
      </w:hyperlink>
    </w:p>
    <w:p>
      <w:pPr>
        <w:pStyle w:val="TOC2"/>
        <w:tabs>
          <w:tab w:val="right" w:leader="dot" w:pos="8306"/>
        </w:tabs>
      </w:pPr>
      <w:hyperlink w:anchor="_Toc3982" w:history="1">
        <w:r>
          <w:rPr>
            <w:rFonts w:ascii="仿宋" w:eastAsia="仿宋" w:hAnsi="仿宋" w:cs="仿宋" w:hint="eastAsia"/>
            <w:lang w:eastAsia="zh-CN"/>
          </w:rPr>
          <w:t>(一)、产业协同机制建设</w:t>
        </w:r>
        <w:r>
          <w:tab/>
        </w:r>
        <w:r>
          <w:fldChar w:fldCharType="begin"/>
        </w:r>
        <w:r>
          <w:instrText xml:space="preserve"> PAGEREF _Toc3982 \h </w:instrText>
        </w:r>
        <w:r>
          <w:fldChar w:fldCharType="separate"/>
        </w:r>
        <w:r>
          <w:t>69</w:t>
        </w:r>
        <w:r>
          <w:fldChar w:fldCharType="end"/>
        </w:r>
      </w:hyperlink>
    </w:p>
    <w:p>
      <w:pPr>
        <w:pStyle w:val="TOC2"/>
        <w:tabs>
          <w:tab w:val="right" w:leader="dot" w:pos="8306"/>
        </w:tabs>
      </w:pPr>
      <w:hyperlink w:anchor="_Toc1189" w:history="1">
        <w:r>
          <w:rPr>
            <w:rFonts w:ascii="仿宋" w:eastAsia="仿宋" w:hAnsi="仿宋" w:cs="仿宋" w:hint="eastAsia"/>
            <w:lang w:eastAsia="zh-CN"/>
          </w:rPr>
          <w:t>(二)、产业集群培育与发展</w:t>
        </w:r>
        <w:r>
          <w:tab/>
        </w:r>
        <w:r>
          <w:fldChar w:fldCharType="begin"/>
        </w:r>
        <w:r>
          <w:instrText xml:space="preserve"> PAGEREF _Toc1189 \h </w:instrText>
        </w:r>
        <w:r>
          <w:fldChar w:fldCharType="separate"/>
        </w:r>
        <w:r>
          <w:t>70</w:t>
        </w:r>
        <w:r>
          <w:fldChar w:fldCharType="end"/>
        </w:r>
      </w:hyperlink>
    </w:p>
    <w:p>
      <w:pPr>
        <w:pStyle w:val="TOC1"/>
        <w:tabs>
          <w:tab w:val="right" w:leader="dot" w:pos="8306"/>
        </w:tabs>
      </w:pPr>
      <w:hyperlink w:anchor="_Toc30730" w:history="1">
        <w:r>
          <w:rPr>
            <w:rFonts w:ascii="仿宋" w:eastAsia="仿宋" w:hAnsi="仿宋" w:cs="仿宋" w:hint="eastAsia"/>
            <w:lang w:eastAsia="zh-CN"/>
          </w:rPr>
          <w:t>十六、创新驱动与持续发展</w:t>
        </w:r>
        <w:r>
          <w:tab/>
        </w:r>
        <w:r>
          <w:fldChar w:fldCharType="begin"/>
        </w:r>
        <w:r>
          <w:instrText xml:space="preserve"> PAGEREF _Toc30730 \h </w:instrText>
        </w:r>
        <w:r>
          <w:fldChar w:fldCharType="separate"/>
        </w:r>
        <w:r>
          <w:t>71</w:t>
        </w:r>
        <w:r>
          <w:fldChar w:fldCharType="end"/>
        </w:r>
      </w:hyperlink>
    </w:p>
    <w:p>
      <w:pPr>
        <w:pStyle w:val="TOC2"/>
        <w:tabs>
          <w:tab w:val="right" w:leader="dot" w:pos="8306"/>
        </w:tabs>
      </w:pPr>
      <w:hyperlink w:anchor="_Toc3213" w:history="1">
        <w:r>
          <w:rPr>
            <w:rFonts w:ascii="仿宋" w:eastAsia="仿宋" w:hAnsi="仿宋" w:cs="仿宋" w:hint="eastAsia"/>
            <w:lang w:eastAsia="zh-CN"/>
          </w:rPr>
          <w:t>(一)、创新驱动战略实施</w:t>
        </w:r>
        <w:r>
          <w:tab/>
        </w:r>
        <w:r>
          <w:fldChar w:fldCharType="begin"/>
        </w:r>
        <w:r>
          <w:instrText xml:space="preserve"> PAGEREF _Toc3213 \h </w:instrText>
        </w:r>
        <w:r>
          <w:fldChar w:fldCharType="separate"/>
        </w:r>
        <w:r>
          <w:t>71</w:t>
        </w:r>
        <w:r>
          <w:fldChar w:fldCharType="end"/>
        </w:r>
      </w:hyperlink>
    </w:p>
    <w:p>
      <w:pPr>
        <w:pStyle w:val="TOC2"/>
        <w:tabs>
          <w:tab w:val="right" w:leader="dot" w:pos="8306"/>
        </w:tabs>
      </w:pPr>
      <w:hyperlink w:anchor="_Toc3806" w:history="1">
        <w:r>
          <w:rPr>
            <w:rFonts w:ascii="仿宋" w:eastAsia="仿宋" w:hAnsi="仿宋" w:cs="仿宋" w:hint="eastAsia"/>
            <w:lang w:eastAsia="zh-CN"/>
          </w:rPr>
          <w:t>(二)、持续发展路径探索</w:t>
        </w:r>
        <w:r>
          <w:tab/>
        </w:r>
        <w:r>
          <w:fldChar w:fldCharType="begin"/>
        </w:r>
        <w:r>
          <w:instrText xml:space="preserve"> PAGEREF _Toc3806 \h </w:instrText>
        </w:r>
        <w:r>
          <w:fldChar w:fldCharType="separate"/>
        </w:r>
        <w:r>
          <w:t>73</w:t>
        </w:r>
        <w:r>
          <w:fldChar w:fldCharType="end"/>
        </w:r>
      </w:hyperlink>
    </w:p>
    <w:p>
      <w:pPr>
        <w:pStyle w:val="TOC1"/>
        <w:tabs>
          <w:tab w:val="right" w:leader="dot" w:pos="8306"/>
        </w:tabs>
      </w:pPr>
      <w:hyperlink w:anchor="_Toc25742" w:history="1">
        <w:r>
          <w:rPr>
            <w:rFonts w:ascii="仿宋" w:eastAsia="仿宋" w:hAnsi="仿宋" w:cs="仿宋" w:hint="eastAsia"/>
            <w:lang w:eastAsia="zh-CN"/>
          </w:rPr>
          <w:t>十七、法律法规与政策遵循</w:t>
        </w:r>
        <w:r>
          <w:tab/>
        </w:r>
        <w:r>
          <w:fldChar w:fldCharType="begin"/>
        </w:r>
        <w:r>
          <w:instrText xml:space="preserve"> PAGEREF _Toc25742 \h </w:instrText>
        </w:r>
        <w:r>
          <w:fldChar w:fldCharType="separate"/>
        </w:r>
        <w:r>
          <w:t>77</w:t>
        </w:r>
        <w:r>
          <w:fldChar w:fldCharType="end"/>
        </w:r>
      </w:hyperlink>
    </w:p>
    <w:p>
      <w:pPr>
        <w:pStyle w:val="TOC2"/>
        <w:tabs>
          <w:tab w:val="right" w:leader="dot" w:pos="8306"/>
        </w:tabs>
      </w:pPr>
      <w:hyperlink w:anchor="_Toc14593" w:history="1">
        <w:r>
          <w:rPr>
            <w:rFonts w:ascii="仿宋" w:eastAsia="仿宋" w:hAnsi="仿宋" w:cs="仿宋" w:hint="eastAsia"/>
            <w:lang w:eastAsia="zh-CN"/>
          </w:rPr>
          <w:t>(一)、法律法规遵守</w:t>
        </w:r>
        <w:r>
          <w:tab/>
        </w:r>
        <w:r>
          <w:fldChar w:fldCharType="begin"/>
        </w:r>
        <w:r>
          <w:instrText xml:space="preserve"> PAGEREF _Toc14593 \h </w:instrText>
        </w:r>
        <w:r>
          <w:fldChar w:fldCharType="separate"/>
        </w:r>
        <w:r>
          <w:t>77</w:t>
        </w:r>
        <w:r>
          <w:fldChar w:fldCharType="end"/>
        </w:r>
      </w:hyperlink>
    </w:p>
    <w:p>
      <w:pPr>
        <w:pStyle w:val="TOC2"/>
        <w:tabs>
          <w:tab w:val="right" w:leader="dot" w:pos="8306"/>
        </w:tabs>
      </w:pPr>
      <w:hyperlink w:anchor="_Toc14542" w:history="1">
        <w:r>
          <w:rPr>
            <w:rFonts w:ascii="仿宋" w:eastAsia="仿宋" w:hAnsi="仿宋" w:cs="仿宋" w:hint="eastAsia"/>
            <w:lang w:eastAsia="zh-CN"/>
          </w:rPr>
          <w:t>(二)、政策导向与利用</w:t>
        </w:r>
        <w:r>
          <w:tab/>
        </w:r>
        <w:r>
          <w:fldChar w:fldCharType="begin"/>
        </w:r>
        <w:r>
          <w:instrText xml:space="preserve"> PAGEREF _Toc14542 \h </w:instrText>
        </w:r>
        <w:r>
          <w:fldChar w:fldCharType="separate"/>
        </w:r>
        <w:r>
          <w:t>78</w:t>
        </w:r>
        <w:r>
          <w:fldChar w:fldCharType="end"/>
        </w:r>
      </w:hyperlink>
    </w:p>
    <w:p>
      <w:pPr>
        <w:pStyle w:val="TOC1"/>
        <w:tabs>
          <w:tab w:val="right" w:leader="dot" w:pos="8306"/>
        </w:tabs>
      </w:pPr>
      <w:hyperlink w:anchor="_Toc2280" w:history="1">
        <w:r>
          <w:rPr>
            <w:rFonts w:ascii="仿宋" w:eastAsia="仿宋" w:hAnsi="仿宋" w:cs="仿宋" w:hint="eastAsia"/>
            <w:lang w:eastAsia="zh-CN"/>
          </w:rPr>
          <w:t>十八、人力资源管理与开发</w:t>
        </w:r>
        <w:r>
          <w:tab/>
        </w:r>
        <w:r>
          <w:fldChar w:fldCharType="begin"/>
        </w:r>
        <w:r>
          <w:instrText xml:space="preserve"> PAGEREF _Toc2280 \h </w:instrText>
        </w:r>
        <w:r>
          <w:fldChar w:fldCharType="separate"/>
        </w:r>
        <w:r>
          <w:t>79</w:t>
        </w:r>
        <w:r>
          <w:fldChar w:fldCharType="end"/>
        </w:r>
      </w:hyperlink>
    </w:p>
    <w:p>
      <w:pPr>
        <w:pStyle w:val="TOC2"/>
        <w:tabs>
          <w:tab w:val="right" w:leader="dot" w:pos="8306"/>
        </w:tabs>
      </w:pPr>
      <w:hyperlink w:anchor="_Toc5447" w:history="1">
        <w:r>
          <w:rPr>
            <w:rFonts w:ascii="仿宋" w:eastAsia="仿宋" w:hAnsi="仿宋" w:cs="仿宋" w:hint="eastAsia"/>
            <w:lang w:eastAsia="zh-CN"/>
          </w:rPr>
          <w:t>(一)、人力资源规划</w:t>
        </w:r>
        <w:r>
          <w:tab/>
        </w:r>
        <w:r>
          <w:fldChar w:fldCharType="begin"/>
        </w:r>
        <w:r>
          <w:instrText xml:space="preserve"> PAGEREF _Toc5447 \h </w:instrText>
        </w:r>
        <w:r>
          <w:fldChar w:fldCharType="separate"/>
        </w:r>
        <w:r>
          <w:t>79</w:t>
        </w:r>
        <w:r>
          <w:fldChar w:fldCharType="end"/>
        </w:r>
      </w:hyperlink>
    </w:p>
    <w:p>
      <w:pPr>
        <w:pStyle w:val="TOC2"/>
        <w:tabs>
          <w:tab w:val="right" w:leader="dot" w:pos="8306"/>
        </w:tabs>
      </w:pPr>
      <w:hyperlink w:anchor="_Toc30869" w:history="1">
        <w:r>
          <w:rPr>
            <w:rFonts w:ascii="仿宋" w:eastAsia="仿宋" w:hAnsi="仿宋" w:cs="仿宋" w:hint="eastAsia"/>
            <w:lang w:eastAsia="zh-CN"/>
          </w:rPr>
          <w:t>(二)、人力资源开发与培训</w:t>
        </w:r>
        <w:r>
          <w:tab/>
        </w:r>
        <w:r>
          <w:fldChar w:fldCharType="begin"/>
        </w:r>
        <w:r>
          <w:instrText xml:space="preserve"> PAGEREF _Toc30869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4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一、压底机项目的技术资源开发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二、压底机项目的人力资源管理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底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三、压底机项目的资金资源筹措与优化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底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1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底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底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底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底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底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智能技术的应用：压底机项目将利用智能技术，如物联网（IoT）和大数据分析，来监控和优化资源使用。通过实时数据分析，项目可以更有效地管理能源消耗、减少原材料浪费，并提高生产过程的整体效率。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12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76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97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压底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压底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压底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93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434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https://d.book118.com/546034220225010054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E2401"/>
    <w:rsid w:val="724E2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3422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2024-02-20T15:19:00Z</dcterms:created>
  <dcterms:modified xsi:type="dcterms:W3CDTF">2024-02-20T15:20:11Z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FA6263DCE52F4D67B34CF798DFA4767D_11</vt:lpwstr>
  </property>
  <property fmtid="{D5CDD505-2E9C-101B-9397-08002B2CF9AE}" pid="3" name="KSOProductBuildVer">
    <vt:lpwstr>2052-12.1.0.16250</vt:lpwstr>
  </property>
</Properties>
</file>