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齿轮、传动轴和驱动部件行业企业战略发展规划及建议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0" w:history="1">
        <w:r>
          <w:rPr>
            <w:rFonts w:ascii="仿宋" w:eastAsia="仿宋" w:hAnsi="仿宋" w:cs="仿宋" w:hint="eastAsia"/>
            <w:lang w:eastAsia="zh-CN"/>
          </w:rPr>
          <w:t>概论</w:t>
        </w:r>
        <w:r>
          <w:tab/>
        </w:r>
        <w:r>
          <w:fldChar w:fldCharType="begin"/>
        </w:r>
        <w:r>
          <w:instrText xml:space="preserve"> PAGEREF _Toc4520 \h </w:instrText>
        </w:r>
        <w:r>
          <w:fldChar w:fldCharType="separate"/>
        </w:r>
        <w:r>
          <w:t>4</w:t>
        </w:r>
        <w:r>
          <w:fldChar w:fldCharType="end"/>
        </w:r>
      </w:hyperlink>
    </w:p>
    <w:p>
      <w:pPr>
        <w:pStyle w:val="TOC1"/>
        <w:tabs>
          <w:tab w:val="right" w:leader="dot" w:pos="8306"/>
        </w:tabs>
      </w:pPr>
      <w:hyperlink w:anchor="_Toc6063" w:history="1">
        <w:r>
          <w:rPr>
            <w:rFonts w:ascii="仿宋" w:eastAsia="仿宋" w:hAnsi="仿宋" w:cs="仿宋" w:hint="eastAsia"/>
            <w:lang w:eastAsia="zh-CN"/>
          </w:rPr>
          <w:t>一、企业管理方案</w:t>
        </w:r>
        <w:r>
          <w:tab/>
        </w:r>
        <w:r>
          <w:fldChar w:fldCharType="begin"/>
        </w:r>
        <w:r>
          <w:instrText xml:space="preserve"> PAGEREF _Toc6063 \h </w:instrText>
        </w:r>
        <w:r>
          <w:fldChar w:fldCharType="separate"/>
        </w:r>
        <w:r>
          <w:t>4</w:t>
        </w:r>
        <w:r>
          <w:fldChar w:fldCharType="end"/>
        </w:r>
      </w:hyperlink>
    </w:p>
    <w:p>
      <w:pPr>
        <w:pStyle w:val="TOC2"/>
        <w:tabs>
          <w:tab w:val="right" w:leader="dot" w:pos="8306"/>
        </w:tabs>
      </w:pPr>
      <w:hyperlink w:anchor="_Toc29936" w:history="1">
        <w:r>
          <w:rPr>
            <w:rFonts w:ascii="仿宋" w:eastAsia="仿宋" w:hAnsi="仿宋" w:cs="仿宋" w:hint="eastAsia"/>
            <w:lang w:eastAsia="zh-CN"/>
          </w:rPr>
          <w:t>(一)、企业管理体系</w:t>
        </w:r>
        <w:r>
          <w:tab/>
        </w:r>
        <w:r>
          <w:fldChar w:fldCharType="begin"/>
        </w:r>
        <w:r>
          <w:instrText xml:space="preserve"> PAGEREF _Toc29936 \h </w:instrText>
        </w:r>
        <w:r>
          <w:fldChar w:fldCharType="separate"/>
        </w:r>
        <w:r>
          <w:t>4</w:t>
        </w:r>
        <w:r>
          <w:fldChar w:fldCharType="end"/>
        </w:r>
      </w:hyperlink>
    </w:p>
    <w:p>
      <w:pPr>
        <w:pStyle w:val="TOC2"/>
        <w:tabs>
          <w:tab w:val="right" w:leader="dot" w:pos="8306"/>
        </w:tabs>
      </w:pPr>
      <w:hyperlink w:anchor="_Toc11679" w:history="1">
        <w:r>
          <w:rPr>
            <w:rFonts w:ascii="仿宋" w:eastAsia="仿宋" w:hAnsi="仿宋" w:cs="仿宋" w:hint="eastAsia"/>
            <w:lang w:eastAsia="zh-CN"/>
          </w:rPr>
          <w:t>(二)、信息管理与信息系统</w:t>
        </w:r>
        <w:r>
          <w:tab/>
        </w:r>
        <w:r>
          <w:fldChar w:fldCharType="begin"/>
        </w:r>
        <w:r>
          <w:instrText xml:space="preserve"> PAGEREF _Toc11679 \h </w:instrText>
        </w:r>
        <w:r>
          <w:fldChar w:fldCharType="separate"/>
        </w:r>
        <w:r>
          <w:t>6</w:t>
        </w:r>
        <w:r>
          <w:fldChar w:fldCharType="end"/>
        </w:r>
      </w:hyperlink>
    </w:p>
    <w:p>
      <w:pPr>
        <w:pStyle w:val="TOC1"/>
        <w:tabs>
          <w:tab w:val="right" w:leader="dot" w:pos="8306"/>
        </w:tabs>
      </w:pPr>
      <w:hyperlink w:anchor="_Toc30445" w:history="1">
        <w:r>
          <w:rPr>
            <w:rFonts w:ascii="仿宋" w:eastAsia="仿宋" w:hAnsi="仿宋" w:cs="仿宋" w:hint="eastAsia"/>
            <w:lang w:eastAsia="zh-CN"/>
          </w:rPr>
          <w:t>二、齿轮、传动轴和驱动部件项目概论</w:t>
        </w:r>
        <w:r>
          <w:tab/>
        </w:r>
        <w:r>
          <w:fldChar w:fldCharType="begin"/>
        </w:r>
        <w:r>
          <w:instrText xml:space="preserve"> PAGEREF _Toc30445 \h </w:instrText>
        </w:r>
        <w:r>
          <w:fldChar w:fldCharType="separate"/>
        </w:r>
        <w:r>
          <w:t>9</w:t>
        </w:r>
        <w:r>
          <w:fldChar w:fldCharType="end"/>
        </w:r>
      </w:hyperlink>
    </w:p>
    <w:p>
      <w:pPr>
        <w:pStyle w:val="TOC2"/>
        <w:tabs>
          <w:tab w:val="right" w:leader="dot" w:pos="8306"/>
        </w:tabs>
      </w:pPr>
      <w:hyperlink w:anchor="_Toc21216" w:history="1">
        <w:r>
          <w:rPr>
            <w:rFonts w:ascii="仿宋" w:eastAsia="仿宋" w:hAnsi="仿宋" w:cs="仿宋" w:hint="eastAsia"/>
            <w:lang w:eastAsia="zh-CN"/>
          </w:rPr>
          <w:t>(一)、齿轮、传动轴和驱动部件项目基本信息</w:t>
        </w:r>
        <w:r>
          <w:tab/>
        </w:r>
        <w:r>
          <w:fldChar w:fldCharType="begin"/>
        </w:r>
        <w:r>
          <w:instrText xml:space="preserve"> PAGEREF _Toc21216 \h </w:instrText>
        </w:r>
        <w:r>
          <w:fldChar w:fldCharType="separate"/>
        </w:r>
        <w:r>
          <w:t>9</w:t>
        </w:r>
        <w:r>
          <w:fldChar w:fldCharType="end"/>
        </w:r>
      </w:hyperlink>
    </w:p>
    <w:p>
      <w:pPr>
        <w:pStyle w:val="TOC2"/>
        <w:tabs>
          <w:tab w:val="right" w:leader="dot" w:pos="8306"/>
        </w:tabs>
      </w:pPr>
      <w:hyperlink w:anchor="_Toc8608" w:history="1">
        <w:r>
          <w:rPr>
            <w:rFonts w:ascii="仿宋" w:eastAsia="仿宋" w:hAnsi="仿宋" w:cs="仿宋" w:hint="eastAsia"/>
            <w:lang w:eastAsia="zh-CN"/>
          </w:rPr>
          <w:t>(二)、齿轮、传动轴和驱动部件项目提出的理由</w:t>
        </w:r>
        <w:r>
          <w:tab/>
        </w:r>
        <w:r>
          <w:fldChar w:fldCharType="begin"/>
        </w:r>
        <w:r>
          <w:instrText xml:space="preserve"> PAGEREF _Toc8608 \h </w:instrText>
        </w:r>
        <w:r>
          <w:fldChar w:fldCharType="separate"/>
        </w:r>
        <w:r>
          <w:t>9</w:t>
        </w:r>
        <w:r>
          <w:fldChar w:fldCharType="end"/>
        </w:r>
      </w:hyperlink>
    </w:p>
    <w:p>
      <w:pPr>
        <w:pStyle w:val="TOC2"/>
        <w:tabs>
          <w:tab w:val="right" w:leader="dot" w:pos="8306"/>
        </w:tabs>
      </w:pPr>
      <w:hyperlink w:anchor="_Toc12036" w:history="1">
        <w:r>
          <w:rPr>
            <w:rFonts w:ascii="仿宋" w:eastAsia="仿宋" w:hAnsi="仿宋" w:cs="仿宋" w:hint="eastAsia"/>
            <w:lang w:eastAsia="zh-CN"/>
          </w:rPr>
          <w:t>(三)、齿轮、传动轴和驱动部件项目建设目标和任务</w:t>
        </w:r>
        <w:r>
          <w:tab/>
        </w:r>
        <w:r>
          <w:fldChar w:fldCharType="begin"/>
        </w:r>
        <w:r>
          <w:instrText xml:space="preserve"> PAGEREF _Toc12036 \h </w:instrText>
        </w:r>
        <w:r>
          <w:fldChar w:fldCharType="separate"/>
        </w:r>
        <w:r>
          <w:t>10</w:t>
        </w:r>
        <w:r>
          <w:fldChar w:fldCharType="end"/>
        </w:r>
      </w:hyperlink>
    </w:p>
    <w:p>
      <w:pPr>
        <w:pStyle w:val="TOC2"/>
        <w:tabs>
          <w:tab w:val="right" w:leader="dot" w:pos="8306"/>
        </w:tabs>
      </w:pPr>
      <w:hyperlink w:anchor="_Toc30111" w:history="1">
        <w:r>
          <w:rPr>
            <w:rFonts w:ascii="仿宋" w:eastAsia="仿宋" w:hAnsi="仿宋" w:cs="仿宋" w:hint="eastAsia"/>
            <w:lang w:eastAsia="zh-CN"/>
          </w:rPr>
          <w:t>(四)、齿轮、传动轴和驱动部件项目建设规模</w:t>
        </w:r>
        <w:r>
          <w:tab/>
        </w:r>
        <w:r>
          <w:fldChar w:fldCharType="begin"/>
        </w:r>
        <w:r>
          <w:instrText xml:space="preserve"> PAGEREF _Toc30111 \h </w:instrText>
        </w:r>
        <w:r>
          <w:fldChar w:fldCharType="separate"/>
        </w:r>
        <w:r>
          <w:t>13</w:t>
        </w:r>
        <w:r>
          <w:fldChar w:fldCharType="end"/>
        </w:r>
      </w:hyperlink>
    </w:p>
    <w:p>
      <w:pPr>
        <w:pStyle w:val="TOC2"/>
        <w:tabs>
          <w:tab w:val="right" w:leader="dot" w:pos="8306"/>
        </w:tabs>
      </w:pPr>
      <w:hyperlink w:anchor="_Toc617" w:history="1">
        <w:r>
          <w:rPr>
            <w:rFonts w:ascii="仿宋" w:eastAsia="仿宋" w:hAnsi="仿宋" w:cs="仿宋" w:hint="eastAsia"/>
            <w:lang w:eastAsia="zh-CN"/>
          </w:rPr>
          <w:t>(五)、齿轮、传动轴和驱动部件项目建设工期</w:t>
        </w:r>
        <w:r>
          <w:tab/>
        </w:r>
        <w:r>
          <w:fldChar w:fldCharType="begin"/>
        </w:r>
        <w:r>
          <w:instrText xml:space="preserve"> PAGEREF _Toc617 \h </w:instrText>
        </w:r>
        <w:r>
          <w:fldChar w:fldCharType="separate"/>
        </w:r>
        <w:r>
          <w:t>14</w:t>
        </w:r>
        <w:r>
          <w:fldChar w:fldCharType="end"/>
        </w:r>
      </w:hyperlink>
    </w:p>
    <w:p>
      <w:pPr>
        <w:pStyle w:val="TOC1"/>
        <w:tabs>
          <w:tab w:val="right" w:leader="dot" w:pos="8306"/>
        </w:tabs>
      </w:pPr>
      <w:hyperlink w:anchor="_Toc29542" w:history="1">
        <w:r>
          <w:rPr>
            <w:rFonts w:ascii="仿宋" w:eastAsia="仿宋" w:hAnsi="仿宋" w:cs="仿宋" w:hint="eastAsia"/>
            <w:lang w:eastAsia="zh-CN"/>
          </w:rPr>
          <w:t>三、建设内容与产品方案</w:t>
        </w:r>
        <w:r>
          <w:tab/>
        </w:r>
        <w:r>
          <w:fldChar w:fldCharType="begin"/>
        </w:r>
        <w:r>
          <w:instrText xml:space="preserve"> PAGEREF _Toc29542 \h </w:instrText>
        </w:r>
        <w:r>
          <w:fldChar w:fldCharType="separate"/>
        </w:r>
        <w:r>
          <w:t>14</w:t>
        </w:r>
        <w:r>
          <w:fldChar w:fldCharType="end"/>
        </w:r>
      </w:hyperlink>
    </w:p>
    <w:p>
      <w:pPr>
        <w:pStyle w:val="TOC2"/>
        <w:tabs>
          <w:tab w:val="right" w:leader="dot" w:pos="8306"/>
        </w:tabs>
      </w:pPr>
      <w:hyperlink w:anchor="_Toc28369" w:history="1">
        <w:r>
          <w:rPr>
            <w:rFonts w:ascii="仿宋" w:eastAsia="仿宋" w:hAnsi="仿宋" w:cs="仿宋" w:hint="eastAsia"/>
            <w:lang w:eastAsia="zh-CN"/>
          </w:rPr>
          <w:t>(一)、建设规模及主要建设内容</w:t>
        </w:r>
        <w:r>
          <w:tab/>
        </w:r>
        <w:r>
          <w:fldChar w:fldCharType="begin"/>
        </w:r>
        <w:r>
          <w:instrText xml:space="preserve"> PAGEREF _Toc28369 \h </w:instrText>
        </w:r>
        <w:r>
          <w:fldChar w:fldCharType="separate"/>
        </w:r>
        <w:r>
          <w:t>14</w:t>
        </w:r>
        <w:r>
          <w:fldChar w:fldCharType="end"/>
        </w:r>
      </w:hyperlink>
    </w:p>
    <w:p>
      <w:pPr>
        <w:pStyle w:val="TOC2"/>
        <w:tabs>
          <w:tab w:val="right" w:leader="dot" w:pos="8306"/>
        </w:tabs>
      </w:pPr>
      <w:hyperlink w:anchor="_Toc5148" w:history="1">
        <w:r>
          <w:rPr>
            <w:rFonts w:ascii="仿宋" w:eastAsia="仿宋" w:hAnsi="仿宋" w:cs="仿宋" w:hint="eastAsia"/>
            <w:lang w:eastAsia="zh-CN"/>
          </w:rPr>
          <w:t>(二)、齿轮、传动轴和驱动部件产品规划方案及生产纲领</w:t>
        </w:r>
        <w:r>
          <w:tab/>
        </w:r>
        <w:r>
          <w:fldChar w:fldCharType="begin"/>
        </w:r>
        <w:r>
          <w:instrText xml:space="preserve"> PAGEREF _Toc5148 \h </w:instrText>
        </w:r>
        <w:r>
          <w:fldChar w:fldCharType="separate"/>
        </w:r>
        <w:r>
          <w:t>14</w:t>
        </w:r>
        <w:r>
          <w:fldChar w:fldCharType="end"/>
        </w:r>
      </w:hyperlink>
    </w:p>
    <w:p>
      <w:pPr>
        <w:pStyle w:val="TOC1"/>
        <w:tabs>
          <w:tab w:val="right" w:leader="dot" w:pos="8306"/>
        </w:tabs>
      </w:pPr>
      <w:hyperlink w:anchor="_Toc5509" w:history="1">
        <w:r>
          <w:rPr>
            <w:rFonts w:ascii="仿宋" w:eastAsia="仿宋" w:hAnsi="仿宋" w:cs="仿宋" w:hint="eastAsia"/>
            <w:lang w:eastAsia="zh-CN"/>
          </w:rPr>
          <w:t>四、齿轮、传动轴和驱动部件人力资源管理策略</w:t>
        </w:r>
        <w:r>
          <w:tab/>
        </w:r>
        <w:r>
          <w:fldChar w:fldCharType="begin"/>
        </w:r>
        <w:r>
          <w:instrText xml:space="preserve"> PAGEREF _Toc5509 \h </w:instrText>
        </w:r>
        <w:r>
          <w:fldChar w:fldCharType="separate"/>
        </w:r>
        <w:r>
          <w:t>15</w:t>
        </w:r>
        <w:r>
          <w:fldChar w:fldCharType="end"/>
        </w:r>
      </w:hyperlink>
    </w:p>
    <w:p>
      <w:pPr>
        <w:pStyle w:val="TOC2"/>
        <w:tabs>
          <w:tab w:val="right" w:leader="dot" w:pos="8306"/>
        </w:tabs>
      </w:pPr>
      <w:hyperlink w:anchor="_Toc21920" w:history="1">
        <w:r>
          <w:rPr>
            <w:rFonts w:ascii="仿宋" w:eastAsia="仿宋" w:hAnsi="仿宋" w:cs="仿宋" w:hint="eastAsia"/>
            <w:lang w:eastAsia="zh-CN"/>
          </w:rPr>
          <w:t>(一)、齿轮、传动轴和驱动部件劳动关系管理</w:t>
        </w:r>
        <w:r>
          <w:tab/>
        </w:r>
        <w:r>
          <w:fldChar w:fldCharType="begin"/>
        </w:r>
        <w:r>
          <w:instrText xml:space="preserve"> PAGEREF _Toc21920 \h </w:instrText>
        </w:r>
        <w:r>
          <w:fldChar w:fldCharType="separate"/>
        </w:r>
        <w:r>
          <w:t>15</w:t>
        </w:r>
        <w:r>
          <w:fldChar w:fldCharType="end"/>
        </w:r>
      </w:hyperlink>
    </w:p>
    <w:p>
      <w:pPr>
        <w:pStyle w:val="TOC2"/>
        <w:tabs>
          <w:tab w:val="right" w:leader="dot" w:pos="8306"/>
        </w:tabs>
      </w:pPr>
      <w:hyperlink w:anchor="_Toc16315" w:history="1">
        <w:r>
          <w:rPr>
            <w:rFonts w:ascii="仿宋" w:eastAsia="仿宋" w:hAnsi="仿宋" w:cs="仿宋" w:hint="eastAsia"/>
            <w:lang w:eastAsia="zh-CN"/>
          </w:rPr>
          <w:t>(二)、齿轮、传动轴和驱动部件人力资源管理原则</w:t>
        </w:r>
        <w:r>
          <w:tab/>
        </w:r>
        <w:r>
          <w:fldChar w:fldCharType="begin"/>
        </w:r>
        <w:r>
          <w:instrText xml:space="preserve"> PAGEREF _Toc16315 \h </w:instrText>
        </w:r>
        <w:r>
          <w:fldChar w:fldCharType="separate"/>
        </w:r>
        <w:r>
          <w:t>16</w:t>
        </w:r>
        <w:r>
          <w:fldChar w:fldCharType="end"/>
        </w:r>
      </w:hyperlink>
    </w:p>
    <w:p>
      <w:pPr>
        <w:pStyle w:val="TOC2"/>
        <w:tabs>
          <w:tab w:val="right" w:leader="dot" w:pos="8306"/>
        </w:tabs>
      </w:pPr>
      <w:hyperlink w:anchor="_Toc23513" w:history="1">
        <w:r>
          <w:rPr>
            <w:rFonts w:ascii="仿宋" w:eastAsia="仿宋" w:hAnsi="仿宋" w:cs="仿宋" w:hint="eastAsia"/>
            <w:lang w:eastAsia="zh-CN"/>
          </w:rPr>
          <w:t>(三)、齿轮、传动轴和驱动部件人员配置方案</w:t>
        </w:r>
        <w:r>
          <w:tab/>
        </w:r>
        <w:r>
          <w:fldChar w:fldCharType="begin"/>
        </w:r>
        <w:r>
          <w:instrText xml:space="preserve"> PAGEREF _Toc23513 \h </w:instrText>
        </w:r>
        <w:r>
          <w:fldChar w:fldCharType="separate"/>
        </w:r>
        <w:r>
          <w:t>19</w:t>
        </w:r>
        <w:r>
          <w:fldChar w:fldCharType="end"/>
        </w:r>
      </w:hyperlink>
    </w:p>
    <w:p>
      <w:pPr>
        <w:pStyle w:val="TOC2"/>
        <w:tabs>
          <w:tab w:val="right" w:leader="dot" w:pos="8306"/>
        </w:tabs>
      </w:pPr>
      <w:hyperlink w:anchor="_Toc11040" w:history="1">
        <w:r>
          <w:rPr>
            <w:rFonts w:ascii="仿宋" w:eastAsia="仿宋" w:hAnsi="仿宋" w:cs="仿宋" w:hint="eastAsia"/>
            <w:lang w:eastAsia="zh-CN"/>
          </w:rPr>
          <w:t>(四)、齿轮、传动轴和驱动部件员工招聘方案</w:t>
        </w:r>
        <w:r>
          <w:tab/>
        </w:r>
        <w:r>
          <w:fldChar w:fldCharType="begin"/>
        </w:r>
        <w:r>
          <w:instrText xml:space="preserve"> PAGEREF _Toc11040 \h </w:instrText>
        </w:r>
        <w:r>
          <w:fldChar w:fldCharType="separate"/>
        </w:r>
        <w:r>
          <w:t>20</w:t>
        </w:r>
        <w:r>
          <w:fldChar w:fldCharType="end"/>
        </w:r>
      </w:hyperlink>
    </w:p>
    <w:p>
      <w:pPr>
        <w:pStyle w:val="TOC2"/>
        <w:tabs>
          <w:tab w:val="right" w:leader="dot" w:pos="8306"/>
        </w:tabs>
      </w:pPr>
      <w:hyperlink w:anchor="_Toc31129" w:history="1">
        <w:r>
          <w:rPr>
            <w:rFonts w:ascii="仿宋" w:eastAsia="仿宋" w:hAnsi="仿宋" w:cs="仿宋" w:hint="eastAsia"/>
            <w:lang w:eastAsia="zh-CN"/>
          </w:rPr>
          <w:t>(五)、齿轮、传动轴和驱动部件绩效和薪酬管理方案</w:t>
        </w:r>
        <w:r>
          <w:tab/>
        </w:r>
        <w:r>
          <w:fldChar w:fldCharType="begin"/>
        </w:r>
        <w:r>
          <w:instrText xml:space="preserve"> PAGEREF _Toc31129 \h </w:instrText>
        </w:r>
        <w:r>
          <w:fldChar w:fldCharType="separate"/>
        </w:r>
        <w:r>
          <w:t>22</w:t>
        </w:r>
        <w:r>
          <w:fldChar w:fldCharType="end"/>
        </w:r>
      </w:hyperlink>
    </w:p>
    <w:p>
      <w:pPr>
        <w:pStyle w:val="TOC2"/>
        <w:tabs>
          <w:tab w:val="right" w:leader="dot" w:pos="8306"/>
        </w:tabs>
      </w:pPr>
      <w:hyperlink w:anchor="_Toc9135" w:history="1">
        <w:r>
          <w:rPr>
            <w:rFonts w:ascii="仿宋" w:eastAsia="仿宋" w:hAnsi="仿宋" w:cs="仿宋" w:hint="eastAsia"/>
            <w:lang w:eastAsia="zh-CN"/>
          </w:rPr>
          <w:t>(六)、齿轮、传动轴和驱动部件员工福利管理方案</w:t>
        </w:r>
        <w:r>
          <w:tab/>
        </w:r>
        <w:r>
          <w:fldChar w:fldCharType="begin"/>
        </w:r>
        <w:r>
          <w:instrText xml:space="preserve"> PAGEREF _Toc9135 \h </w:instrText>
        </w:r>
        <w:r>
          <w:fldChar w:fldCharType="separate"/>
        </w:r>
        <w:r>
          <w:t>24</w:t>
        </w:r>
        <w:r>
          <w:fldChar w:fldCharType="end"/>
        </w:r>
      </w:hyperlink>
    </w:p>
    <w:p>
      <w:pPr>
        <w:pStyle w:val="TOC1"/>
        <w:tabs>
          <w:tab w:val="right" w:leader="dot" w:pos="8306"/>
        </w:tabs>
      </w:pPr>
      <w:hyperlink w:anchor="_Toc17819" w:history="1">
        <w:r>
          <w:rPr>
            <w:rFonts w:ascii="仿宋" w:eastAsia="仿宋" w:hAnsi="仿宋" w:cs="仿宋" w:hint="eastAsia"/>
            <w:lang w:eastAsia="zh-CN"/>
          </w:rPr>
          <w:t>五、齿轮、传动轴和驱动部件概述</w:t>
        </w:r>
        <w:r>
          <w:tab/>
        </w:r>
        <w:r>
          <w:fldChar w:fldCharType="begin"/>
        </w:r>
        <w:r>
          <w:instrText xml:space="preserve"> PAGEREF _Toc17819 \h </w:instrText>
        </w:r>
        <w:r>
          <w:fldChar w:fldCharType="separate"/>
        </w:r>
        <w:r>
          <w:t>25</w:t>
        </w:r>
        <w:r>
          <w:fldChar w:fldCharType="end"/>
        </w:r>
      </w:hyperlink>
    </w:p>
    <w:p>
      <w:pPr>
        <w:pStyle w:val="TOC2"/>
        <w:tabs>
          <w:tab w:val="right" w:leader="dot" w:pos="8306"/>
        </w:tabs>
      </w:pPr>
      <w:hyperlink w:anchor="_Toc7484" w:history="1">
        <w:r>
          <w:rPr>
            <w:rFonts w:ascii="仿宋" w:eastAsia="仿宋" w:hAnsi="仿宋" w:cs="仿宋" w:hint="eastAsia"/>
            <w:lang w:eastAsia="zh-CN"/>
          </w:rPr>
          <w:t>(一)、齿轮、传动轴和驱动部件项目名称及建设性质</w:t>
        </w:r>
        <w:r>
          <w:tab/>
        </w:r>
        <w:r>
          <w:fldChar w:fldCharType="begin"/>
        </w:r>
        <w:r>
          <w:instrText xml:space="preserve"> PAGEREF _Toc7484 \h </w:instrText>
        </w:r>
        <w:r>
          <w:fldChar w:fldCharType="separate"/>
        </w:r>
        <w:r>
          <w:t>25</w:t>
        </w:r>
        <w:r>
          <w:fldChar w:fldCharType="end"/>
        </w:r>
      </w:hyperlink>
    </w:p>
    <w:p>
      <w:pPr>
        <w:pStyle w:val="TOC2"/>
        <w:tabs>
          <w:tab w:val="right" w:leader="dot" w:pos="8306"/>
        </w:tabs>
      </w:pPr>
      <w:hyperlink w:anchor="_Toc17501" w:history="1">
        <w:r>
          <w:rPr>
            <w:rFonts w:ascii="仿宋" w:eastAsia="仿宋" w:hAnsi="仿宋" w:cs="仿宋" w:hint="eastAsia"/>
            <w:lang w:eastAsia="zh-CN"/>
          </w:rPr>
          <w:t>(二)、齿轮、传动轴和驱动部件项目承办单位背景分析</w:t>
        </w:r>
        <w:r>
          <w:tab/>
        </w:r>
        <w:r>
          <w:fldChar w:fldCharType="begin"/>
        </w:r>
        <w:r>
          <w:instrText xml:space="preserve"> PAGEREF _Toc17501 \h </w:instrText>
        </w:r>
        <w:r>
          <w:fldChar w:fldCharType="separate"/>
        </w:r>
        <w:r>
          <w:t>26</w:t>
        </w:r>
        <w:r>
          <w:fldChar w:fldCharType="end"/>
        </w:r>
      </w:hyperlink>
    </w:p>
    <w:p>
      <w:pPr>
        <w:pStyle w:val="TOC2"/>
        <w:tabs>
          <w:tab w:val="right" w:leader="dot" w:pos="8306"/>
        </w:tabs>
      </w:pPr>
      <w:hyperlink w:anchor="_Toc21084" w:history="1">
        <w:r>
          <w:rPr>
            <w:rFonts w:ascii="仿宋" w:eastAsia="仿宋" w:hAnsi="仿宋" w:cs="仿宋" w:hint="eastAsia"/>
            <w:lang w:eastAsia="zh-CN"/>
          </w:rPr>
          <w:t>(三)、战略合作单位</w:t>
        </w:r>
        <w:r>
          <w:tab/>
        </w:r>
        <w:r>
          <w:fldChar w:fldCharType="begin"/>
        </w:r>
        <w:r>
          <w:instrText xml:space="preserve"> PAGEREF _Toc21084 \h </w:instrText>
        </w:r>
        <w:r>
          <w:fldChar w:fldCharType="separate"/>
        </w:r>
        <w:r>
          <w:t>26</w:t>
        </w:r>
        <w:r>
          <w:fldChar w:fldCharType="end"/>
        </w:r>
      </w:hyperlink>
    </w:p>
    <w:p>
      <w:pPr>
        <w:pStyle w:val="TOC2"/>
        <w:tabs>
          <w:tab w:val="right" w:leader="dot" w:pos="8306"/>
        </w:tabs>
      </w:pPr>
      <w:hyperlink w:anchor="_Toc13802" w:history="1">
        <w:r>
          <w:rPr>
            <w:rFonts w:ascii="仿宋" w:eastAsia="仿宋" w:hAnsi="仿宋" w:cs="仿宋" w:hint="eastAsia"/>
            <w:lang w:eastAsia="zh-CN"/>
          </w:rPr>
          <w:t>(四)、齿轮、传动轴和驱动部件项目提出的理由</w:t>
        </w:r>
        <w:r>
          <w:tab/>
        </w:r>
        <w:r>
          <w:fldChar w:fldCharType="begin"/>
        </w:r>
        <w:r>
          <w:instrText xml:space="preserve"> PAGEREF _Toc13802 \h </w:instrText>
        </w:r>
        <w:r>
          <w:fldChar w:fldCharType="separate"/>
        </w:r>
        <w:r>
          <w:t>26</w:t>
        </w:r>
        <w:r>
          <w:fldChar w:fldCharType="end"/>
        </w:r>
      </w:hyperlink>
    </w:p>
    <w:p>
      <w:pPr>
        <w:pStyle w:val="TOC2"/>
        <w:tabs>
          <w:tab w:val="right" w:leader="dot" w:pos="8306"/>
        </w:tabs>
      </w:pPr>
      <w:hyperlink w:anchor="_Toc23443" w:history="1">
        <w:r>
          <w:rPr>
            <w:rFonts w:ascii="仿宋" w:eastAsia="仿宋" w:hAnsi="仿宋" w:cs="仿宋" w:hint="eastAsia"/>
            <w:lang w:eastAsia="zh-CN"/>
          </w:rPr>
          <w:t>(五)、齿轮、传动轴和驱动部件项目选址及用地综述</w:t>
        </w:r>
        <w:r>
          <w:tab/>
        </w:r>
        <w:r>
          <w:fldChar w:fldCharType="begin"/>
        </w:r>
        <w:r>
          <w:instrText xml:space="preserve"> PAGEREF _Toc23443 \h </w:instrText>
        </w:r>
        <w:r>
          <w:fldChar w:fldCharType="separate"/>
        </w:r>
        <w:r>
          <w:t>27</w:t>
        </w:r>
        <w:r>
          <w:fldChar w:fldCharType="end"/>
        </w:r>
      </w:hyperlink>
    </w:p>
    <w:p>
      <w:pPr>
        <w:pStyle w:val="TOC2"/>
        <w:tabs>
          <w:tab w:val="right" w:leader="dot" w:pos="8306"/>
        </w:tabs>
      </w:pPr>
      <w:hyperlink w:anchor="_Toc20172" w:history="1">
        <w:r>
          <w:rPr>
            <w:rFonts w:ascii="仿宋" w:eastAsia="仿宋" w:hAnsi="仿宋" w:cs="仿宋" w:hint="eastAsia"/>
            <w:lang w:eastAsia="zh-CN"/>
          </w:rPr>
          <w:t>(六)、土建工程建设指标</w:t>
        </w:r>
        <w:r>
          <w:tab/>
        </w:r>
        <w:r>
          <w:fldChar w:fldCharType="begin"/>
        </w:r>
        <w:r>
          <w:instrText xml:space="preserve"> PAGEREF _Toc20172 \h </w:instrText>
        </w:r>
        <w:r>
          <w:fldChar w:fldCharType="separate"/>
        </w:r>
        <w:r>
          <w:t>28</w:t>
        </w:r>
        <w:r>
          <w:fldChar w:fldCharType="end"/>
        </w:r>
      </w:hyperlink>
    </w:p>
    <w:p>
      <w:pPr>
        <w:pStyle w:val="TOC2"/>
        <w:tabs>
          <w:tab w:val="right" w:leader="dot" w:pos="8306"/>
        </w:tabs>
      </w:pPr>
      <w:hyperlink w:anchor="_Toc2289" w:history="1">
        <w:r>
          <w:rPr>
            <w:rFonts w:ascii="仿宋" w:eastAsia="仿宋" w:hAnsi="仿宋" w:cs="仿宋" w:hint="eastAsia"/>
            <w:lang w:eastAsia="zh-CN"/>
          </w:rPr>
          <w:t>(七)、设备购置</w:t>
        </w:r>
        <w:r>
          <w:tab/>
        </w:r>
        <w:r>
          <w:fldChar w:fldCharType="begin"/>
        </w:r>
        <w:r>
          <w:instrText xml:space="preserve"> PAGEREF _Toc2289 \h </w:instrText>
        </w:r>
        <w:r>
          <w:fldChar w:fldCharType="separate"/>
        </w:r>
        <w:r>
          <w:t>29</w:t>
        </w:r>
        <w:r>
          <w:fldChar w:fldCharType="end"/>
        </w:r>
      </w:hyperlink>
    </w:p>
    <w:p>
      <w:pPr>
        <w:pStyle w:val="TOC2"/>
        <w:tabs>
          <w:tab w:val="right" w:leader="dot" w:pos="8306"/>
        </w:tabs>
      </w:pPr>
      <w:hyperlink w:anchor="_Toc7618" w:history="1">
        <w:r>
          <w:rPr>
            <w:rFonts w:ascii="仿宋" w:eastAsia="仿宋" w:hAnsi="仿宋" w:cs="仿宋" w:hint="eastAsia"/>
            <w:lang w:eastAsia="zh-CN"/>
          </w:rPr>
          <w:t>(八)、产品规划方案</w:t>
        </w:r>
        <w:r>
          <w:tab/>
        </w:r>
        <w:r>
          <w:fldChar w:fldCharType="begin"/>
        </w:r>
        <w:r>
          <w:instrText xml:space="preserve"> PAGEREF _Toc7618 \h </w:instrText>
        </w:r>
        <w:r>
          <w:fldChar w:fldCharType="separate"/>
        </w:r>
        <w:r>
          <w:t>29</w:t>
        </w:r>
        <w:r>
          <w:fldChar w:fldCharType="end"/>
        </w:r>
      </w:hyperlink>
    </w:p>
    <w:p>
      <w:pPr>
        <w:pStyle w:val="TOC2"/>
        <w:tabs>
          <w:tab w:val="right" w:leader="dot" w:pos="8306"/>
        </w:tabs>
      </w:pPr>
      <w:hyperlink w:anchor="_Toc22910" w:history="1">
        <w:r>
          <w:rPr>
            <w:rFonts w:ascii="仿宋" w:eastAsia="仿宋" w:hAnsi="仿宋" w:cs="仿宋" w:hint="eastAsia"/>
            <w:lang w:eastAsia="zh-CN"/>
          </w:rPr>
          <w:t>(九)、原材料供应</w:t>
        </w:r>
        <w:r>
          <w:tab/>
        </w:r>
        <w:r>
          <w:fldChar w:fldCharType="begin"/>
        </w:r>
        <w:r>
          <w:instrText xml:space="preserve"> PAGEREF _Toc22910 \h </w:instrText>
        </w:r>
        <w:r>
          <w:fldChar w:fldCharType="separate"/>
        </w:r>
        <w:r>
          <w:t>30</w:t>
        </w:r>
        <w:r>
          <w:fldChar w:fldCharType="end"/>
        </w:r>
      </w:hyperlink>
    </w:p>
    <w:p>
      <w:pPr>
        <w:pStyle w:val="TOC2"/>
        <w:tabs>
          <w:tab w:val="right" w:leader="dot" w:pos="8306"/>
        </w:tabs>
      </w:pPr>
      <w:hyperlink w:anchor="_Toc11246" w:history="1">
        <w:r>
          <w:rPr>
            <w:rFonts w:ascii="仿宋" w:eastAsia="仿宋" w:hAnsi="仿宋" w:cs="仿宋" w:hint="eastAsia"/>
            <w:lang w:eastAsia="zh-CN"/>
          </w:rPr>
          <w:t>(十)、齿轮、传动轴和驱动部件项目能耗分析</w:t>
        </w:r>
        <w:r>
          <w:tab/>
        </w:r>
        <w:r>
          <w:fldChar w:fldCharType="begin"/>
        </w:r>
        <w:r>
          <w:instrText xml:space="preserve"> PAGEREF _Toc11246 \h </w:instrText>
        </w:r>
        <w:r>
          <w:fldChar w:fldCharType="separate"/>
        </w:r>
        <w:r>
          <w:t>31</w:t>
        </w:r>
        <w:r>
          <w:fldChar w:fldCharType="end"/>
        </w:r>
      </w:hyperlink>
    </w:p>
    <w:p>
      <w:pPr>
        <w:pStyle w:val="TOC2"/>
        <w:tabs>
          <w:tab w:val="right" w:leader="dot" w:pos="8306"/>
        </w:tabs>
      </w:pPr>
      <w:hyperlink w:anchor="_Toc1832" w:history="1">
        <w:r>
          <w:rPr>
            <w:rFonts w:ascii="仿宋" w:eastAsia="仿宋" w:hAnsi="仿宋" w:cs="仿宋" w:hint="eastAsia"/>
            <w:lang w:eastAsia="zh-CN"/>
          </w:rPr>
          <w:t>(十一)、环境保护</w:t>
        </w:r>
        <w:r>
          <w:tab/>
        </w:r>
        <w:r>
          <w:fldChar w:fldCharType="begin"/>
        </w:r>
        <w:r>
          <w:instrText xml:space="preserve"> PAGEREF _Toc1832 \h </w:instrText>
        </w:r>
        <w:r>
          <w:fldChar w:fldCharType="separate"/>
        </w:r>
        <w:r>
          <w:t>32</w:t>
        </w:r>
        <w:r>
          <w:fldChar w:fldCharType="end"/>
        </w:r>
      </w:hyperlink>
    </w:p>
    <w:p>
      <w:pPr>
        <w:pStyle w:val="TOC2"/>
        <w:tabs>
          <w:tab w:val="right" w:leader="dot" w:pos="8306"/>
        </w:tabs>
      </w:pPr>
      <w:hyperlink w:anchor="_Toc5005" w:history="1">
        <w:r>
          <w:rPr>
            <w:rFonts w:ascii="仿宋" w:eastAsia="仿宋" w:hAnsi="仿宋" w:cs="仿宋" w:hint="eastAsia"/>
            <w:lang w:eastAsia="zh-CN"/>
          </w:rPr>
          <w:t>(十二)、齿轮、传动轴和驱动部件项目建设符合性</w:t>
        </w:r>
        <w:r>
          <w:tab/>
        </w:r>
        <w:r>
          <w:fldChar w:fldCharType="begin"/>
        </w:r>
        <w:r>
          <w:instrText xml:space="preserve"> PAGEREF _Toc5005 \h </w:instrText>
        </w:r>
        <w:r>
          <w:fldChar w:fldCharType="separate"/>
        </w:r>
        <w:r>
          <w:t>32</w:t>
        </w:r>
        <w:r>
          <w:fldChar w:fldCharType="end"/>
        </w:r>
      </w:hyperlink>
    </w:p>
    <w:p>
      <w:pPr>
        <w:pStyle w:val="TOC2"/>
        <w:tabs>
          <w:tab w:val="right" w:leader="dot" w:pos="8306"/>
        </w:tabs>
      </w:pPr>
      <w:hyperlink w:anchor="_Toc4885" w:history="1">
        <w:r>
          <w:rPr>
            <w:rFonts w:ascii="仿宋" w:eastAsia="仿宋" w:hAnsi="仿宋" w:cs="仿宋" w:hint="eastAsia"/>
            <w:lang w:eastAsia="zh-CN"/>
          </w:rPr>
          <w:t>(十三)、齿轮、传动轴和驱动部件项目进度规划</w:t>
        </w:r>
        <w:r>
          <w:tab/>
        </w:r>
        <w:r>
          <w:fldChar w:fldCharType="begin"/>
        </w:r>
        <w:r>
          <w:instrText xml:space="preserve"> PAGEREF _Toc4885 \h </w:instrText>
        </w:r>
        <w:r>
          <w:fldChar w:fldCharType="separate"/>
        </w:r>
        <w:r>
          <w:t>33</w:t>
        </w:r>
        <w:r>
          <w:fldChar w:fldCharType="end"/>
        </w:r>
      </w:hyperlink>
    </w:p>
    <w:p>
      <w:pPr>
        <w:pStyle w:val="TOC2"/>
        <w:tabs>
          <w:tab w:val="right" w:leader="dot" w:pos="8306"/>
        </w:tabs>
      </w:pPr>
      <w:hyperlink w:anchor="_Toc27014" w:history="1">
        <w:r>
          <w:rPr>
            <w:rFonts w:ascii="仿宋" w:eastAsia="仿宋" w:hAnsi="仿宋" w:cs="仿宋" w:hint="eastAsia"/>
            <w:lang w:eastAsia="zh-CN"/>
          </w:rPr>
          <w:t>(十四)、投资估算及经济效益分析</w:t>
        </w:r>
        <w:r>
          <w:tab/>
        </w:r>
        <w:r>
          <w:fldChar w:fldCharType="begin"/>
        </w:r>
        <w:r>
          <w:instrText xml:space="preserve"> PAGEREF _Toc27014 \h </w:instrText>
        </w:r>
        <w:r>
          <w:fldChar w:fldCharType="separate"/>
        </w:r>
        <w:r>
          <w:t>34</w:t>
        </w:r>
        <w:r>
          <w:fldChar w:fldCharType="end"/>
        </w:r>
      </w:hyperlink>
    </w:p>
    <w:p>
      <w:pPr>
        <w:pStyle w:val="TOC2"/>
        <w:tabs>
          <w:tab w:val="right" w:leader="dot" w:pos="8306"/>
        </w:tabs>
      </w:pPr>
      <w:hyperlink w:anchor="_Toc23939" w:history="1">
        <w:r>
          <w:rPr>
            <w:rFonts w:ascii="仿宋" w:eastAsia="仿宋" w:hAnsi="仿宋" w:cs="仿宋" w:hint="eastAsia"/>
            <w:lang w:eastAsia="zh-CN"/>
          </w:rPr>
          <w:t>(十五)、报告说明</w:t>
        </w:r>
        <w:r>
          <w:tab/>
        </w:r>
        <w:r>
          <w:fldChar w:fldCharType="begin"/>
        </w:r>
        <w:r>
          <w:instrText xml:space="preserve"> PAGEREF _Toc23939 \h </w:instrText>
        </w:r>
        <w:r>
          <w:fldChar w:fldCharType="separate"/>
        </w:r>
        <w:r>
          <w:t>35</w:t>
        </w:r>
        <w:r>
          <w:fldChar w:fldCharType="end"/>
        </w:r>
      </w:hyperlink>
    </w:p>
    <w:p>
      <w:pPr>
        <w:pStyle w:val="TOC2"/>
        <w:tabs>
          <w:tab w:val="right" w:leader="dot" w:pos="8306"/>
        </w:tabs>
      </w:pPr>
      <w:hyperlink w:anchor="_Toc30798" w:history="1">
        <w:r>
          <w:rPr>
            <w:rFonts w:ascii="仿宋" w:eastAsia="仿宋" w:hAnsi="仿宋" w:cs="仿宋" w:hint="eastAsia"/>
            <w:lang w:eastAsia="zh-CN"/>
          </w:rPr>
          <w:t>(十六)、齿轮、传动轴和驱动部件项目评价</w:t>
        </w:r>
        <w:r>
          <w:tab/>
        </w:r>
        <w:r>
          <w:fldChar w:fldCharType="begin"/>
        </w:r>
        <w:r>
          <w:instrText xml:space="preserve"> PAGEREF _Toc30798 \h </w:instrText>
        </w:r>
        <w:r>
          <w:fldChar w:fldCharType="separate"/>
        </w:r>
        <w:r>
          <w:t>36</w:t>
        </w:r>
        <w:r>
          <w:fldChar w:fldCharType="end"/>
        </w:r>
      </w:hyperlink>
    </w:p>
    <w:p>
      <w:pPr>
        <w:pStyle w:val="TOC1"/>
        <w:tabs>
          <w:tab w:val="right" w:leader="dot" w:pos="8306"/>
        </w:tabs>
      </w:pPr>
      <w:hyperlink w:anchor="_Toc28056" w:history="1">
        <w:r>
          <w:rPr>
            <w:rFonts w:ascii="仿宋" w:eastAsia="仿宋" w:hAnsi="仿宋" w:cs="仿宋" w:hint="eastAsia"/>
            <w:lang w:eastAsia="zh-CN"/>
          </w:rPr>
          <w:t>六、社会影响分析</w:t>
        </w:r>
        <w:r>
          <w:tab/>
        </w:r>
        <w:r>
          <w:fldChar w:fldCharType="begin"/>
        </w:r>
        <w:r>
          <w:instrText xml:space="preserve"> PAGEREF _Toc28056 \h </w:instrText>
        </w:r>
        <w:r>
          <w:fldChar w:fldCharType="separate"/>
        </w:r>
        <w:r>
          <w:t>37</w:t>
        </w:r>
        <w:r>
          <w:fldChar w:fldCharType="end"/>
        </w:r>
      </w:hyperlink>
    </w:p>
    <w:p>
      <w:pPr>
        <w:pStyle w:val="TOC2"/>
        <w:tabs>
          <w:tab w:val="right" w:leader="dot" w:pos="8306"/>
        </w:tabs>
      </w:pPr>
      <w:hyperlink w:anchor="_Toc32490" w:history="1">
        <w:r>
          <w:rPr>
            <w:rFonts w:ascii="仿宋" w:eastAsia="仿宋" w:hAnsi="仿宋" w:cs="仿宋" w:hint="eastAsia"/>
            <w:lang w:eastAsia="zh-CN"/>
          </w:rPr>
          <w:t>(一)、社会影响效果分析</w:t>
        </w:r>
        <w:r>
          <w:tab/>
        </w:r>
        <w:r>
          <w:fldChar w:fldCharType="begin"/>
        </w:r>
        <w:r>
          <w:instrText xml:space="preserve"> PAGEREF _Toc32490 \h </w:instrText>
        </w:r>
        <w:r>
          <w:fldChar w:fldCharType="separate"/>
        </w:r>
        <w:r>
          <w:t>37</w:t>
        </w:r>
        <w:r>
          <w:fldChar w:fldCharType="end"/>
        </w:r>
      </w:hyperlink>
    </w:p>
    <w:p>
      <w:pPr>
        <w:pStyle w:val="TOC2"/>
        <w:tabs>
          <w:tab w:val="right" w:leader="dot" w:pos="8306"/>
        </w:tabs>
      </w:pPr>
      <w:hyperlink w:anchor="_Toc28885" w:history="1">
        <w:r>
          <w:rPr>
            <w:rFonts w:ascii="仿宋" w:eastAsia="仿宋" w:hAnsi="仿宋" w:cs="仿宋" w:hint="eastAsia"/>
            <w:lang w:eastAsia="zh-CN"/>
          </w:rPr>
          <w:t>(二)、社会适应性分析</w:t>
        </w:r>
        <w:r>
          <w:tab/>
        </w:r>
        <w:r>
          <w:fldChar w:fldCharType="begin"/>
        </w:r>
        <w:r>
          <w:instrText xml:space="preserve"> PAGEREF _Toc28885 \h </w:instrText>
        </w:r>
        <w:r>
          <w:fldChar w:fldCharType="separate"/>
        </w:r>
        <w:r>
          <w:t>39</w:t>
        </w:r>
        <w:r>
          <w:fldChar w:fldCharType="end"/>
        </w:r>
      </w:hyperlink>
    </w:p>
    <w:p>
      <w:pPr>
        <w:pStyle w:val="TOC2"/>
        <w:tabs>
          <w:tab w:val="right" w:leader="dot" w:pos="8306"/>
        </w:tabs>
      </w:pPr>
      <w:hyperlink w:anchor="_Toc32031" w:history="1">
        <w:r>
          <w:rPr>
            <w:rFonts w:ascii="仿宋" w:eastAsia="仿宋" w:hAnsi="仿宋" w:cs="仿宋" w:hint="eastAsia"/>
            <w:lang w:eastAsia="zh-CN"/>
          </w:rPr>
          <w:t>(三)、社会风险及对策分析</w:t>
        </w:r>
        <w:r>
          <w:tab/>
        </w:r>
        <w:r>
          <w:fldChar w:fldCharType="begin"/>
        </w:r>
        <w:r>
          <w:instrText xml:space="preserve"> PAGEREF _Toc32031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78" w:history="1">
        <w:r>
          <w:rPr>
            <w:rFonts w:ascii="仿宋" w:eastAsia="仿宋" w:hAnsi="仿宋" w:cs="仿宋" w:hint="eastAsia"/>
            <w:lang w:eastAsia="zh-CN"/>
          </w:rPr>
          <w:t>七、第八章员工绩效管理</w:t>
        </w:r>
        <w:r>
          <w:tab/>
        </w:r>
        <w:r>
          <w:fldChar w:fldCharType="begin"/>
        </w:r>
        <w:r>
          <w:instrText xml:space="preserve"> PAGEREF _Toc30478 \h </w:instrText>
        </w:r>
        <w:r>
          <w:fldChar w:fldCharType="separate"/>
        </w:r>
        <w:r>
          <w:t>43</w:t>
        </w:r>
        <w:r>
          <w:fldChar w:fldCharType="end"/>
        </w:r>
      </w:hyperlink>
    </w:p>
    <w:p>
      <w:pPr>
        <w:pStyle w:val="TOC2"/>
        <w:tabs>
          <w:tab w:val="right" w:leader="dot" w:pos="8306"/>
        </w:tabs>
      </w:pPr>
      <w:hyperlink w:anchor="_Toc7697" w:history="1">
        <w:r>
          <w:rPr>
            <w:rFonts w:ascii="仿宋" w:eastAsia="仿宋" w:hAnsi="仿宋" w:cs="仿宋" w:hint="eastAsia"/>
            <w:lang w:eastAsia="zh-CN"/>
          </w:rPr>
          <w:t>(一)、绩效评估体系建立</w:t>
        </w:r>
        <w:r>
          <w:tab/>
        </w:r>
        <w:r>
          <w:fldChar w:fldCharType="begin"/>
        </w:r>
        <w:r>
          <w:instrText xml:space="preserve"> PAGEREF _Toc7697 \h </w:instrText>
        </w:r>
        <w:r>
          <w:fldChar w:fldCharType="separate"/>
        </w:r>
        <w:r>
          <w:t>43</w:t>
        </w:r>
        <w:r>
          <w:fldChar w:fldCharType="end"/>
        </w:r>
      </w:hyperlink>
    </w:p>
    <w:p>
      <w:pPr>
        <w:pStyle w:val="TOC2"/>
        <w:tabs>
          <w:tab w:val="right" w:leader="dot" w:pos="8306"/>
        </w:tabs>
      </w:pPr>
      <w:hyperlink w:anchor="_Toc22277" w:history="1">
        <w:r>
          <w:rPr>
            <w:rFonts w:ascii="仿宋" w:eastAsia="仿宋" w:hAnsi="仿宋" w:cs="仿宋" w:hint="eastAsia"/>
            <w:lang w:eastAsia="zh-CN"/>
          </w:rPr>
          <w:t>(二)、绩效考核与反馈</w:t>
        </w:r>
        <w:r>
          <w:tab/>
        </w:r>
        <w:r>
          <w:fldChar w:fldCharType="begin"/>
        </w:r>
        <w:r>
          <w:instrText xml:space="preserve"> PAGEREF _Toc22277 \h </w:instrText>
        </w:r>
        <w:r>
          <w:fldChar w:fldCharType="separate"/>
        </w:r>
        <w:r>
          <w:t>43</w:t>
        </w:r>
        <w:r>
          <w:fldChar w:fldCharType="end"/>
        </w:r>
      </w:hyperlink>
    </w:p>
    <w:p>
      <w:pPr>
        <w:pStyle w:val="TOC2"/>
        <w:tabs>
          <w:tab w:val="right" w:leader="dot" w:pos="8306"/>
        </w:tabs>
      </w:pPr>
      <w:hyperlink w:anchor="_Toc7389" w:history="1">
        <w:r>
          <w:rPr>
            <w:rFonts w:ascii="仿宋" w:eastAsia="仿宋" w:hAnsi="仿宋" w:cs="仿宋" w:hint="eastAsia"/>
            <w:lang w:eastAsia="zh-CN"/>
          </w:rPr>
          <w:t>(三)、激励与奖惩机制</w:t>
        </w:r>
        <w:r>
          <w:tab/>
        </w:r>
        <w:r>
          <w:fldChar w:fldCharType="begin"/>
        </w:r>
        <w:r>
          <w:instrText xml:space="preserve"> PAGEREF _Toc7389 \h </w:instrText>
        </w:r>
        <w:r>
          <w:fldChar w:fldCharType="separate"/>
        </w:r>
        <w:r>
          <w:t>44</w:t>
        </w:r>
        <w:r>
          <w:fldChar w:fldCharType="end"/>
        </w:r>
      </w:hyperlink>
    </w:p>
    <w:p>
      <w:pPr>
        <w:pStyle w:val="TOC1"/>
        <w:tabs>
          <w:tab w:val="right" w:leader="dot" w:pos="8306"/>
        </w:tabs>
      </w:pPr>
      <w:hyperlink w:anchor="_Toc18731" w:history="1">
        <w:r>
          <w:rPr>
            <w:rFonts w:ascii="仿宋" w:eastAsia="仿宋" w:hAnsi="仿宋" w:cs="仿宋" w:hint="eastAsia"/>
            <w:lang w:eastAsia="zh-CN"/>
          </w:rPr>
          <w:t>八、风险因素</w:t>
        </w:r>
        <w:r>
          <w:tab/>
        </w:r>
        <w:r>
          <w:fldChar w:fldCharType="begin"/>
        </w:r>
        <w:r>
          <w:instrText xml:space="preserve"> PAGEREF _Toc18731 \h </w:instrText>
        </w:r>
        <w:r>
          <w:fldChar w:fldCharType="separate"/>
        </w:r>
        <w:r>
          <w:t>44</w:t>
        </w:r>
        <w:r>
          <w:fldChar w:fldCharType="end"/>
        </w:r>
      </w:hyperlink>
    </w:p>
    <w:p>
      <w:pPr>
        <w:pStyle w:val="TOC2"/>
        <w:tabs>
          <w:tab w:val="right" w:leader="dot" w:pos="8306"/>
        </w:tabs>
      </w:pPr>
      <w:hyperlink w:anchor="_Toc6894" w:history="1">
        <w:r>
          <w:rPr>
            <w:rFonts w:ascii="仿宋" w:eastAsia="仿宋" w:hAnsi="仿宋" w:cs="仿宋" w:hint="eastAsia"/>
            <w:lang w:eastAsia="zh-CN"/>
          </w:rPr>
          <w:t>(一)、市场风险</w:t>
        </w:r>
        <w:r>
          <w:tab/>
        </w:r>
        <w:r>
          <w:fldChar w:fldCharType="begin"/>
        </w:r>
        <w:r>
          <w:instrText xml:space="preserve"> PAGEREF _Toc6894 \h </w:instrText>
        </w:r>
        <w:r>
          <w:fldChar w:fldCharType="separate"/>
        </w:r>
        <w:r>
          <w:t>44</w:t>
        </w:r>
        <w:r>
          <w:fldChar w:fldCharType="end"/>
        </w:r>
      </w:hyperlink>
    </w:p>
    <w:p>
      <w:pPr>
        <w:pStyle w:val="TOC2"/>
        <w:tabs>
          <w:tab w:val="right" w:leader="dot" w:pos="8306"/>
        </w:tabs>
      </w:pPr>
      <w:hyperlink w:anchor="_Toc28943" w:history="1">
        <w:r>
          <w:rPr>
            <w:rFonts w:ascii="仿宋" w:eastAsia="仿宋" w:hAnsi="仿宋" w:cs="仿宋" w:hint="eastAsia"/>
            <w:lang w:eastAsia="zh-CN"/>
          </w:rPr>
          <w:t>(二)、价格风险</w:t>
        </w:r>
        <w:r>
          <w:tab/>
        </w:r>
        <w:r>
          <w:fldChar w:fldCharType="begin"/>
        </w:r>
        <w:r>
          <w:instrText xml:space="preserve"> PAGEREF _Toc28943 \h </w:instrText>
        </w:r>
        <w:r>
          <w:fldChar w:fldCharType="separate"/>
        </w:r>
        <w:r>
          <w:t>46</w:t>
        </w:r>
        <w:r>
          <w:fldChar w:fldCharType="end"/>
        </w:r>
      </w:hyperlink>
    </w:p>
    <w:p>
      <w:pPr>
        <w:pStyle w:val="TOC2"/>
        <w:tabs>
          <w:tab w:val="right" w:leader="dot" w:pos="8306"/>
        </w:tabs>
      </w:pPr>
      <w:hyperlink w:anchor="_Toc24098" w:history="1">
        <w:r>
          <w:rPr>
            <w:rFonts w:ascii="仿宋" w:eastAsia="仿宋" w:hAnsi="仿宋" w:cs="仿宋" w:hint="eastAsia"/>
            <w:lang w:eastAsia="zh-CN"/>
          </w:rPr>
          <w:t>(三)、人才风险</w:t>
        </w:r>
        <w:r>
          <w:tab/>
        </w:r>
        <w:r>
          <w:fldChar w:fldCharType="begin"/>
        </w:r>
        <w:r>
          <w:instrText xml:space="preserve"> PAGEREF _Toc24098 \h </w:instrText>
        </w:r>
        <w:r>
          <w:fldChar w:fldCharType="separate"/>
        </w:r>
        <w:r>
          <w:t>47</w:t>
        </w:r>
        <w:r>
          <w:fldChar w:fldCharType="end"/>
        </w:r>
      </w:hyperlink>
    </w:p>
    <w:p>
      <w:pPr>
        <w:pStyle w:val="TOC2"/>
        <w:tabs>
          <w:tab w:val="right" w:leader="dot" w:pos="8306"/>
        </w:tabs>
      </w:pPr>
      <w:hyperlink w:anchor="_Toc4983" w:history="1">
        <w:r>
          <w:rPr>
            <w:rFonts w:ascii="仿宋" w:eastAsia="仿宋" w:hAnsi="仿宋" w:cs="仿宋" w:hint="eastAsia"/>
            <w:lang w:eastAsia="zh-CN"/>
          </w:rPr>
          <w:t>(四)、服务风险</w:t>
        </w:r>
        <w:r>
          <w:tab/>
        </w:r>
        <w:r>
          <w:fldChar w:fldCharType="begin"/>
        </w:r>
        <w:r>
          <w:instrText xml:space="preserve"> PAGEREF _Toc4983 \h </w:instrText>
        </w:r>
        <w:r>
          <w:fldChar w:fldCharType="separate"/>
        </w:r>
        <w:r>
          <w:t>48</w:t>
        </w:r>
        <w:r>
          <w:fldChar w:fldCharType="end"/>
        </w:r>
      </w:hyperlink>
    </w:p>
    <w:p>
      <w:pPr>
        <w:pStyle w:val="TOC2"/>
        <w:tabs>
          <w:tab w:val="right" w:leader="dot" w:pos="8306"/>
        </w:tabs>
      </w:pPr>
      <w:hyperlink w:anchor="_Toc23804" w:history="1">
        <w:r>
          <w:rPr>
            <w:rFonts w:ascii="仿宋" w:eastAsia="仿宋" w:hAnsi="仿宋" w:cs="仿宋" w:hint="eastAsia"/>
            <w:lang w:eastAsia="zh-CN"/>
          </w:rPr>
          <w:t>(五)、投资风险</w:t>
        </w:r>
        <w:r>
          <w:tab/>
        </w:r>
        <w:r>
          <w:fldChar w:fldCharType="begin"/>
        </w:r>
        <w:r>
          <w:instrText xml:space="preserve"> PAGEREF _Toc23804 \h </w:instrText>
        </w:r>
        <w:r>
          <w:fldChar w:fldCharType="separate"/>
        </w:r>
        <w:r>
          <w:t>49</w:t>
        </w:r>
        <w:r>
          <w:fldChar w:fldCharType="end"/>
        </w:r>
      </w:hyperlink>
    </w:p>
    <w:p>
      <w:pPr>
        <w:pStyle w:val="TOC2"/>
        <w:tabs>
          <w:tab w:val="right" w:leader="dot" w:pos="8306"/>
        </w:tabs>
      </w:pPr>
      <w:hyperlink w:anchor="_Toc26187" w:history="1">
        <w:r>
          <w:rPr>
            <w:rFonts w:ascii="仿宋" w:eastAsia="仿宋" w:hAnsi="仿宋" w:cs="仿宋" w:hint="eastAsia"/>
            <w:lang w:eastAsia="zh-CN"/>
          </w:rPr>
          <w:t>(六)、自然灾害风险</w:t>
        </w:r>
        <w:r>
          <w:tab/>
        </w:r>
        <w:r>
          <w:fldChar w:fldCharType="begin"/>
        </w:r>
        <w:r>
          <w:instrText xml:space="preserve"> PAGEREF _Toc26187 \h </w:instrText>
        </w:r>
        <w:r>
          <w:fldChar w:fldCharType="separate"/>
        </w:r>
        <w:r>
          <w:t>50</w:t>
        </w:r>
        <w:r>
          <w:fldChar w:fldCharType="end"/>
        </w:r>
      </w:hyperlink>
    </w:p>
    <w:p>
      <w:pPr>
        <w:pStyle w:val="TOC2"/>
        <w:tabs>
          <w:tab w:val="right" w:leader="dot" w:pos="8306"/>
        </w:tabs>
      </w:pPr>
      <w:hyperlink w:anchor="_Toc29043" w:history="1">
        <w:r>
          <w:rPr>
            <w:rFonts w:ascii="仿宋" w:eastAsia="仿宋" w:hAnsi="仿宋" w:cs="仿宋" w:hint="eastAsia"/>
            <w:lang w:eastAsia="zh-CN"/>
          </w:rPr>
          <w:t>(七)、新产品开发风险</w:t>
        </w:r>
        <w:r>
          <w:tab/>
        </w:r>
        <w:r>
          <w:fldChar w:fldCharType="begin"/>
        </w:r>
        <w:r>
          <w:instrText xml:space="preserve"> PAGEREF _Toc29043 \h </w:instrText>
        </w:r>
        <w:r>
          <w:fldChar w:fldCharType="separate"/>
        </w:r>
        <w:r>
          <w:t>51</w:t>
        </w:r>
        <w:r>
          <w:fldChar w:fldCharType="end"/>
        </w:r>
      </w:hyperlink>
    </w:p>
    <w:p>
      <w:pPr>
        <w:pStyle w:val="TOC2"/>
        <w:tabs>
          <w:tab w:val="right" w:leader="dot" w:pos="8306"/>
        </w:tabs>
      </w:pPr>
      <w:hyperlink w:anchor="_Toc4269" w:history="1">
        <w:r>
          <w:rPr>
            <w:rFonts w:ascii="仿宋" w:eastAsia="仿宋" w:hAnsi="仿宋" w:cs="仿宋" w:hint="eastAsia"/>
            <w:lang w:eastAsia="zh-CN"/>
          </w:rPr>
          <w:t>(八)、原材料价格波动风险</w:t>
        </w:r>
        <w:r>
          <w:tab/>
        </w:r>
        <w:r>
          <w:fldChar w:fldCharType="begin"/>
        </w:r>
        <w:r>
          <w:instrText xml:space="preserve"> PAGEREF _Toc4269 \h </w:instrText>
        </w:r>
        <w:r>
          <w:fldChar w:fldCharType="separate"/>
        </w:r>
        <w:r>
          <w:t>52</w:t>
        </w:r>
        <w:r>
          <w:fldChar w:fldCharType="end"/>
        </w:r>
      </w:hyperlink>
    </w:p>
    <w:p>
      <w:pPr>
        <w:pStyle w:val="TOC2"/>
        <w:tabs>
          <w:tab w:val="right" w:leader="dot" w:pos="8306"/>
        </w:tabs>
      </w:pPr>
      <w:hyperlink w:anchor="_Toc3867" w:history="1">
        <w:r>
          <w:rPr>
            <w:rFonts w:ascii="仿宋" w:eastAsia="仿宋" w:hAnsi="仿宋" w:cs="仿宋" w:hint="eastAsia"/>
            <w:lang w:eastAsia="zh-CN"/>
          </w:rPr>
          <w:t>(九)、产品价格波动风险</w:t>
        </w:r>
        <w:r>
          <w:tab/>
        </w:r>
        <w:r>
          <w:fldChar w:fldCharType="begin"/>
        </w:r>
        <w:r>
          <w:instrText xml:space="preserve"> PAGEREF _Toc3867 \h </w:instrText>
        </w:r>
        <w:r>
          <w:fldChar w:fldCharType="separate"/>
        </w:r>
        <w:r>
          <w:t>53</w:t>
        </w:r>
        <w:r>
          <w:fldChar w:fldCharType="end"/>
        </w:r>
      </w:hyperlink>
    </w:p>
    <w:p>
      <w:pPr>
        <w:pStyle w:val="TOC2"/>
        <w:tabs>
          <w:tab w:val="right" w:leader="dot" w:pos="8306"/>
        </w:tabs>
      </w:pPr>
      <w:hyperlink w:anchor="_Toc25842" w:history="1">
        <w:r>
          <w:rPr>
            <w:rFonts w:ascii="仿宋" w:eastAsia="仿宋" w:hAnsi="仿宋" w:cs="仿宋" w:hint="eastAsia"/>
            <w:lang w:eastAsia="zh-CN"/>
          </w:rPr>
          <w:t>(十)、产能扩大后的销售风险</w:t>
        </w:r>
        <w:r>
          <w:tab/>
        </w:r>
        <w:r>
          <w:fldChar w:fldCharType="begin"/>
        </w:r>
        <w:r>
          <w:instrText xml:space="preserve"> PAGEREF _Toc25842 \h </w:instrText>
        </w:r>
        <w:r>
          <w:fldChar w:fldCharType="separate"/>
        </w:r>
        <w:r>
          <w:t>54</w:t>
        </w:r>
        <w:r>
          <w:fldChar w:fldCharType="end"/>
        </w:r>
      </w:hyperlink>
    </w:p>
    <w:p>
      <w:pPr>
        <w:pStyle w:val="TOC2"/>
        <w:tabs>
          <w:tab w:val="right" w:leader="dot" w:pos="8306"/>
        </w:tabs>
      </w:pPr>
      <w:hyperlink w:anchor="_Toc32699" w:history="1">
        <w:r>
          <w:rPr>
            <w:rFonts w:ascii="仿宋" w:eastAsia="仿宋" w:hAnsi="仿宋" w:cs="仿宋" w:hint="eastAsia"/>
            <w:lang w:eastAsia="zh-CN"/>
          </w:rPr>
          <w:t>(十一)、公司成长性风险</w:t>
        </w:r>
        <w:r>
          <w:tab/>
        </w:r>
        <w:r>
          <w:fldChar w:fldCharType="begin"/>
        </w:r>
        <w:r>
          <w:instrText xml:space="preserve"> PAGEREF _Toc32699 \h </w:instrText>
        </w:r>
        <w:r>
          <w:fldChar w:fldCharType="separate"/>
        </w:r>
        <w:r>
          <w:t>55</w:t>
        </w:r>
        <w:r>
          <w:fldChar w:fldCharType="end"/>
        </w:r>
      </w:hyperlink>
    </w:p>
    <w:p>
      <w:pPr>
        <w:pStyle w:val="TOC1"/>
        <w:tabs>
          <w:tab w:val="right" w:leader="dot" w:pos="8306"/>
        </w:tabs>
      </w:pPr>
      <w:hyperlink w:anchor="_Toc27489" w:history="1">
        <w:r>
          <w:rPr>
            <w:rFonts w:ascii="仿宋" w:eastAsia="仿宋" w:hAnsi="仿宋" w:cs="仿宋" w:hint="eastAsia"/>
            <w:lang w:eastAsia="zh-CN"/>
          </w:rPr>
          <w:t>九、组织结构的基本类型</w:t>
        </w:r>
        <w:r>
          <w:tab/>
        </w:r>
        <w:r>
          <w:fldChar w:fldCharType="begin"/>
        </w:r>
        <w:r>
          <w:instrText xml:space="preserve"> PAGEREF _Toc27489 \h </w:instrText>
        </w:r>
        <w:r>
          <w:fldChar w:fldCharType="separate"/>
        </w:r>
        <w:r>
          <w:t>56</w:t>
        </w:r>
        <w:r>
          <w:fldChar w:fldCharType="end"/>
        </w:r>
      </w:hyperlink>
    </w:p>
    <w:p>
      <w:pPr>
        <w:pStyle w:val="TOC2"/>
        <w:tabs>
          <w:tab w:val="right" w:leader="dot" w:pos="8306"/>
        </w:tabs>
      </w:pPr>
      <w:hyperlink w:anchor="_Toc410" w:history="1">
        <w:r>
          <w:rPr>
            <w:rFonts w:ascii="仿宋" w:eastAsia="仿宋" w:hAnsi="仿宋" w:cs="仿宋" w:hint="eastAsia"/>
            <w:lang w:eastAsia="zh-CN"/>
          </w:rPr>
          <w:t>(一)、组织结构的基本类型</w:t>
        </w:r>
        <w:r>
          <w:tab/>
        </w:r>
        <w:r>
          <w:fldChar w:fldCharType="begin"/>
        </w:r>
        <w:r>
          <w:instrText xml:space="preserve"> PAGEREF _Toc410 \h </w:instrText>
        </w:r>
        <w:r>
          <w:fldChar w:fldCharType="separate"/>
        </w:r>
        <w:r>
          <w:t>56</w:t>
        </w:r>
        <w:r>
          <w:fldChar w:fldCharType="end"/>
        </w:r>
      </w:hyperlink>
    </w:p>
    <w:p>
      <w:pPr>
        <w:pStyle w:val="TOC1"/>
        <w:tabs>
          <w:tab w:val="right" w:leader="dot" w:pos="8306"/>
        </w:tabs>
      </w:pPr>
      <w:hyperlink w:anchor="_Toc19422" w:history="1">
        <w:r>
          <w:rPr>
            <w:rFonts w:ascii="仿宋" w:eastAsia="仿宋" w:hAnsi="仿宋" w:cs="仿宋" w:hint="eastAsia"/>
            <w:lang w:eastAsia="zh-CN"/>
          </w:rPr>
          <w:t>十、环境保护措施</w:t>
        </w:r>
        <w:r>
          <w:tab/>
        </w:r>
        <w:r>
          <w:fldChar w:fldCharType="begin"/>
        </w:r>
        <w:r>
          <w:instrText xml:space="preserve"> PAGEREF _Toc19422 \h </w:instrText>
        </w:r>
        <w:r>
          <w:fldChar w:fldCharType="separate"/>
        </w:r>
        <w:r>
          <w:t>57</w:t>
        </w:r>
        <w:r>
          <w:fldChar w:fldCharType="end"/>
        </w:r>
      </w:hyperlink>
    </w:p>
    <w:p>
      <w:pPr>
        <w:pStyle w:val="TOC2"/>
        <w:tabs>
          <w:tab w:val="right" w:leader="dot" w:pos="8306"/>
        </w:tabs>
      </w:pPr>
      <w:hyperlink w:anchor="_Toc15608" w:history="1">
        <w:r>
          <w:rPr>
            <w:rFonts w:ascii="仿宋" w:eastAsia="仿宋" w:hAnsi="仿宋" w:cs="仿宋" w:hint="eastAsia"/>
            <w:lang w:eastAsia="zh-CN"/>
          </w:rPr>
          <w:t>(一)、大气环境保护措施</w:t>
        </w:r>
        <w:r>
          <w:tab/>
        </w:r>
        <w:r>
          <w:fldChar w:fldCharType="begin"/>
        </w:r>
        <w:r>
          <w:instrText xml:space="preserve"> PAGEREF _Toc15608 \h </w:instrText>
        </w:r>
        <w:r>
          <w:fldChar w:fldCharType="separate"/>
        </w:r>
        <w:r>
          <w:t>57</w:t>
        </w:r>
        <w:r>
          <w:fldChar w:fldCharType="end"/>
        </w:r>
      </w:hyperlink>
    </w:p>
    <w:p>
      <w:pPr>
        <w:pStyle w:val="TOC2"/>
        <w:tabs>
          <w:tab w:val="right" w:leader="dot" w:pos="8306"/>
        </w:tabs>
      </w:pPr>
      <w:hyperlink w:anchor="_Toc21990" w:history="1">
        <w:r>
          <w:rPr>
            <w:rFonts w:ascii="仿宋" w:eastAsia="仿宋" w:hAnsi="仿宋" w:cs="仿宋" w:hint="eastAsia"/>
            <w:lang w:eastAsia="zh-CN"/>
          </w:rPr>
          <w:t>(二)、水环境保护措施</w:t>
        </w:r>
        <w:r>
          <w:tab/>
        </w:r>
        <w:r>
          <w:fldChar w:fldCharType="begin"/>
        </w:r>
        <w:r>
          <w:instrText xml:space="preserve"> PAGEREF _Toc21990 \h </w:instrText>
        </w:r>
        <w:r>
          <w:fldChar w:fldCharType="separate"/>
        </w:r>
        <w:r>
          <w:t>59</w:t>
        </w:r>
        <w:r>
          <w:fldChar w:fldCharType="end"/>
        </w:r>
      </w:hyperlink>
    </w:p>
    <w:p>
      <w:pPr>
        <w:pStyle w:val="TOC2"/>
        <w:tabs>
          <w:tab w:val="right" w:leader="dot" w:pos="8306"/>
        </w:tabs>
      </w:pPr>
      <w:hyperlink w:anchor="_Toc29333" w:history="1">
        <w:r>
          <w:rPr>
            <w:rFonts w:ascii="仿宋" w:eastAsia="仿宋" w:hAnsi="仿宋" w:cs="仿宋" w:hint="eastAsia"/>
            <w:lang w:eastAsia="zh-CN"/>
          </w:rPr>
          <w:t>(三)、土壤环境保护措施</w:t>
        </w:r>
        <w:r>
          <w:tab/>
        </w:r>
        <w:r>
          <w:fldChar w:fldCharType="begin"/>
        </w:r>
        <w:r>
          <w:instrText xml:space="preserve"> PAGEREF _Toc29333 \h </w:instrText>
        </w:r>
        <w:r>
          <w:fldChar w:fldCharType="separate"/>
        </w:r>
        <w:r>
          <w:t>60</w:t>
        </w:r>
        <w:r>
          <w:fldChar w:fldCharType="end"/>
        </w:r>
      </w:hyperlink>
    </w:p>
    <w:p>
      <w:pPr>
        <w:pStyle w:val="TOC2"/>
        <w:tabs>
          <w:tab w:val="right" w:leader="dot" w:pos="8306"/>
        </w:tabs>
      </w:pPr>
      <w:hyperlink w:anchor="_Toc8593" w:history="1">
        <w:r>
          <w:rPr>
            <w:rFonts w:ascii="仿宋" w:eastAsia="仿宋" w:hAnsi="仿宋" w:cs="仿宋" w:hint="eastAsia"/>
            <w:lang w:eastAsia="zh-CN"/>
          </w:rPr>
          <w:t>(四)、生态环境保护措施</w:t>
        </w:r>
        <w:r>
          <w:tab/>
        </w:r>
        <w:r>
          <w:fldChar w:fldCharType="begin"/>
        </w:r>
        <w:r>
          <w:instrText xml:space="preserve"> PAGEREF _Toc8593 \h </w:instrText>
        </w:r>
        <w:r>
          <w:fldChar w:fldCharType="separate"/>
        </w:r>
        <w:r>
          <w:t>61</w:t>
        </w:r>
        <w:r>
          <w:fldChar w:fldCharType="end"/>
        </w:r>
      </w:hyperlink>
    </w:p>
    <w:p>
      <w:pPr>
        <w:pStyle w:val="TOC2"/>
        <w:tabs>
          <w:tab w:val="right" w:leader="dot" w:pos="8306"/>
        </w:tabs>
      </w:pPr>
      <w:hyperlink w:anchor="_Toc4917" w:history="1">
        <w:r>
          <w:rPr>
            <w:rFonts w:ascii="仿宋" w:eastAsia="仿宋" w:hAnsi="仿宋" w:cs="仿宋" w:hint="eastAsia"/>
            <w:lang w:eastAsia="zh-CN"/>
          </w:rPr>
          <w:t>(五)、噪声环境保护措施</w:t>
        </w:r>
        <w:r>
          <w:tab/>
        </w:r>
        <w:r>
          <w:fldChar w:fldCharType="begin"/>
        </w:r>
        <w:r>
          <w:instrText xml:space="preserve"> PAGEREF _Toc4917 \h </w:instrText>
        </w:r>
        <w:r>
          <w:fldChar w:fldCharType="separate"/>
        </w:r>
        <w:r>
          <w:t>62</w:t>
        </w:r>
        <w:r>
          <w:fldChar w:fldCharType="end"/>
        </w:r>
      </w:hyperlink>
    </w:p>
    <w:p>
      <w:pPr>
        <w:pStyle w:val="TOC1"/>
        <w:tabs>
          <w:tab w:val="right" w:leader="dot" w:pos="8306"/>
        </w:tabs>
      </w:pPr>
      <w:hyperlink w:anchor="_Toc22895" w:history="1">
        <w:r>
          <w:rPr>
            <w:rFonts w:ascii="仿宋" w:eastAsia="仿宋" w:hAnsi="仿宋" w:cs="仿宋" w:hint="eastAsia"/>
            <w:lang w:eastAsia="zh-CN"/>
          </w:rPr>
          <w:t>十一、监测和评估</w:t>
        </w:r>
        <w:r>
          <w:tab/>
        </w:r>
        <w:r>
          <w:fldChar w:fldCharType="begin"/>
        </w:r>
        <w:r>
          <w:instrText xml:space="preserve"> PAGEREF _Toc22895 \h </w:instrText>
        </w:r>
        <w:r>
          <w:fldChar w:fldCharType="separate"/>
        </w:r>
        <w:r>
          <w:t>63</w:t>
        </w:r>
        <w:r>
          <w:fldChar w:fldCharType="end"/>
        </w:r>
      </w:hyperlink>
    </w:p>
    <w:p>
      <w:pPr>
        <w:pStyle w:val="TOC2"/>
        <w:tabs>
          <w:tab w:val="right" w:leader="dot" w:pos="8306"/>
        </w:tabs>
      </w:pPr>
      <w:hyperlink w:anchor="_Toc12417" w:history="1">
        <w:r>
          <w:rPr>
            <w:rFonts w:ascii="仿宋" w:eastAsia="仿宋" w:hAnsi="仿宋" w:cs="仿宋" w:hint="eastAsia"/>
            <w:lang w:eastAsia="zh-CN"/>
          </w:rPr>
          <w:t>(一)、齿轮、传动轴和驱动部件项目监测</w:t>
        </w:r>
        <w:r>
          <w:tab/>
        </w:r>
        <w:r>
          <w:fldChar w:fldCharType="begin"/>
        </w:r>
        <w:r>
          <w:instrText xml:space="preserve"> PAGEREF _Toc12417 \h </w:instrText>
        </w:r>
        <w:r>
          <w:fldChar w:fldCharType="separate"/>
        </w:r>
        <w:r>
          <w:t>63</w:t>
        </w:r>
        <w:r>
          <w:fldChar w:fldCharType="end"/>
        </w:r>
      </w:hyperlink>
    </w:p>
    <w:p>
      <w:pPr>
        <w:pStyle w:val="TOC2"/>
        <w:tabs>
          <w:tab w:val="right" w:leader="dot" w:pos="8306"/>
        </w:tabs>
      </w:pPr>
      <w:hyperlink w:anchor="_Toc31865" w:history="1">
        <w:r>
          <w:rPr>
            <w:rFonts w:ascii="仿宋" w:eastAsia="仿宋" w:hAnsi="仿宋" w:cs="仿宋" w:hint="eastAsia"/>
            <w:lang w:eastAsia="zh-CN"/>
          </w:rPr>
          <w:t>(二)、齿轮、传动轴和驱动部件项目评估</w:t>
        </w:r>
        <w:r>
          <w:tab/>
        </w:r>
        <w:r>
          <w:fldChar w:fldCharType="begin"/>
        </w:r>
        <w:r>
          <w:instrText xml:space="preserve"> PAGEREF _Toc31865 \h </w:instrText>
        </w:r>
        <w:r>
          <w:fldChar w:fldCharType="separate"/>
        </w:r>
        <w:r>
          <w:t>65</w:t>
        </w:r>
        <w:r>
          <w:fldChar w:fldCharType="end"/>
        </w:r>
      </w:hyperlink>
    </w:p>
    <w:p>
      <w:pPr>
        <w:pStyle w:val="TOC2"/>
        <w:tabs>
          <w:tab w:val="right" w:leader="dot" w:pos="8306"/>
        </w:tabs>
      </w:pPr>
      <w:hyperlink w:anchor="_Toc31160" w:history="1">
        <w:r>
          <w:rPr>
            <w:rFonts w:ascii="仿宋" w:eastAsia="仿宋" w:hAnsi="仿宋" w:cs="仿宋" w:hint="eastAsia"/>
            <w:lang w:eastAsia="zh-CN"/>
          </w:rPr>
          <w:t>(三)、成果评估</w:t>
        </w:r>
        <w:r>
          <w:tab/>
        </w:r>
        <w:r>
          <w:fldChar w:fldCharType="begin"/>
        </w:r>
        <w:r>
          <w:instrText xml:space="preserve"> PAGEREF _Toc31160 \h </w:instrText>
        </w:r>
        <w:r>
          <w:fldChar w:fldCharType="separate"/>
        </w:r>
        <w:r>
          <w:t>67</w:t>
        </w:r>
        <w:r>
          <w:fldChar w:fldCharType="end"/>
        </w:r>
      </w:hyperlink>
    </w:p>
    <w:p>
      <w:pPr>
        <w:pStyle w:val="TOC1"/>
        <w:tabs>
          <w:tab w:val="right" w:leader="dot" w:pos="8306"/>
        </w:tabs>
      </w:pPr>
      <w:hyperlink w:anchor="_Toc8308" w:history="1">
        <w:r>
          <w:rPr>
            <w:rFonts w:ascii="仿宋" w:eastAsia="仿宋" w:hAnsi="仿宋" w:cs="仿宋" w:hint="eastAsia"/>
            <w:lang w:eastAsia="zh-CN"/>
          </w:rPr>
          <w:t>十二、齿轮、传动轴和驱动部件组织市场分析</w:t>
        </w:r>
        <w:r>
          <w:tab/>
        </w:r>
        <w:r>
          <w:fldChar w:fldCharType="begin"/>
        </w:r>
        <w:r>
          <w:instrText xml:space="preserve"> PAGEREF _Toc8308 \h </w:instrText>
        </w:r>
        <w:r>
          <w:fldChar w:fldCharType="separate"/>
        </w:r>
        <w:r>
          <w:t>68</w:t>
        </w:r>
        <w:r>
          <w:fldChar w:fldCharType="end"/>
        </w:r>
      </w:hyperlink>
    </w:p>
    <w:p>
      <w:pPr>
        <w:pStyle w:val="TOC2"/>
        <w:tabs>
          <w:tab w:val="right" w:leader="dot" w:pos="8306"/>
        </w:tabs>
      </w:pPr>
      <w:hyperlink w:anchor="_Toc19205" w:history="1">
        <w:r>
          <w:rPr>
            <w:rFonts w:ascii="仿宋" w:eastAsia="仿宋" w:hAnsi="仿宋" w:cs="仿宋" w:hint="eastAsia"/>
            <w:lang w:eastAsia="zh-CN"/>
          </w:rPr>
          <w:t>(一)、组织结构</w:t>
        </w:r>
        <w:r>
          <w:tab/>
        </w:r>
        <w:r>
          <w:fldChar w:fldCharType="begin"/>
        </w:r>
        <w:r>
          <w:instrText xml:space="preserve"> PAGEREF _Toc19205 \h </w:instrText>
        </w:r>
        <w:r>
          <w:fldChar w:fldCharType="separate"/>
        </w:r>
        <w:r>
          <w:t>68</w:t>
        </w:r>
        <w:r>
          <w:fldChar w:fldCharType="end"/>
        </w:r>
      </w:hyperlink>
    </w:p>
    <w:p>
      <w:pPr>
        <w:pStyle w:val="TOC2"/>
        <w:tabs>
          <w:tab w:val="right" w:leader="dot" w:pos="8306"/>
        </w:tabs>
      </w:pPr>
      <w:hyperlink w:anchor="_Toc16499" w:history="1">
        <w:r>
          <w:rPr>
            <w:rFonts w:ascii="仿宋" w:eastAsia="仿宋" w:hAnsi="仿宋" w:cs="仿宋" w:hint="eastAsia"/>
            <w:lang w:eastAsia="zh-CN"/>
          </w:rPr>
          <w:t>(二)、决策机制</w:t>
        </w:r>
        <w:r>
          <w:tab/>
        </w:r>
        <w:r>
          <w:fldChar w:fldCharType="begin"/>
        </w:r>
        <w:r>
          <w:instrText xml:space="preserve"> PAGEREF _Toc16499 \h </w:instrText>
        </w:r>
        <w:r>
          <w:fldChar w:fldCharType="separate"/>
        </w:r>
        <w:r>
          <w:t>69</w:t>
        </w:r>
        <w:r>
          <w:fldChar w:fldCharType="end"/>
        </w:r>
      </w:hyperlink>
    </w:p>
    <w:p>
      <w:pPr>
        <w:pStyle w:val="TOC2"/>
        <w:tabs>
          <w:tab w:val="right" w:leader="dot" w:pos="8306"/>
        </w:tabs>
      </w:pPr>
      <w:hyperlink w:anchor="_Toc19580" w:history="1">
        <w:r>
          <w:rPr>
            <w:rFonts w:ascii="仿宋" w:eastAsia="仿宋" w:hAnsi="仿宋" w:cs="仿宋" w:hint="eastAsia"/>
            <w:lang w:eastAsia="zh-CN"/>
          </w:rPr>
          <w:t>(三)、企业文化</w:t>
        </w:r>
        <w:r>
          <w:tab/>
        </w:r>
        <w:r>
          <w:fldChar w:fldCharType="begin"/>
        </w:r>
        <w:r>
          <w:instrText xml:space="preserve"> PAGEREF _Toc19580 \h </w:instrText>
        </w:r>
        <w:r>
          <w:fldChar w:fldCharType="separate"/>
        </w:r>
        <w:r>
          <w:t>70</w:t>
        </w:r>
        <w:r>
          <w:fldChar w:fldCharType="end"/>
        </w:r>
      </w:hyperlink>
    </w:p>
    <w:p>
      <w:pPr>
        <w:pStyle w:val="TOC2"/>
        <w:tabs>
          <w:tab w:val="right" w:leader="dot" w:pos="8306"/>
        </w:tabs>
      </w:pPr>
      <w:hyperlink w:anchor="_Toc16472" w:history="1">
        <w:r>
          <w:rPr>
            <w:rFonts w:ascii="仿宋" w:eastAsia="仿宋" w:hAnsi="仿宋" w:cs="仿宋" w:hint="eastAsia"/>
            <w:lang w:eastAsia="zh-CN"/>
          </w:rPr>
          <w:t>(四)、供应商关系</w:t>
        </w:r>
        <w:r>
          <w:tab/>
        </w:r>
        <w:r>
          <w:fldChar w:fldCharType="begin"/>
        </w:r>
        <w:r>
          <w:instrText xml:space="preserve"> PAGEREF _Toc16472 \h </w:instrText>
        </w:r>
        <w:r>
          <w:fldChar w:fldCharType="separate"/>
        </w:r>
        <w:r>
          <w:t>71</w:t>
        </w:r>
        <w:r>
          <w:fldChar w:fldCharType="end"/>
        </w:r>
      </w:hyperlink>
    </w:p>
    <w:p>
      <w:pPr>
        <w:pStyle w:val="TOC1"/>
        <w:tabs>
          <w:tab w:val="right" w:leader="dot" w:pos="8306"/>
        </w:tabs>
      </w:pPr>
      <w:hyperlink w:anchor="_Toc17931" w:history="1">
        <w:r>
          <w:rPr>
            <w:rFonts w:ascii="仿宋" w:eastAsia="仿宋" w:hAnsi="仿宋" w:cs="仿宋" w:hint="eastAsia"/>
            <w:lang w:eastAsia="zh-CN"/>
          </w:rPr>
          <w:t>十三、制度运行与优化</w:t>
        </w:r>
        <w:r>
          <w:tab/>
        </w:r>
        <w:r>
          <w:fldChar w:fldCharType="begin"/>
        </w:r>
        <w:r>
          <w:instrText xml:space="preserve"> PAGEREF _Toc17931 \h </w:instrText>
        </w:r>
        <w:r>
          <w:fldChar w:fldCharType="separate"/>
        </w:r>
        <w:r>
          <w:t>72</w:t>
        </w:r>
        <w:r>
          <w:fldChar w:fldCharType="end"/>
        </w:r>
      </w:hyperlink>
    </w:p>
    <w:p>
      <w:pPr>
        <w:pStyle w:val="TOC2"/>
        <w:tabs>
          <w:tab w:val="right" w:leader="dot" w:pos="8306"/>
        </w:tabs>
      </w:pPr>
      <w:hyperlink w:anchor="_Toc21901" w:history="1">
        <w:r>
          <w:rPr>
            <w:rFonts w:ascii="仿宋" w:eastAsia="仿宋" w:hAnsi="仿宋" w:cs="仿宋" w:hint="eastAsia"/>
            <w:lang w:eastAsia="zh-CN"/>
          </w:rPr>
          <w:t>(一)、制度执行与监督</w:t>
        </w:r>
        <w:r>
          <w:tab/>
        </w:r>
        <w:r>
          <w:fldChar w:fldCharType="begin"/>
        </w:r>
        <w:r>
          <w:instrText xml:space="preserve"> PAGEREF _Toc21901 \h </w:instrText>
        </w:r>
        <w:r>
          <w:fldChar w:fldCharType="separate"/>
        </w:r>
        <w:r>
          <w:t>72</w:t>
        </w:r>
        <w:r>
          <w:fldChar w:fldCharType="end"/>
        </w:r>
      </w:hyperlink>
    </w:p>
    <w:p>
      <w:pPr>
        <w:pStyle w:val="TOC2"/>
        <w:tabs>
          <w:tab w:val="right" w:leader="dot" w:pos="8306"/>
        </w:tabs>
      </w:pPr>
      <w:hyperlink w:anchor="_Toc14306" w:history="1">
        <w:r>
          <w:rPr>
            <w:rFonts w:ascii="仿宋" w:eastAsia="仿宋" w:hAnsi="仿宋" w:cs="仿宋" w:hint="eastAsia"/>
            <w:lang w:eastAsia="zh-CN"/>
          </w:rPr>
          <w:t>(二)、制度优化与更新</w:t>
        </w:r>
        <w:r>
          <w:tab/>
        </w:r>
        <w:r>
          <w:fldChar w:fldCharType="begin"/>
        </w:r>
        <w:r>
          <w:instrText xml:space="preserve"> PAGEREF _Toc14306 \h </w:instrText>
        </w:r>
        <w:r>
          <w:fldChar w:fldCharType="separate"/>
        </w:r>
        <w:r>
          <w:t>73</w:t>
        </w:r>
        <w:r>
          <w:fldChar w:fldCharType="end"/>
        </w:r>
      </w:hyperlink>
    </w:p>
    <w:p>
      <w:pPr>
        <w:pStyle w:val="TOC1"/>
        <w:tabs>
          <w:tab w:val="right" w:leader="dot" w:pos="8306"/>
        </w:tabs>
      </w:pPr>
      <w:hyperlink w:anchor="_Toc17992" w:history="1">
        <w:r>
          <w:rPr>
            <w:rFonts w:ascii="仿宋" w:eastAsia="仿宋" w:hAnsi="仿宋" w:cs="仿宋" w:hint="eastAsia"/>
            <w:lang w:eastAsia="zh-CN"/>
          </w:rPr>
          <w:t>十四、市场营销策略</w:t>
        </w:r>
        <w:r>
          <w:tab/>
        </w:r>
        <w:r>
          <w:fldChar w:fldCharType="begin"/>
        </w:r>
        <w:r>
          <w:instrText xml:space="preserve"> PAGEREF _Toc17992 \h </w:instrText>
        </w:r>
        <w:r>
          <w:fldChar w:fldCharType="separate"/>
        </w:r>
        <w:r>
          <w:t>74</w:t>
        </w:r>
        <w:r>
          <w:fldChar w:fldCharType="end"/>
        </w:r>
      </w:hyperlink>
    </w:p>
    <w:p>
      <w:pPr>
        <w:pStyle w:val="TOC2"/>
        <w:tabs>
          <w:tab w:val="right" w:leader="dot" w:pos="8306"/>
        </w:tabs>
      </w:pPr>
      <w:hyperlink w:anchor="_Toc792" w:history="1">
        <w:r>
          <w:rPr>
            <w:rFonts w:ascii="仿宋" w:eastAsia="仿宋" w:hAnsi="仿宋" w:cs="仿宋" w:hint="eastAsia"/>
            <w:lang w:eastAsia="zh-CN"/>
          </w:rPr>
          <w:t>(一)、目标市场分析</w:t>
        </w:r>
        <w:r>
          <w:tab/>
        </w:r>
        <w:r>
          <w:fldChar w:fldCharType="begin"/>
        </w:r>
        <w:r>
          <w:instrText xml:space="preserve"> PAGEREF _Toc792 \h </w:instrText>
        </w:r>
        <w:r>
          <w:fldChar w:fldCharType="separate"/>
        </w:r>
        <w:r>
          <w:t>74</w:t>
        </w:r>
        <w:r>
          <w:fldChar w:fldCharType="end"/>
        </w:r>
      </w:hyperlink>
    </w:p>
    <w:p>
      <w:pPr>
        <w:pStyle w:val="TOC2"/>
        <w:tabs>
          <w:tab w:val="right" w:leader="dot" w:pos="8306"/>
        </w:tabs>
      </w:pPr>
      <w:hyperlink w:anchor="_Toc15376" w:history="1">
        <w:r>
          <w:rPr>
            <w:rFonts w:ascii="仿宋" w:eastAsia="仿宋" w:hAnsi="仿宋" w:cs="仿宋" w:hint="eastAsia"/>
            <w:lang w:eastAsia="zh-CN"/>
          </w:rPr>
          <w:t>(二)、市场定位</w:t>
        </w:r>
        <w:r>
          <w:tab/>
        </w:r>
        <w:r>
          <w:fldChar w:fldCharType="begin"/>
        </w:r>
        <w:r>
          <w:instrText xml:space="preserve"> PAGEREF _Toc15376 \h </w:instrText>
        </w:r>
        <w:r>
          <w:fldChar w:fldCharType="separate"/>
        </w:r>
        <w:r>
          <w:t>74</w:t>
        </w:r>
        <w:r>
          <w:fldChar w:fldCharType="end"/>
        </w:r>
      </w:hyperlink>
    </w:p>
    <w:p>
      <w:pPr>
        <w:pStyle w:val="TOC2"/>
        <w:tabs>
          <w:tab w:val="right" w:leader="dot" w:pos="8306"/>
        </w:tabs>
      </w:pPr>
      <w:hyperlink w:anchor="_Toc3235" w:history="1">
        <w:r>
          <w:rPr>
            <w:rFonts w:ascii="仿宋" w:eastAsia="仿宋" w:hAnsi="仿宋" w:cs="仿宋" w:hint="eastAsia"/>
            <w:lang w:eastAsia="zh-CN"/>
          </w:rPr>
          <w:t>(三)、产品定价策略</w:t>
        </w:r>
        <w:r>
          <w:tab/>
        </w:r>
        <w:r>
          <w:fldChar w:fldCharType="begin"/>
        </w:r>
        <w:r>
          <w:instrText xml:space="preserve"> PAGEREF _Toc3235 \h </w:instrText>
        </w:r>
        <w:r>
          <w:fldChar w:fldCharType="separate"/>
        </w:r>
        <w:r>
          <w:t>75</w:t>
        </w:r>
        <w:r>
          <w:fldChar w:fldCharType="end"/>
        </w:r>
      </w:hyperlink>
    </w:p>
    <w:p>
      <w:pPr>
        <w:pStyle w:val="TOC2"/>
        <w:tabs>
          <w:tab w:val="right" w:leader="dot" w:pos="8306"/>
        </w:tabs>
      </w:pPr>
      <w:hyperlink w:anchor="_Toc2918" w:history="1">
        <w:r>
          <w:rPr>
            <w:rFonts w:ascii="仿宋" w:eastAsia="仿宋" w:hAnsi="仿宋" w:cs="仿宋" w:hint="eastAsia"/>
            <w:lang w:eastAsia="zh-CN"/>
          </w:rPr>
          <w:t>(四)、渠道与分销策略</w:t>
        </w:r>
        <w:r>
          <w:tab/>
        </w:r>
        <w:r>
          <w:fldChar w:fldCharType="begin"/>
        </w:r>
        <w:r>
          <w:instrText xml:space="preserve"> PAGEREF _Toc2918 \h </w:instrText>
        </w:r>
        <w:r>
          <w:fldChar w:fldCharType="separate"/>
        </w:r>
        <w:r>
          <w:t>75</w:t>
        </w:r>
        <w:r>
          <w:fldChar w:fldCharType="end"/>
        </w:r>
      </w:hyperlink>
    </w:p>
    <w:p>
      <w:pPr>
        <w:pStyle w:val="TOC2"/>
        <w:tabs>
          <w:tab w:val="right" w:leader="dot" w:pos="8306"/>
        </w:tabs>
      </w:pPr>
      <w:hyperlink w:anchor="_Toc21720" w:history="1">
        <w:r>
          <w:rPr>
            <w:rFonts w:ascii="仿宋" w:eastAsia="仿宋" w:hAnsi="仿宋" w:cs="仿宋" w:hint="eastAsia"/>
            <w:lang w:eastAsia="zh-CN"/>
          </w:rPr>
          <w:t>(五)、促销与广告策略</w:t>
        </w:r>
        <w:r>
          <w:tab/>
        </w:r>
        <w:r>
          <w:fldChar w:fldCharType="begin"/>
        </w:r>
        <w:r>
          <w:instrText xml:space="preserve"> PAGEREF _Toc21720 \h </w:instrText>
        </w:r>
        <w:r>
          <w:fldChar w:fldCharType="separate"/>
        </w:r>
        <w:r>
          <w:t>76</w:t>
        </w:r>
        <w:r>
          <w:fldChar w:fldCharType="end"/>
        </w:r>
      </w:hyperlink>
    </w:p>
    <w:p>
      <w:pPr>
        <w:pStyle w:val="TOC2"/>
        <w:tabs>
          <w:tab w:val="right" w:leader="dot" w:pos="8306"/>
        </w:tabs>
      </w:pPr>
      <w:hyperlink w:anchor="_Toc8638" w:history="1">
        <w:r>
          <w:rPr>
            <w:rFonts w:ascii="仿宋" w:eastAsia="仿宋" w:hAnsi="仿宋" w:cs="仿宋" w:hint="eastAsia"/>
            <w:lang w:eastAsia="zh-CN"/>
          </w:rPr>
          <w:t>(六)、售后服务策略</w:t>
        </w:r>
        <w:r>
          <w:tab/>
        </w:r>
        <w:r>
          <w:fldChar w:fldCharType="begin"/>
        </w:r>
        <w:r>
          <w:instrText xml:space="preserve"> PAGEREF _Toc8638 \h </w:instrText>
        </w:r>
        <w:r>
          <w:fldChar w:fldCharType="separate"/>
        </w:r>
        <w:r>
          <w:t>76</w:t>
        </w:r>
        <w:r>
          <w:fldChar w:fldCharType="end"/>
        </w:r>
      </w:hyperlink>
    </w:p>
    <w:p>
      <w:pPr>
        <w:pStyle w:val="TOC1"/>
        <w:tabs>
          <w:tab w:val="right" w:leader="dot" w:pos="8306"/>
        </w:tabs>
      </w:pPr>
      <w:hyperlink w:anchor="_Toc4105" w:history="1">
        <w:r>
          <w:rPr>
            <w:rFonts w:ascii="仿宋" w:eastAsia="仿宋" w:hAnsi="仿宋" w:cs="仿宋" w:hint="eastAsia"/>
            <w:lang w:eastAsia="zh-CN"/>
          </w:rPr>
          <w:t>十五、 环境保护可行性</w:t>
        </w:r>
        <w:r>
          <w:tab/>
        </w:r>
        <w:r>
          <w:fldChar w:fldCharType="begin"/>
        </w:r>
        <w:r>
          <w:instrText xml:space="preserve"> PAGEREF _Toc4105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159" w:history="1">
        <w:r>
          <w:rPr>
            <w:rFonts w:ascii="仿宋" w:eastAsia="仿宋" w:hAnsi="仿宋" w:cs="仿宋" w:hint="eastAsia"/>
            <w:lang w:eastAsia="zh-CN"/>
          </w:rPr>
          <w:t>(一)、建设区域环境质量现状</w:t>
        </w:r>
        <w:r>
          <w:tab/>
        </w:r>
        <w:r>
          <w:fldChar w:fldCharType="begin"/>
        </w:r>
        <w:r>
          <w:instrText xml:space="preserve"> PAGEREF _Toc5159 \h </w:instrText>
        </w:r>
        <w:r>
          <w:fldChar w:fldCharType="separate"/>
        </w:r>
        <w:r>
          <w:t>77</w:t>
        </w:r>
        <w:r>
          <w:fldChar w:fldCharType="end"/>
        </w:r>
      </w:hyperlink>
    </w:p>
    <w:p>
      <w:pPr>
        <w:pStyle w:val="TOC2"/>
        <w:tabs>
          <w:tab w:val="right" w:leader="dot" w:pos="8306"/>
        </w:tabs>
      </w:pPr>
      <w:hyperlink w:anchor="_Toc28926" w:history="1">
        <w:r>
          <w:rPr>
            <w:rFonts w:ascii="仿宋" w:eastAsia="仿宋" w:hAnsi="仿宋" w:cs="仿宋" w:hint="eastAsia"/>
            <w:lang w:eastAsia="zh-CN"/>
          </w:rPr>
          <w:t>(二)、建设期环境保护</w:t>
        </w:r>
        <w:r>
          <w:tab/>
        </w:r>
        <w:r>
          <w:fldChar w:fldCharType="begin"/>
        </w:r>
        <w:r>
          <w:instrText xml:space="preserve"> PAGEREF _Toc28926 \h </w:instrText>
        </w:r>
        <w:r>
          <w:fldChar w:fldCharType="separate"/>
        </w:r>
        <w:r>
          <w:t>77</w:t>
        </w:r>
        <w:r>
          <w:fldChar w:fldCharType="end"/>
        </w:r>
      </w:hyperlink>
    </w:p>
    <w:p>
      <w:pPr>
        <w:pStyle w:val="TOC2"/>
        <w:tabs>
          <w:tab w:val="right" w:leader="dot" w:pos="8306"/>
        </w:tabs>
      </w:pPr>
      <w:hyperlink w:anchor="_Toc23640" w:history="1">
        <w:r>
          <w:rPr>
            <w:rFonts w:ascii="仿宋" w:eastAsia="仿宋" w:hAnsi="仿宋" w:cs="仿宋" w:hint="eastAsia"/>
            <w:lang w:eastAsia="zh-CN"/>
          </w:rPr>
          <w:t>(三)、运营期环境保护</w:t>
        </w:r>
        <w:r>
          <w:tab/>
        </w:r>
        <w:r>
          <w:fldChar w:fldCharType="begin"/>
        </w:r>
        <w:r>
          <w:instrText xml:space="preserve"> PAGEREF _Toc23640 \h </w:instrText>
        </w:r>
        <w:r>
          <w:fldChar w:fldCharType="separate"/>
        </w:r>
        <w:r>
          <w:t>79</w:t>
        </w:r>
        <w:r>
          <w:fldChar w:fldCharType="end"/>
        </w:r>
      </w:hyperlink>
    </w:p>
    <w:p>
      <w:pPr>
        <w:pStyle w:val="TOC2"/>
        <w:tabs>
          <w:tab w:val="right" w:leader="dot" w:pos="8306"/>
        </w:tabs>
      </w:pPr>
      <w:hyperlink w:anchor="_Toc7263" w:history="1">
        <w:r>
          <w:rPr>
            <w:rFonts w:ascii="仿宋" w:eastAsia="仿宋" w:hAnsi="仿宋" w:cs="仿宋" w:hint="eastAsia"/>
            <w:lang w:eastAsia="zh-CN"/>
          </w:rPr>
          <w:t>(四)、齿轮、传动轴和驱动部件项目建设对区域经济的影响</w:t>
        </w:r>
        <w:r>
          <w:tab/>
        </w:r>
        <w:r>
          <w:fldChar w:fldCharType="begin"/>
        </w:r>
        <w:r>
          <w:instrText xml:space="preserve"> PAGEREF _Toc7263 \h </w:instrText>
        </w:r>
        <w:r>
          <w:fldChar w:fldCharType="separate"/>
        </w:r>
        <w:r>
          <w:t>79</w:t>
        </w:r>
        <w:r>
          <w:fldChar w:fldCharType="end"/>
        </w:r>
      </w:hyperlink>
    </w:p>
    <w:p>
      <w:pPr>
        <w:pStyle w:val="TOC2"/>
        <w:tabs>
          <w:tab w:val="right" w:leader="dot" w:pos="8306"/>
        </w:tabs>
      </w:pPr>
      <w:hyperlink w:anchor="_Toc32505" w:history="1">
        <w:r>
          <w:rPr>
            <w:rFonts w:ascii="仿宋" w:eastAsia="仿宋" w:hAnsi="仿宋" w:cs="仿宋" w:hint="eastAsia"/>
            <w:lang w:eastAsia="zh-CN"/>
          </w:rPr>
          <w:t>(五)、废弃物处理</w:t>
        </w:r>
        <w:r>
          <w:tab/>
        </w:r>
        <w:r>
          <w:fldChar w:fldCharType="begin"/>
        </w:r>
        <w:r>
          <w:instrText xml:space="preserve"> PAGEREF _Toc32505 \h </w:instrText>
        </w:r>
        <w:r>
          <w:fldChar w:fldCharType="separate"/>
        </w:r>
        <w:r>
          <w:t>80</w:t>
        </w:r>
        <w:r>
          <w:fldChar w:fldCharType="end"/>
        </w:r>
      </w:hyperlink>
    </w:p>
    <w:p>
      <w:pPr>
        <w:pStyle w:val="TOC2"/>
        <w:tabs>
          <w:tab w:val="right" w:leader="dot" w:pos="8306"/>
        </w:tabs>
      </w:pPr>
      <w:hyperlink w:anchor="_Toc13387" w:history="1">
        <w:r>
          <w:rPr>
            <w:rFonts w:ascii="仿宋" w:eastAsia="仿宋" w:hAnsi="仿宋" w:cs="仿宋" w:hint="eastAsia"/>
            <w:lang w:eastAsia="zh-CN"/>
          </w:rPr>
          <w:t>(六)、特殊环境影响分析</w:t>
        </w:r>
        <w:r>
          <w:tab/>
        </w:r>
        <w:r>
          <w:fldChar w:fldCharType="begin"/>
        </w:r>
        <w:r>
          <w:instrText xml:space="preserve"> PAGEREF _Toc13387 \h </w:instrText>
        </w:r>
        <w:r>
          <w:fldChar w:fldCharType="separate"/>
        </w:r>
        <w:r>
          <w:t>81</w:t>
        </w:r>
        <w:r>
          <w:fldChar w:fldCharType="end"/>
        </w:r>
      </w:hyperlink>
    </w:p>
    <w:p>
      <w:pPr>
        <w:pStyle w:val="TOC2"/>
        <w:tabs>
          <w:tab w:val="right" w:leader="dot" w:pos="8306"/>
        </w:tabs>
      </w:pPr>
      <w:hyperlink w:anchor="_Toc28003" w:history="1">
        <w:r>
          <w:rPr>
            <w:rFonts w:ascii="仿宋" w:eastAsia="仿宋" w:hAnsi="仿宋" w:cs="仿宋" w:hint="eastAsia"/>
            <w:lang w:eastAsia="zh-CN"/>
          </w:rPr>
          <w:t>(七)、清洁生产</w:t>
        </w:r>
        <w:r>
          <w:tab/>
        </w:r>
        <w:r>
          <w:fldChar w:fldCharType="begin"/>
        </w:r>
        <w:r>
          <w:instrText xml:space="preserve"> PAGEREF _Toc28003 \h </w:instrText>
        </w:r>
        <w:r>
          <w:fldChar w:fldCharType="separate"/>
        </w:r>
        <w:r>
          <w:t>82</w:t>
        </w:r>
        <w:r>
          <w:fldChar w:fldCharType="end"/>
        </w:r>
      </w:hyperlink>
    </w:p>
    <w:p>
      <w:pPr>
        <w:pStyle w:val="TOC2"/>
        <w:tabs>
          <w:tab w:val="right" w:leader="dot" w:pos="8306"/>
        </w:tabs>
      </w:pPr>
      <w:hyperlink w:anchor="_Toc9638" w:history="1">
        <w:r>
          <w:rPr>
            <w:rFonts w:ascii="仿宋" w:eastAsia="仿宋" w:hAnsi="仿宋" w:cs="仿宋" w:hint="eastAsia"/>
            <w:lang w:eastAsia="zh-CN"/>
          </w:rPr>
          <w:t>(八)、环境保护综合评价</w:t>
        </w:r>
        <w:r>
          <w:tab/>
        </w:r>
        <w:r>
          <w:fldChar w:fldCharType="begin"/>
        </w:r>
        <w:r>
          <w:instrText xml:space="preserve"> PAGEREF _Toc9638 \h </w:instrText>
        </w:r>
        <w:r>
          <w:fldChar w:fldCharType="separate"/>
        </w:r>
        <w:r>
          <w:t>84</w:t>
        </w:r>
        <w:r>
          <w:fldChar w:fldCharType="end"/>
        </w:r>
      </w:hyperlink>
    </w:p>
    <w:p>
      <w:pPr>
        <w:pStyle w:val="TOC1"/>
        <w:tabs>
          <w:tab w:val="right" w:leader="dot" w:pos="8306"/>
        </w:tabs>
      </w:pPr>
      <w:hyperlink w:anchor="_Toc17962" w:history="1">
        <w:r>
          <w:rPr>
            <w:rFonts w:ascii="仿宋" w:eastAsia="仿宋" w:hAnsi="仿宋" w:cs="仿宋" w:hint="eastAsia"/>
            <w:lang w:eastAsia="zh-CN"/>
          </w:rPr>
          <w:t>十六、齿轮、传动轴和驱动部件项目节能分析</w:t>
        </w:r>
        <w:r>
          <w:tab/>
        </w:r>
        <w:r>
          <w:fldChar w:fldCharType="begin"/>
        </w:r>
        <w:r>
          <w:instrText xml:space="preserve"> PAGEREF _Toc17962 \h </w:instrText>
        </w:r>
        <w:r>
          <w:fldChar w:fldCharType="separate"/>
        </w:r>
        <w:r>
          <w:t>84</w:t>
        </w:r>
        <w:r>
          <w:fldChar w:fldCharType="end"/>
        </w:r>
      </w:hyperlink>
    </w:p>
    <w:p>
      <w:pPr>
        <w:pStyle w:val="TOC2"/>
        <w:tabs>
          <w:tab w:val="right" w:leader="dot" w:pos="8306"/>
        </w:tabs>
      </w:pPr>
      <w:hyperlink w:anchor="_Toc27883" w:history="1">
        <w:r>
          <w:rPr>
            <w:rFonts w:ascii="仿宋" w:eastAsia="仿宋" w:hAnsi="仿宋" w:cs="仿宋" w:hint="eastAsia"/>
            <w:lang w:eastAsia="zh-CN"/>
          </w:rPr>
          <w:t>(一)、能源消费种类和数量分析</w:t>
        </w:r>
        <w:r>
          <w:tab/>
        </w:r>
        <w:r>
          <w:fldChar w:fldCharType="begin"/>
        </w:r>
        <w:r>
          <w:instrText xml:space="preserve"> PAGEREF _Toc27883 \h </w:instrText>
        </w:r>
        <w:r>
          <w:fldChar w:fldCharType="separate"/>
        </w:r>
        <w:r>
          <w:t>84</w:t>
        </w:r>
        <w:r>
          <w:fldChar w:fldCharType="end"/>
        </w:r>
      </w:hyperlink>
    </w:p>
    <w:p>
      <w:pPr>
        <w:pStyle w:val="TOC2"/>
        <w:tabs>
          <w:tab w:val="right" w:leader="dot" w:pos="8306"/>
        </w:tabs>
      </w:pPr>
      <w:hyperlink w:anchor="_Toc29484" w:history="1">
        <w:r>
          <w:rPr>
            <w:rFonts w:ascii="仿宋" w:eastAsia="仿宋" w:hAnsi="仿宋" w:cs="仿宋" w:hint="eastAsia"/>
            <w:lang w:eastAsia="zh-CN"/>
          </w:rPr>
          <w:t>(二)、齿轮、传动轴和驱动部件项目预期节能综合评价</w:t>
        </w:r>
        <w:r>
          <w:tab/>
        </w:r>
        <w:r>
          <w:fldChar w:fldCharType="begin"/>
        </w:r>
        <w:r>
          <w:instrText xml:space="preserve"> PAGEREF _Toc29484 \h </w:instrText>
        </w:r>
        <w:r>
          <w:fldChar w:fldCharType="separate"/>
        </w:r>
        <w:r>
          <w:t>85</w:t>
        </w:r>
        <w:r>
          <w:fldChar w:fldCharType="end"/>
        </w:r>
      </w:hyperlink>
    </w:p>
    <w:p>
      <w:pPr>
        <w:pStyle w:val="TOC2"/>
        <w:tabs>
          <w:tab w:val="right" w:leader="dot" w:pos="8306"/>
        </w:tabs>
      </w:pPr>
      <w:hyperlink w:anchor="_Toc30345" w:history="1">
        <w:r>
          <w:rPr>
            <w:rFonts w:ascii="仿宋" w:eastAsia="仿宋" w:hAnsi="仿宋" w:cs="仿宋" w:hint="eastAsia"/>
            <w:lang w:eastAsia="zh-CN"/>
          </w:rPr>
          <w:t>(三)、齿轮、传动轴和驱动部件项目节能设计</w:t>
        </w:r>
        <w:r>
          <w:tab/>
        </w:r>
        <w:r>
          <w:fldChar w:fldCharType="begin"/>
        </w:r>
        <w:r>
          <w:instrText xml:space="preserve"> PAGEREF _Toc30345 \h </w:instrText>
        </w:r>
        <w:r>
          <w:fldChar w:fldCharType="separate"/>
        </w:r>
        <w:r>
          <w:t>85</w:t>
        </w:r>
        <w:r>
          <w:fldChar w:fldCharType="end"/>
        </w:r>
      </w:hyperlink>
    </w:p>
    <w:p>
      <w:pPr>
        <w:pStyle w:val="TOC2"/>
        <w:tabs>
          <w:tab w:val="right" w:leader="dot" w:pos="8306"/>
        </w:tabs>
      </w:pPr>
      <w:hyperlink w:anchor="_Toc22789" w:history="1">
        <w:r>
          <w:rPr>
            <w:rFonts w:ascii="仿宋" w:eastAsia="仿宋" w:hAnsi="仿宋" w:cs="仿宋" w:hint="eastAsia"/>
            <w:lang w:eastAsia="zh-CN"/>
          </w:rPr>
          <w:t>(四)、节能措施</w:t>
        </w:r>
        <w:r>
          <w:tab/>
        </w:r>
        <w:r>
          <w:fldChar w:fldCharType="begin"/>
        </w:r>
        <w:r>
          <w:instrText xml:space="preserve"> PAGEREF _Toc22789 \h </w:instrText>
        </w:r>
        <w:r>
          <w:fldChar w:fldCharType="separate"/>
        </w:r>
        <w:r>
          <w:t>86</w:t>
        </w:r>
        <w:r>
          <w:fldChar w:fldCharType="end"/>
        </w:r>
      </w:hyperlink>
    </w:p>
    <w:p>
      <w:pPr>
        <w:pStyle w:val="TOC1"/>
        <w:tabs>
          <w:tab w:val="right" w:leader="dot" w:pos="8306"/>
        </w:tabs>
      </w:pPr>
      <w:hyperlink w:anchor="_Toc7944" w:history="1">
        <w:r>
          <w:rPr>
            <w:rFonts w:ascii="仿宋" w:eastAsia="仿宋" w:hAnsi="仿宋" w:cs="仿宋" w:hint="eastAsia"/>
            <w:lang w:eastAsia="zh-CN"/>
          </w:rPr>
          <w:t>十七、战略与业务计划</w:t>
        </w:r>
        <w:r>
          <w:tab/>
        </w:r>
        <w:r>
          <w:fldChar w:fldCharType="begin"/>
        </w:r>
        <w:r>
          <w:instrText xml:space="preserve"> PAGEREF _Toc7944 \h </w:instrText>
        </w:r>
        <w:r>
          <w:fldChar w:fldCharType="separate"/>
        </w:r>
        <w:r>
          <w:t>88</w:t>
        </w:r>
        <w:r>
          <w:fldChar w:fldCharType="end"/>
        </w:r>
      </w:hyperlink>
    </w:p>
    <w:p>
      <w:pPr>
        <w:pStyle w:val="TOC2"/>
        <w:tabs>
          <w:tab w:val="right" w:leader="dot" w:pos="8306"/>
        </w:tabs>
      </w:pPr>
      <w:hyperlink w:anchor="_Toc11018" w:history="1">
        <w:r>
          <w:rPr>
            <w:rFonts w:ascii="仿宋" w:eastAsia="仿宋" w:hAnsi="仿宋" w:cs="仿宋" w:hint="eastAsia"/>
            <w:lang w:eastAsia="zh-CN"/>
          </w:rPr>
          <w:t>(一)、公司战略设定</w:t>
        </w:r>
        <w:r>
          <w:tab/>
        </w:r>
        <w:r>
          <w:fldChar w:fldCharType="begin"/>
        </w:r>
        <w:r>
          <w:instrText xml:space="preserve"> PAGEREF _Toc11018 \h </w:instrText>
        </w:r>
        <w:r>
          <w:fldChar w:fldCharType="separate"/>
        </w:r>
        <w:r>
          <w:t>88</w:t>
        </w:r>
        <w:r>
          <w:fldChar w:fldCharType="end"/>
        </w:r>
      </w:hyperlink>
    </w:p>
    <w:p>
      <w:pPr>
        <w:pStyle w:val="TOC2"/>
        <w:tabs>
          <w:tab w:val="right" w:leader="dot" w:pos="8306"/>
        </w:tabs>
      </w:pPr>
      <w:hyperlink w:anchor="_Toc14739" w:history="1">
        <w:r>
          <w:rPr>
            <w:rFonts w:ascii="仿宋" w:eastAsia="仿宋" w:hAnsi="仿宋" w:cs="仿宋" w:hint="eastAsia"/>
            <w:lang w:eastAsia="zh-CN"/>
          </w:rPr>
          <w:t>(二)、业务计划制定</w:t>
        </w:r>
        <w:r>
          <w:tab/>
        </w:r>
        <w:r>
          <w:fldChar w:fldCharType="begin"/>
        </w:r>
        <w:r>
          <w:instrText xml:space="preserve"> PAGEREF _Toc14739 \h </w:instrText>
        </w:r>
        <w:r>
          <w:fldChar w:fldCharType="separate"/>
        </w:r>
        <w:r>
          <w:t>88</w:t>
        </w:r>
        <w:r>
          <w:fldChar w:fldCharType="end"/>
        </w:r>
      </w:hyperlink>
    </w:p>
    <w:p>
      <w:pPr>
        <w:pStyle w:val="TOC2"/>
        <w:tabs>
          <w:tab w:val="right" w:leader="dot" w:pos="8306"/>
        </w:tabs>
      </w:pPr>
      <w:hyperlink w:anchor="_Toc20542" w:history="1">
        <w:r>
          <w:rPr>
            <w:rFonts w:ascii="仿宋" w:eastAsia="仿宋" w:hAnsi="仿宋" w:cs="仿宋" w:hint="eastAsia"/>
            <w:lang w:eastAsia="zh-CN"/>
          </w:rPr>
          <w:t>(三)、执行与追踪</w:t>
        </w:r>
        <w:r>
          <w:tab/>
        </w:r>
        <w:r>
          <w:fldChar w:fldCharType="begin"/>
        </w:r>
        <w:r>
          <w:instrText xml:space="preserve"> PAGEREF _Toc20542 \h </w:instrText>
        </w:r>
        <w:r>
          <w:fldChar w:fldCharType="separate"/>
        </w:r>
        <w:r>
          <w:t>89</w:t>
        </w:r>
        <w:r>
          <w:fldChar w:fldCharType="end"/>
        </w:r>
      </w:hyperlink>
    </w:p>
    <w:p>
      <w:pPr>
        <w:pStyle w:val="TOC1"/>
        <w:tabs>
          <w:tab w:val="right" w:leader="dot" w:pos="8306"/>
        </w:tabs>
      </w:pPr>
      <w:hyperlink w:anchor="_Toc30618" w:history="1">
        <w:r>
          <w:rPr>
            <w:rFonts w:ascii="仿宋" w:eastAsia="仿宋" w:hAnsi="仿宋" w:cs="仿宋" w:hint="eastAsia"/>
            <w:lang w:eastAsia="zh-CN"/>
          </w:rPr>
          <w:t>十八、产业协同与集群发展</w:t>
        </w:r>
        <w:r>
          <w:tab/>
        </w:r>
        <w:r>
          <w:fldChar w:fldCharType="begin"/>
        </w:r>
        <w:r>
          <w:instrText xml:space="preserve"> PAGEREF _Toc30618 \h </w:instrText>
        </w:r>
        <w:r>
          <w:fldChar w:fldCharType="separate"/>
        </w:r>
        <w:r>
          <w:t>90</w:t>
        </w:r>
        <w:r>
          <w:fldChar w:fldCharType="end"/>
        </w:r>
      </w:hyperlink>
    </w:p>
    <w:p>
      <w:pPr>
        <w:pStyle w:val="TOC2"/>
        <w:tabs>
          <w:tab w:val="right" w:leader="dot" w:pos="8306"/>
        </w:tabs>
      </w:pPr>
      <w:hyperlink w:anchor="_Toc26851" w:history="1">
        <w:r>
          <w:rPr>
            <w:rFonts w:ascii="仿宋" w:eastAsia="仿宋" w:hAnsi="仿宋" w:cs="仿宋" w:hint="eastAsia"/>
            <w:lang w:eastAsia="zh-CN"/>
          </w:rPr>
          <w:t>(一)、产业协同机制建设</w:t>
        </w:r>
        <w:r>
          <w:tab/>
        </w:r>
        <w:r>
          <w:fldChar w:fldCharType="begin"/>
        </w:r>
        <w:r>
          <w:instrText xml:space="preserve"> PAGEREF _Toc26851 \h </w:instrText>
        </w:r>
        <w:r>
          <w:fldChar w:fldCharType="separate"/>
        </w:r>
        <w:r>
          <w:t>90</w:t>
        </w:r>
        <w:r>
          <w:fldChar w:fldCharType="end"/>
        </w:r>
      </w:hyperlink>
    </w:p>
    <w:p>
      <w:pPr>
        <w:pStyle w:val="TOC2"/>
        <w:tabs>
          <w:tab w:val="right" w:leader="dot" w:pos="8306"/>
        </w:tabs>
      </w:pPr>
      <w:hyperlink w:anchor="_Toc8864" w:history="1">
        <w:r>
          <w:rPr>
            <w:rFonts w:ascii="仿宋" w:eastAsia="仿宋" w:hAnsi="仿宋" w:cs="仿宋" w:hint="eastAsia"/>
            <w:lang w:eastAsia="zh-CN"/>
          </w:rPr>
          <w:t>(二)、产业集群培育与发展</w:t>
        </w:r>
        <w:r>
          <w:tab/>
        </w:r>
        <w:r>
          <w:fldChar w:fldCharType="begin"/>
        </w:r>
        <w:r>
          <w:instrText xml:space="preserve"> PAGEREF _Toc8864 \h </w:instrText>
        </w:r>
        <w:r>
          <w:fldChar w:fldCharType="separate"/>
        </w:r>
        <w:r>
          <w:t>91</w:t>
        </w:r>
        <w:r>
          <w:fldChar w:fldCharType="end"/>
        </w:r>
      </w:hyperlink>
    </w:p>
    <w:p>
      <w:pPr>
        <w:pStyle w:val="TOC1"/>
        <w:tabs>
          <w:tab w:val="right" w:leader="dot" w:pos="8306"/>
        </w:tabs>
      </w:pPr>
      <w:hyperlink w:anchor="_Toc16784" w:history="1">
        <w:r>
          <w:rPr>
            <w:rFonts w:ascii="仿宋" w:eastAsia="仿宋" w:hAnsi="仿宋" w:cs="仿宋" w:hint="eastAsia"/>
            <w:lang w:eastAsia="zh-CN"/>
          </w:rPr>
          <w:t>十九、第四十七章全球人才流动与交流</w:t>
        </w:r>
        <w:r>
          <w:tab/>
        </w:r>
        <w:r>
          <w:fldChar w:fldCharType="begin"/>
        </w:r>
        <w:r>
          <w:instrText xml:space="preserve"> PAGEREF _Toc16784 \h </w:instrText>
        </w:r>
        <w:r>
          <w:fldChar w:fldCharType="separate"/>
        </w:r>
        <w:r>
          <w:t>92</w:t>
        </w:r>
        <w:r>
          <w:fldChar w:fldCharType="end"/>
        </w:r>
      </w:hyperlink>
    </w:p>
    <w:p>
      <w:pPr>
        <w:pStyle w:val="TOC2"/>
        <w:tabs>
          <w:tab w:val="right" w:leader="dot" w:pos="8306"/>
        </w:tabs>
      </w:pPr>
      <w:hyperlink w:anchor="_Toc24956" w:history="1">
        <w:r>
          <w:rPr>
            <w:rFonts w:ascii="仿宋" w:eastAsia="仿宋" w:hAnsi="仿宋" w:cs="仿宋" w:hint="eastAsia"/>
            <w:lang w:eastAsia="zh-CN"/>
          </w:rPr>
          <w:t>(一)、跨国项目与团队</w:t>
        </w:r>
        <w:r>
          <w:tab/>
        </w:r>
        <w:r>
          <w:fldChar w:fldCharType="begin"/>
        </w:r>
        <w:r>
          <w:instrText xml:space="preserve"> PAGEREF _Toc24956 \h </w:instrText>
        </w:r>
        <w:r>
          <w:fldChar w:fldCharType="separate"/>
        </w:r>
        <w:r>
          <w:t>92</w:t>
        </w:r>
        <w:r>
          <w:fldChar w:fldCharType="end"/>
        </w:r>
      </w:hyperlink>
    </w:p>
    <w:p>
      <w:pPr>
        <w:pStyle w:val="TOC2"/>
        <w:tabs>
          <w:tab w:val="right" w:leader="dot" w:pos="8306"/>
        </w:tabs>
      </w:pPr>
      <w:hyperlink w:anchor="_Toc10225" w:history="1">
        <w:r>
          <w:rPr>
            <w:rFonts w:ascii="仿宋" w:eastAsia="仿宋" w:hAnsi="仿宋" w:cs="仿宋" w:hint="eastAsia"/>
            <w:lang w:eastAsia="zh-CN"/>
          </w:rPr>
          <w:t>(二)、全球项目经验的累积</w:t>
        </w:r>
        <w:r>
          <w:tab/>
        </w:r>
        <w:r>
          <w:fldChar w:fldCharType="begin"/>
        </w:r>
        <w:r>
          <w:instrText xml:space="preserve"> PAGEREF _Toc10225 \h </w:instrText>
        </w:r>
        <w:r>
          <w:fldChar w:fldCharType="separate"/>
        </w:r>
        <w:r>
          <w:t>93</w:t>
        </w:r>
        <w:r>
          <w:fldChar w:fldCharType="end"/>
        </w:r>
      </w:hyperlink>
    </w:p>
    <w:p>
      <w:pPr>
        <w:pStyle w:val="TOC2"/>
        <w:tabs>
          <w:tab w:val="right" w:leader="dot" w:pos="8306"/>
        </w:tabs>
      </w:pPr>
      <w:hyperlink w:anchor="_Toc19601" w:history="1">
        <w:r>
          <w:rPr>
            <w:rFonts w:ascii="仿宋" w:eastAsia="仿宋" w:hAnsi="仿宋" w:cs="仿宋" w:hint="eastAsia"/>
            <w:lang w:eastAsia="zh-CN"/>
          </w:rPr>
          <w:t>(三)、跨文化团队领导与协作</w:t>
        </w:r>
        <w:r>
          <w:tab/>
        </w:r>
        <w:r>
          <w:fldChar w:fldCharType="begin"/>
        </w:r>
        <w:r>
          <w:instrText xml:space="preserve"> PAGEREF _Toc19601 \h </w:instrText>
        </w:r>
        <w:r>
          <w:fldChar w:fldCharType="separate"/>
        </w:r>
        <w:r>
          <w:t>93</w:t>
        </w:r>
        <w:r>
          <w:fldChar w:fldCharType="end"/>
        </w:r>
      </w:hyperlink>
    </w:p>
    <w:p>
      <w:pPr>
        <w:pStyle w:val="TOC2"/>
        <w:tabs>
          <w:tab w:val="right" w:leader="dot" w:pos="8306"/>
        </w:tabs>
      </w:pPr>
      <w:hyperlink w:anchor="_Toc30372" w:history="1">
        <w:r>
          <w:rPr>
            <w:rFonts w:ascii="仿宋" w:eastAsia="仿宋" w:hAnsi="仿宋" w:cs="仿宋" w:hint="eastAsia"/>
            <w:lang w:eastAsia="zh-CN"/>
          </w:rPr>
          <w:t>(四)、跨国交流与人才培养</w:t>
        </w:r>
        <w:r>
          <w:tab/>
        </w:r>
        <w:r>
          <w:fldChar w:fldCharType="begin"/>
        </w:r>
        <w:r>
          <w:instrText xml:space="preserve"> PAGEREF _Toc30372 \h </w:instrText>
        </w:r>
        <w:r>
          <w:fldChar w:fldCharType="separate"/>
        </w:r>
        <w:r>
          <w:t>94</w:t>
        </w:r>
        <w:r>
          <w:fldChar w:fldCharType="end"/>
        </w:r>
      </w:hyperlink>
    </w:p>
    <w:p>
      <w:pPr>
        <w:pStyle w:val="TOC2"/>
        <w:tabs>
          <w:tab w:val="right" w:leader="dot" w:pos="8306"/>
        </w:tabs>
      </w:pPr>
      <w:hyperlink w:anchor="_Toc28869" w:history="1">
        <w:r>
          <w:rPr>
            <w:rFonts w:ascii="仿宋" w:eastAsia="仿宋" w:hAnsi="仿宋" w:cs="仿宋" w:hint="eastAsia"/>
            <w:lang w:eastAsia="zh-CN"/>
          </w:rPr>
          <w:t>(五)、跨国交流计划的实施</w:t>
        </w:r>
        <w:r>
          <w:tab/>
        </w:r>
        <w:r>
          <w:fldChar w:fldCharType="begin"/>
        </w:r>
        <w:r>
          <w:instrText xml:space="preserve"> PAGEREF _Toc28869 \h </w:instrText>
        </w:r>
        <w:r>
          <w:fldChar w:fldCharType="separate"/>
        </w:r>
        <w:r>
          <w:t>95</w:t>
        </w:r>
        <w:r>
          <w:fldChar w:fldCharType="end"/>
        </w:r>
      </w:hyperlink>
    </w:p>
    <w:p>
      <w:pPr>
        <w:pStyle w:val="TOC2"/>
        <w:tabs>
          <w:tab w:val="right" w:leader="dot" w:pos="8306"/>
        </w:tabs>
      </w:pPr>
      <w:hyperlink w:anchor="_Toc6342" w:history="1">
        <w:r>
          <w:rPr>
            <w:rFonts w:ascii="仿宋" w:eastAsia="仿宋" w:hAnsi="仿宋" w:cs="仿宋" w:hint="eastAsia"/>
            <w:lang w:eastAsia="zh-CN"/>
          </w:rPr>
          <w:t>(六)、跨国培训与知识转移</w:t>
        </w:r>
        <w:r>
          <w:tab/>
        </w:r>
        <w:r>
          <w:fldChar w:fldCharType="begin"/>
        </w:r>
        <w:r>
          <w:instrText xml:space="preserve"> PAGEREF _Toc6342 \h </w:instrText>
        </w:r>
        <w:r>
          <w:fldChar w:fldCharType="separate"/>
        </w:r>
        <w:r>
          <w:t>95</w:t>
        </w:r>
        <w:r>
          <w:fldChar w:fldCharType="end"/>
        </w:r>
      </w:hyperlink>
    </w:p>
    <w:p>
      <w:pPr>
        <w:pStyle w:val="TOC1"/>
        <w:tabs>
          <w:tab w:val="right" w:leader="dot" w:pos="8306"/>
        </w:tabs>
      </w:pPr>
      <w:hyperlink w:anchor="_Toc8004" w:history="1">
        <w:r>
          <w:rPr>
            <w:rFonts w:ascii="仿宋" w:eastAsia="仿宋" w:hAnsi="仿宋" w:cs="仿宋" w:hint="eastAsia"/>
            <w:lang w:eastAsia="zh-CN"/>
          </w:rPr>
          <w:t>二十、市场调查与竞争分析</w:t>
        </w:r>
        <w:r>
          <w:tab/>
        </w:r>
        <w:r>
          <w:fldChar w:fldCharType="begin"/>
        </w:r>
        <w:r>
          <w:instrText xml:space="preserve"> PAGEREF _Toc8004 \h </w:instrText>
        </w:r>
        <w:r>
          <w:fldChar w:fldCharType="separate"/>
        </w:r>
        <w:r>
          <w:t>96</w:t>
        </w:r>
        <w:r>
          <w:fldChar w:fldCharType="end"/>
        </w:r>
      </w:hyperlink>
    </w:p>
    <w:p>
      <w:pPr>
        <w:pStyle w:val="TOC2"/>
        <w:tabs>
          <w:tab w:val="right" w:leader="dot" w:pos="8306"/>
        </w:tabs>
      </w:pPr>
      <w:hyperlink w:anchor="_Toc2869" w:history="1">
        <w:r>
          <w:rPr>
            <w:rFonts w:ascii="仿宋" w:eastAsia="仿宋" w:hAnsi="仿宋" w:cs="仿宋" w:hint="eastAsia"/>
            <w:lang w:eastAsia="zh-CN"/>
          </w:rPr>
          <w:t>(一)、市场调查方法</w:t>
        </w:r>
        <w:r>
          <w:tab/>
        </w:r>
        <w:r>
          <w:fldChar w:fldCharType="begin"/>
        </w:r>
        <w:r>
          <w:instrText xml:space="preserve"> PAGEREF _Toc2869 \h </w:instrText>
        </w:r>
        <w:r>
          <w:fldChar w:fldCharType="separate"/>
        </w:r>
        <w:r>
          <w:t>96</w:t>
        </w:r>
        <w:r>
          <w:fldChar w:fldCharType="end"/>
        </w:r>
      </w:hyperlink>
    </w:p>
    <w:p>
      <w:pPr>
        <w:pStyle w:val="TOC2"/>
        <w:tabs>
          <w:tab w:val="right" w:leader="dot" w:pos="8306"/>
        </w:tabs>
      </w:pPr>
      <w:hyperlink w:anchor="_Toc6229" w:history="1">
        <w:r>
          <w:rPr>
            <w:rFonts w:ascii="仿宋" w:eastAsia="仿宋" w:hAnsi="仿宋" w:cs="仿宋" w:hint="eastAsia"/>
            <w:lang w:eastAsia="zh-CN"/>
          </w:rPr>
          <w:t>(二)、竞争对手分析</w:t>
        </w:r>
        <w:r>
          <w:tab/>
        </w:r>
        <w:r>
          <w:fldChar w:fldCharType="begin"/>
        </w:r>
        <w:r>
          <w:instrText xml:space="preserve"> PAGEREF _Toc6229 \h </w:instrText>
        </w:r>
        <w:r>
          <w:fldChar w:fldCharType="separate"/>
        </w:r>
        <w:r>
          <w:t>97</w:t>
        </w:r>
        <w:r>
          <w:fldChar w:fldCharType="end"/>
        </w:r>
      </w:hyperlink>
    </w:p>
    <w:p>
      <w:pPr>
        <w:pStyle w:val="TOC2"/>
        <w:tabs>
          <w:tab w:val="right" w:leader="dot" w:pos="8306"/>
        </w:tabs>
      </w:pPr>
      <w:hyperlink w:anchor="_Toc20622" w:history="1">
        <w:r>
          <w:rPr>
            <w:rFonts w:ascii="仿宋" w:eastAsia="仿宋" w:hAnsi="仿宋" w:cs="仿宋" w:hint="eastAsia"/>
            <w:lang w:eastAsia="zh-CN"/>
          </w:rPr>
          <w:t>(三)、市场份额评估</w:t>
        </w:r>
        <w:r>
          <w:tab/>
        </w:r>
        <w:r>
          <w:fldChar w:fldCharType="begin"/>
        </w:r>
        <w:r>
          <w:instrText xml:space="preserve"> PAGEREF _Toc20622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6063"/>
      <w:r>
        <w:rPr>
          <w:rFonts w:ascii="仿宋" w:eastAsia="仿宋" w:hAnsi="仿宋" w:cs="仿宋" w:hint="eastAsia"/>
          <w:sz w:val="28"/>
          <w:lang w:eastAsia="zh-CN"/>
        </w:rPr>
        <w:t>一、企业管理方案</w:t>
      </w:r>
      <w:bookmarkEnd w:id="2"/>
    </w:p>
    <w:p>
      <w:pPr>
        <w:pStyle w:val="Heading2"/>
        <w:rPr>
          <w:rFonts w:ascii="仿宋" w:eastAsia="仿宋" w:hAnsi="仿宋" w:cs="仿宋" w:hint="eastAsia"/>
          <w:lang w:eastAsia="zh-CN"/>
        </w:rPr>
      </w:pPr>
      <w:bookmarkStart w:id="3" w:name="_Toc29936"/>
      <w:r>
        <w:rPr>
          <w:rFonts w:ascii="仿宋" w:eastAsia="仿宋" w:hAnsi="仿宋" w:cs="仿宋" w:hint="eastAsia"/>
          <w:lang w:eastAsia="zh-CN"/>
        </w:rPr>
        <w:t>(一)、企业管理体系</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体系是指为了实现组织目标而建立的一系列管理要素、方法和手段的有机整合。它包括组织结构、管理流程、政策与规程、人力资源管理和财务管理等方面的内容，以确保企业能够高效运营、适应环境变化并实现可持续发展。下面是企业管理体系的关键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一、组织结构与体系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设计明确的组织结构，确保各部门、团队和岗位之间的关系清晰，以便实现工作的分工、协作和沟通的有效性。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规定决策的层级结构，以便信息能够迅速传达和决策能够迅速实施。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二、管理流程与方法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设计标准化的业务流程，确保核心业务的高效有序进行。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https://d.book118.com/546041231134010055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A0131"/>
    <w:rsid w:val="4593521B"/>
    <w:rsid w:val="786A013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604123113401005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2024-03-06T09:06:00Z</dcterms:created>
  <dcterms:modified xsi:type="dcterms:W3CDTF">2024-03-06T09:06:16Z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37E7DED8A3A54CE5818667CF758F88D8_11</vt:lpwstr>
  </property>
  <property fmtid="{D5CDD505-2E9C-101B-9397-08002B2CF9AE}" pid="3" name="KSOProductBuildVer">
    <vt:lpwstr>2052-12.1.0.16399</vt:lpwstr>
  </property>
</Properties>
</file>