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37" w:history="1">
        <w:r>
          <w:rPr>
            <w:rFonts w:ascii="仿宋" w:eastAsia="仿宋" w:hAnsi="仿宋" w:cs="仿宋" w:hint="eastAsia"/>
            <w:lang w:eastAsia="zh-CN"/>
          </w:rPr>
          <w:t>序言</w:t>
        </w:r>
        <w:r>
          <w:tab/>
        </w:r>
        <w:r>
          <w:fldChar w:fldCharType="begin"/>
        </w:r>
        <w:r>
          <w:instrText xml:space="preserve"> PAGEREF _Toc25237 \h </w:instrText>
        </w:r>
        <w:r>
          <w:fldChar w:fldCharType="separate"/>
        </w:r>
        <w:r>
          <w:t>3</w:t>
        </w:r>
        <w:r>
          <w:fldChar w:fldCharType="end"/>
        </w:r>
      </w:hyperlink>
    </w:p>
    <w:p>
      <w:pPr>
        <w:pStyle w:val="TOC1"/>
        <w:tabs>
          <w:tab w:val="right" w:leader="dot" w:pos="8306"/>
        </w:tabs>
      </w:pPr>
      <w:hyperlink w:anchor="_Toc1855" w:history="1">
        <w:r>
          <w:rPr>
            <w:rFonts w:ascii="仿宋" w:eastAsia="仿宋" w:hAnsi="仿宋" w:cs="仿宋" w:hint="eastAsia"/>
            <w:lang w:eastAsia="zh-CN"/>
          </w:rPr>
          <w:t>一、传感器项目选址可行性分析</w:t>
        </w:r>
        <w:r>
          <w:tab/>
        </w:r>
        <w:r>
          <w:fldChar w:fldCharType="begin"/>
        </w:r>
        <w:r>
          <w:instrText xml:space="preserve"> PAGEREF _Toc1855 \h </w:instrText>
        </w:r>
        <w:r>
          <w:fldChar w:fldCharType="separate"/>
        </w:r>
        <w:r>
          <w:t>3</w:t>
        </w:r>
        <w:r>
          <w:fldChar w:fldCharType="end"/>
        </w:r>
      </w:hyperlink>
    </w:p>
    <w:p>
      <w:pPr>
        <w:pStyle w:val="TOC2"/>
        <w:tabs>
          <w:tab w:val="right" w:leader="dot" w:pos="8306"/>
        </w:tabs>
      </w:pPr>
      <w:hyperlink w:anchor="_Toc18320" w:history="1">
        <w:r>
          <w:rPr>
            <w:rFonts w:ascii="仿宋" w:eastAsia="仿宋" w:hAnsi="仿宋" w:cs="仿宋" w:hint="eastAsia"/>
            <w:lang w:eastAsia="zh-CN"/>
          </w:rPr>
          <w:t>(一)、传感器项目选址</w:t>
        </w:r>
        <w:r>
          <w:tab/>
        </w:r>
        <w:r>
          <w:fldChar w:fldCharType="begin"/>
        </w:r>
        <w:r>
          <w:instrText xml:space="preserve"> PAGEREF _Toc18320 \h </w:instrText>
        </w:r>
        <w:r>
          <w:fldChar w:fldCharType="separate"/>
        </w:r>
        <w:r>
          <w:t>3</w:t>
        </w:r>
        <w:r>
          <w:fldChar w:fldCharType="end"/>
        </w:r>
      </w:hyperlink>
    </w:p>
    <w:p>
      <w:pPr>
        <w:pStyle w:val="TOC2"/>
        <w:tabs>
          <w:tab w:val="right" w:leader="dot" w:pos="8306"/>
        </w:tabs>
      </w:pPr>
      <w:hyperlink w:anchor="_Toc14562" w:history="1">
        <w:r>
          <w:rPr>
            <w:rFonts w:ascii="仿宋" w:eastAsia="仿宋" w:hAnsi="仿宋" w:cs="仿宋" w:hint="eastAsia"/>
            <w:lang w:eastAsia="zh-CN"/>
          </w:rPr>
          <w:t>(二)、用地控制指标</w:t>
        </w:r>
        <w:r>
          <w:tab/>
        </w:r>
        <w:r>
          <w:fldChar w:fldCharType="begin"/>
        </w:r>
        <w:r>
          <w:instrText xml:space="preserve"> PAGEREF _Toc14562 \h </w:instrText>
        </w:r>
        <w:r>
          <w:fldChar w:fldCharType="separate"/>
        </w:r>
        <w:r>
          <w:t>3</w:t>
        </w:r>
        <w:r>
          <w:fldChar w:fldCharType="end"/>
        </w:r>
      </w:hyperlink>
    </w:p>
    <w:p>
      <w:pPr>
        <w:pStyle w:val="TOC2"/>
        <w:tabs>
          <w:tab w:val="right" w:leader="dot" w:pos="8306"/>
        </w:tabs>
      </w:pPr>
      <w:hyperlink w:anchor="_Toc22150" w:history="1">
        <w:r>
          <w:rPr>
            <w:rFonts w:ascii="仿宋" w:eastAsia="仿宋" w:hAnsi="仿宋" w:cs="仿宋" w:hint="eastAsia"/>
            <w:lang w:eastAsia="zh-CN"/>
          </w:rPr>
          <w:t>(三)、节约用地措施</w:t>
        </w:r>
        <w:r>
          <w:tab/>
        </w:r>
        <w:r>
          <w:fldChar w:fldCharType="begin"/>
        </w:r>
        <w:r>
          <w:instrText xml:space="preserve"> PAGEREF _Toc22150 \h </w:instrText>
        </w:r>
        <w:r>
          <w:fldChar w:fldCharType="separate"/>
        </w:r>
        <w:r>
          <w:t>5</w:t>
        </w:r>
        <w:r>
          <w:fldChar w:fldCharType="end"/>
        </w:r>
      </w:hyperlink>
    </w:p>
    <w:p>
      <w:pPr>
        <w:pStyle w:val="TOC2"/>
        <w:tabs>
          <w:tab w:val="right" w:leader="dot" w:pos="8306"/>
        </w:tabs>
      </w:pPr>
      <w:hyperlink w:anchor="_Toc20348" w:history="1">
        <w:r>
          <w:rPr>
            <w:rFonts w:ascii="仿宋" w:eastAsia="仿宋" w:hAnsi="仿宋" w:cs="仿宋" w:hint="eastAsia"/>
            <w:lang w:eastAsia="zh-CN"/>
          </w:rPr>
          <w:t>(四)、总图布置方案</w:t>
        </w:r>
        <w:r>
          <w:tab/>
        </w:r>
        <w:r>
          <w:fldChar w:fldCharType="begin"/>
        </w:r>
        <w:r>
          <w:instrText xml:space="preserve"> PAGEREF _Toc20348 \h </w:instrText>
        </w:r>
        <w:r>
          <w:fldChar w:fldCharType="separate"/>
        </w:r>
        <w:r>
          <w:t>6</w:t>
        </w:r>
        <w:r>
          <w:fldChar w:fldCharType="end"/>
        </w:r>
      </w:hyperlink>
    </w:p>
    <w:p>
      <w:pPr>
        <w:pStyle w:val="TOC2"/>
        <w:tabs>
          <w:tab w:val="right" w:leader="dot" w:pos="8306"/>
        </w:tabs>
      </w:pPr>
      <w:hyperlink w:anchor="_Toc15077" w:history="1">
        <w:r>
          <w:rPr>
            <w:rFonts w:ascii="仿宋" w:eastAsia="仿宋" w:hAnsi="仿宋" w:cs="仿宋" w:hint="eastAsia"/>
            <w:lang w:eastAsia="zh-CN"/>
          </w:rPr>
          <w:t>(五)、选址综合评价</w:t>
        </w:r>
        <w:r>
          <w:tab/>
        </w:r>
        <w:r>
          <w:fldChar w:fldCharType="begin"/>
        </w:r>
        <w:r>
          <w:instrText xml:space="preserve"> PAGEREF _Toc15077 \h </w:instrText>
        </w:r>
        <w:r>
          <w:fldChar w:fldCharType="separate"/>
        </w:r>
        <w:r>
          <w:t>7</w:t>
        </w:r>
        <w:r>
          <w:fldChar w:fldCharType="end"/>
        </w:r>
      </w:hyperlink>
    </w:p>
    <w:p>
      <w:pPr>
        <w:pStyle w:val="TOC1"/>
        <w:tabs>
          <w:tab w:val="right" w:leader="dot" w:pos="8306"/>
        </w:tabs>
      </w:pPr>
      <w:hyperlink w:anchor="_Toc20991" w:history="1">
        <w:r>
          <w:rPr>
            <w:rFonts w:ascii="仿宋" w:eastAsia="仿宋" w:hAnsi="仿宋" w:cs="仿宋" w:hint="eastAsia"/>
            <w:lang w:eastAsia="zh-CN"/>
          </w:rPr>
          <w:t>二、传感器项目土建工程</w:t>
        </w:r>
        <w:r>
          <w:tab/>
        </w:r>
        <w:r>
          <w:fldChar w:fldCharType="begin"/>
        </w:r>
        <w:r>
          <w:instrText xml:space="preserve"> PAGEREF _Toc20991 \h </w:instrText>
        </w:r>
        <w:r>
          <w:fldChar w:fldCharType="separate"/>
        </w:r>
        <w:r>
          <w:t>8</w:t>
        </w:r>
        <w:r>
          <w:fldChar w:fldCharType="end"/>
        </w:r>
      </w:hyperlink>
    </w:p>
    <w:p>
      <w:pPr>
        <w:pStyle w:val="TOC2"/>
        <w:tabs>
          <w:tab w:val="right" w:leader="dot" w:pos="8306"/>
        </w:tabs>
      </w:pPr>
      <w:hyperlink w:anchor="_Toc11300" w:history="1">
        <w:r>
          <w:rPr>
            <w:rFonts w:ascii="仿宋" w:eastAsia="仿宋" w:hAnsi="仿宋" w:cs="仿宋" w:hint="eastAsia"/>
            <w:lang w:eastAsia="zh-CN"/>
          </w:rPr>
          <w:t>(一)、建筑工程设计原则</w:t>
        </w:r>
        <w:r>
          <w:tab/>
        </w:r>
        <w:r>
          <w:fldChar w:fldCharType="begin"/>
        </w:r>
        <w:r>
          <w:instrText xml:space="preserve"> PAGEREF _Toc11300 \h </w:instrText>
        </w:r>
        <w:r>
          <w:fldChar w:fldCharType="separate"/>
        </w:r>
        <w:r>
          <w:t>8</w:t>
        </w:r>
        <w:r>
          <w:fldChar w:fldCharType="end"/>
        </w:r>
      </w:hyperlink>
    </w:p>
    <w:p>
      <w:pPr>
        <w:pStyle w:val="TOC2"/>
        <w:tabs>
          <w:tab w:val="right" w:leader="dot" w:pos="8306"/>
        </w:tabs>
      </w:pPr>
      <w:hyperlink w:anchor="_Toc32009" w:history="1">
        <w:r>
          <w:rPr>
            <w:rFonts w:ascii="仿宋" w:eastAsia="仿宋" w:hAnsi="仿宋" w:cs="仿宋" w:hint="eastAsia"/>
            <w:lang w:eastAsia="zh-CN"/>
          </w:rPr>
          <w:t>(二)、土建工程设计年限及安全等级</w:t>
        </w:r>
        <w:r>
          <w:tab/>
        </w:r>
        <w:r>
          <w:fldChar w:fldCharType="begin"/>
        </w:r>
        <w:r>
          <w:instrText xml:space="preserve"> PAGEREF _Toc32009 \h </w:instrText>
        </w:r>
        <w:r>
          <w:fldChar w:fldCharType="separate"/>
        </w:r>
        <w:r>
          <w:t>9</w:t>
        </w:r>
        <w:r>
          <w:fldChar w:fldCharType="end"/>
        </w:r>
      </w:hyperlink>
    </w:p>
    <w:p>
      <w:pPr>
        <w:pStyle w:val="TOC2"/>
        <w:tabs>
          <w:tab w:val="right" w:leader="dot" w:pos="8306"/>
        </w:tabs>
      </w:pPr>
      <w:hyperlink w:anchor="_Toc29516" w:history="1">
        <w:r>
          <w:rPr>
            <w:rFonts w:ascii="仿宋" w:eastAsia="仿宋" w:hAnsi="仿宋" w:cs="仿宋" w:hint="eastAsia"/>
            <w:lang w:eastAsia="zh-CN"/>
          </w:rPr>
          <w:t>(三)、建筑工程设计总体要求</w:t>
        </w:r>
        <w:r>
          <w:tab/>
        </w:r>
        <w:r>
          <w:fldChar w:fldCharType="begin"/>
        </w:r>
        <w:r>
          <w:instrText xml:space="preserve"> PAGEREF _Toc29516 \h </w:instrText>
        </w:r>
        <w:r>
          <w:fldChar w:fldCharType="separate"/>
        </w:r>
        <w:r>
          <w:t>11</w:t>
        </w:r>
        <w:r>
          <w:fldChar w:fldCharType="end"/>
        </w:r>
      </w:hyperlink>
    </w:p>
    <w:p>
      <w:pPr>
        <w:pStyle w:val="TOC2"/>
        <w:tabs>
          <w:tab w:val="right" w:leader="dot" w:pos="8306"/>
        </w:tabs>
      </w:pPr>
      <w:hyperlink w:anchor="_Toc223" w:history="1">
        <w:r>
          <w:rPr>
            <w:rFonts w:ascii="仿宋" w:eastAsia="仿宋" w:hAnsi="仿宋" w:cs="仿宋" w:hint="eastAsia"/>
            <w:lang w:eastAsia="zh-CN"/>
          </w:rPr>
          <w:t>(四)、土建工程建设指标</w:t>
        </w:r>
        <w:r>
          <w:tab/>
        </w:r>
        <w:r>
          <w:fldChar w:fldCharType="begin"/>
        </w:r>
        <w:r>
          <w:instrText xml:space="preserve"> PAGEREF _Toc223 \h </w:instrText>
        </w:r>
        <w:r>
          <w:fldChar w:fldCharType="separate"/>
        </w:r>
        <w:r>
          <w:t>11</w:t>
        </w:r>
        <w:r>
          <w:fldChar w:fldCharType="end"/>
        </w:r>
      </w:hyperlink>
    </w:p>
    <w:p>
      <w:pPr>
        <w:pStyle w:val="TOC1"/>
        <w:tabs>
          <w:tab w:val="right" w:leader="dot" w:pos="8306"/>
        </w:tabs>
      </w:pPr>
      <w:hyperlink w:anchor="_Toc17792" w:history="1">
        <w:r>
          <w:rPr>
            <w:rFonts w:ascii="仿宋" w:eastAsia="仿宋" w:hAnsi="仿宋" w:cs="仿宋" w:hint="eastAsia"/>
            <w:lang w:eastAsia="zh-CN"/>
          </w:rPr>
          <w:t>三、传感器项目建设单位说明</w:t>
        </w:r>
        <w:r>
          <w:tab/>
        </w:r>
        <w:r>
          <w:fldChar w:fldCharType="begin"/>
        </w:r>
        <w:r>
          <w:instrText xml:space="preserve"> PAGEREF _Toc17792 \h </w:instrText>
        </w:r>
        <w:r>
          <w:fldChar w:fldCharType="separate"/>
        </w:r>
        <w:r>
          <w:t>11</w:t>
        </w:r>
        <w:r>
          <w:fldChar w:fldCharType="end"/>
        </w:r>
      </w:hyperlink>
    </w:p>
    <w:p>
      <w:pPr>
        <w:pStyle w:val="TOC2"/>
        <w:tabs>
          <w:tab w:val="right" w:leader="dot" w:pos="8306"/>
        </w:tabs>
      </w:pPr>
      <w:hyperlink w:anchor="_Toc13377" w:history="1">
        <w:r>
          <w:rPr>
            <w:rFonts w:ascii="仿宋" w:eastAsia="仿宋" w:hAnsi="仿宋" w:cs="仿宋" w:hint="eastAsia"/>
            <w:lang w:eastAsia="zh-CN"/>
          </w:rPr>
          <w:t>(一)、传感器项目承办单位基本情况</w:t>
        </w:r>
        <w:r>
          <w:tab/>
        </w:r>
        <w:r>
          <w:fldChar w:fldCharType="begin"/>
        </w:r>
        <w:r>
          <w:instrText xml:space="preserve"> PAGEREF _Toc13377 \h </w:instrText>
        </w:r>
        <w:r>
          <w:fldChar w:fldCharType="separate"/>
        </w:r>
        <w:r>
          <w:t>11</w:t>
        </w:r>
        <w:r>
          <w:fldChar w:fldCharType="end"/>
        </w:r>
      </w:hyperlink>
    </w:p>
    <w:p>
      <w:pPr>
        <w:pStyle w:val="TOC2"/>
        <w:tabs>
          <w:tab w:val="right" w:leader="dot" w:pos="8306"/>
        </w:tabs>
      </w:pPr>
      <w:hyperlink w:anchor="_Toc25603" w:history="1">
        <w:r>
          <w:rPr>
            <w:rFonts w:ascii="仿宋" w:eastAsia="仿宋" w:hAnsi="仿宋" w:cs="仿宋" w:hint="eastAsia"/>
            <w:lang w:eastAsia="zh-CN"/>
          </w:rPr>
          <w:t>(二)、公司经济效益分析</w:t>
        </w:r>
        <w:r>
          <w:tab/>
        </w:r>
        <w:r>
          <w:fldChar w:fldCharType="begin"/>
        </w:r>
        <w:r>
          <w:instrText xml:space="preserve"> PAGEREF _Toc25603 \h </w:instrText>
        </w:r>
        <w:r>
          <w:fldChar w:fldCharType="separate"/>
        </w:r>
        <w:r>
          <w:t>12</w:t>
        </w:r>
        <w:r>
          <w:fldChar w:fldCharType="end"/>
        </w:r>
      </w:hyperlink>
    </w:p>
    <w:p>
      <w:pPr>
        <w:pStyle w:val="TOC1"/>
        <w:tabs>
          <w:tab w:val="right" w:leader="dot" w:pos="8306"/>
        </w:tabs>
      </w:pPr>
      <w:hyperlink w:anchor="_Toc2781" w:history="1">
        <w:r>
          <w:rPr>
            <w:rFonts w:ascii="仿宋" w:eastAsia="仿宋" w:hAnsi="仿宋" w:cs="仿宋" w:hint="eastAsia"/>
            <w:lang w:eastAsia="zh-CN"/>
          </w:rPr>
          <w:t>四、传感器项目危机管理</w:t>
        </w:r>
        <w:r>
          <w:tab/>
        </w:r>
        <w:r>
          <w:fldChar w:fldCharType="begin"/>
        </w:r>
        <w:r>
          <w:instrText xml:space="preserve"> PAGEREF _Toc2781 \h </w:instrText>
        </w:r>
        <w:r>
          <w:fldChar w:fldCharType="separate"/>
        </w:r>
        <w:r>
          <w:t>13</w:t>
        </w:r>
        <w:r>
          <w:fldChar w:fldCharType="end"/>
        </w:r>
      </w:hyperlink>
    </w:p>
    <w:p>
      <w:pPr>
        <w:pStyle w:val="TOC2"/>
        <w:tabs>
          <w:tab w:val="right" w:leader="dot" w:pos="8306"/>
        </w:tabs>
      </w:pPr>
      <w:hyperlink w:anchor="_Toc13658" w:history="1">
        <w:r>
          <w:rPr>
            <w:rFonts w:ascii="仿宋" w:eastAsia="仿宋" w:hAnsi="仿宋" w:cs="仿宋" w:hint="eastAsia"/>
            <w:lang w:eastAsia="zh-CN"/>
          </w:rPr>
          <w:t>(一)、危机预警与识别</w:t>
        </w:r>
        <w:r>
          <w:tab/>
        </w:r>
        <w:r>
          <w:fldChar w:fldCharType="begin"/>
        </w:r>
        <w:r>
          <w:instrText xml:space="preserve"> PAGEREF _Toc13658 \h </w:instrText>
        </w:r>
        <w:r>
          <w:fldChar w:fldCharType="separate"/>
        </w:r>
        <w:r>
          <w:t>13</w:t>
        </w:r>
        <w:r>
          <w:fldChar w:fldCharType="end"/>
        </w:r>
      </w:hyperlink>
    </w:p>
    <w:p>
      <w:pPr>
        <w:pStyle w:val="TOC2"/>
        <w:tabs>
          <w:tab w:val="right" w:leader="dot" w:pos="8306"/>
        </w:tabs>
      </w:pPr>
      <w:hyperlink w:anchor="_Toc21618" w:history="1">
        <w:r>
          <w:rPr>
            <w:rFonts w:ascii="仿宋" w:eastAsia="仿宋" w:hAnsi="仿宋" w:cs="仿宋" w:hint="eastAsia"/>
            <w:lang w:eastAsia="zh-CN"/>
          </w:rPr>
          <w:t>(二)、危机应对与恢复</w:t>
        </w:r>
        <w:r>
          <w:tab/>
        </w:r>
        <w:r>
          <w:fldChar w:fldCharType="begin"/>
        </w:r>
        <w:r>
          <w:instrText xml:space="preserve"> PAGEREF _Toc21618 \h </w:instrText>
        </w:r>
        <w:r>
          <w:fldChar w:fldCharType="separate"/>
        </w:r>
        <w:r>
          <w:t>14</w:t>
        </w:r>
        <w:r>
          <w:fldChar w:fldCharType="end"/>
        </w:r>
      </w:hyperlink>
    </w:p>
    <w:p>
      <w:pPr>
        <w:pStyle w:val="TOC1"/>
        <w:tabs>
          <w:tab w:val="right" w:leader="dot" w:pos="8306"/>
        </w:tabs>
      </w:pPr>
      <w:hyperlink w:anchor="_Toc26736" w:history="1">
        <w:r>
          <w:rPr>
            <w:rFonts w:ascii="仿宋" w:eastAsia="仿宋" w:hAnsi="仿宋" w:cs="仿宋" w:hint="eastAsia"/>
            <w:lang w:eastAsia="zh-CN"/>
          </w:rPr>
          <w:t>五、产品规划分析</w:t>
        </w:r>
        <w:r>
          <w:tab/>
        </w:r>
        <w:r>
          <w:fldChar w:fldCharType="begin"/>
        </w:r>
        <w:r>
          <w:instrText xml:space="preserve"> PAGEREF _Toc26736 \h </w:instrText>
        </w:r>
        <w:r>
          <w:fldChar w:fldCharType="separate"/>
        </w:r>
        <w:r>
          <w:t>15</w:t>
        </w:r>
        <w:r>
          <w:fldChar w:fldCharType="end"/>
        </w:r>
      </w:hyperlink>
    </w:p>
    <w:p>
      <w:pPr>
        <w:pStyle w:val="TOC2"/>
        <w:tabs>
          <w:tab w:val="right" w:leader="dot" w:pos="8306"/>
        </w:tabs>
      </w:pPr>
      <w:hyperlink w:anchor="_Toc12760" w:history="1">
        <w:r>
          <w:rPr>
            <w:rFonts w:ascii="仿宋" w:eastAsia="仿宋" w:hAnsi="仿宋" w:cs="仿宋" w:hint="eastAsia"/>
            <w:lang w:eastAsia="zh-CN"/>
          </w:rPr>
          <w:t>(一)、产品规划</w:t>
        </w:r>
        <w:r>
          <w:tab/>
        </w:r>
        <w:r>
          <w:fldChar w:fldCharType="begin"/>
        </w:r>
        <w:r>
          <w:instrText xml:space="preserve"> PAGEREF _Toc12760 \h </w:instrText>
        </w:r>
        <w:r>
          <w:fldChar w:fldCharType="separate"/>
        </w:r>
        <w:r>
          <w:t>15</w:t>
        </w:r>
        <w:r>
          <w:fldChar w:fldCharType="end"/>
        </w:r>
      </w:hyperlink>
    </w:p>
    <w:p>
      <w:pPr>
        <w:pStyle w:val="TOC2"/>
        <w:tabs>
          <w:tab w:val="right" w:leader="dot" w:pos="8306"/>
        </w:tabs>
      </w:pPr>
      <w:hyperlink w:anchor="_Toc31207" w:history="1">
        <w:r>
          <w:rPr>
            <w:rFonts w:ascii="仿宋" w:eastAsia="仿宋" w:hAnsi="仿宋" w:cs="仿宋" w:hint="eastAsia"/>
            <w:lang w:eastAsia="zh-CN"/>
          </w:rPr>
          <w:t>(二)、建设规模</w:t>
        </w:r>
        <w:r>
          <w:tab/>
        </w:r>
        <w:r>
          <w:fldChar w:fldCharType="begin"/>
        </w:r>
        <w:r>
          <w:instrText xml:space="preserve"> PAGEREF _Toc31207 \h </w:instrText>
        </w:r>
        <w:r>
          <w:fldChar w:fldCharType="separate"/>
        </w:r>
        <w:r>
          <w:t>16</w:t>
        </w:r>
        <w:r>
          <w:fldChar w:fldCharType="end"/>
        </w:r>
      </w:hyperlink>
    </w:p>
    <w:p>
      <w:pPr>
        <w:pStyle w:val="TOC1"/>
        <w:tabs>
          <w:tab w:val="right" w:leader="dot" w:pos="8306"/>
        </w:tabs>
      </w:pPr>
      <w:hyperlink w:anchor="_Toc22416" w:history="1">
        <w:r>
          <w:rPr>
            <w:rFonts w:ascii="仿宋" w:eastAsia="仿宋" w:hAnsi="仿宋" w:cs="仿宋" w:hint="eastAsia"/>
            <w:lang w:eastAsia="zh-CN"/>
          </w:rPr>
          <w:t>六、传感器项目建设背景及必要性分析</w:t>
        </w:r>
        <w:r>
          <w:tab/>
        </w:r>
        <w:r>
          <w:fldChar w:fldCharType="begin"/>
        </w:r>
        <w:r>
          <w:instrText xml:space="preserve"> PAGEREF _Toc22416 \h </w:instrText>
        </w:r>
        <w:r>
          <w:fldChar w:fldCharType="separate"/>
        </w:r>
        <w:r>
          <w:t>17</w:t>
        </w:r>
        <w:r>
          <w:fldChar w:fldCharType="end"/>
        </w:r>
      </w:hyperlink>
    </w:p>
    <w:p>
      <w:pPr>
        <w:pStyle w:val="TOC2"/>
        <w:tabs>
          <w:tab w:val="right" w:leader="dot" w:pos="8306"/>
        </w:tabs>
      </w:pPr>
      <w:hyperlink w:anchor="_Toc29957" w:history="1">
        <w:r>
          <w:rPr>
            <w:rFonts w:ascii="仿宋" w:eastAsia="仿宋" w:hAnsi="仿宋" w:cs="仿宋" w:hint="eastAsia"/>
            <w:lang w:eastAsia="zh-CN"/>
          </w:rPr>
          <w:t>(一)、传感器项目背景分析</w:t>
        </w:r>
        <w:r>
          <w:tab/>
        </w:r>
        <w:r>
          <w:fldChar w:fldCharType="begin"/>
        </w:r>
        <w:r>
          <w:instrText xml:space="preserve"> PAGEREF _Toc29957 \h </w:instrText>
        </w:r>
        <w:r>
          <w:fldChar w:fldCharType="separate"/>
        </w:r>
        <w:r>
          <w:t>17</w:t>
        </w:r>
        <w:r>
          <w:fldChar w:fldCharType="end"/>
        </w:r>
      </w:hyperlink>
    </w:p>
    <w:p>
      <w:pPr>
        <w:pStyle w:val="TOC2"/>
        <w:tabs>
          <w:tab w:val="right" w:leader="dot" w:pos="8306"/>
        </w:tabs>
      </w:pPr>
      <w:hyperlink w:anchor="_Toc12679" w:history="1">
        <w:r>
          <w:rPr>
            <w:rFonts w:ascii="仿宋" w:eastAsia="仿宋" w:hAnsi="仿宋" w:cs="仿宋" w:hint="eastAsia"/>
            <w:lang w:eastAsia="zh-CN"/>
          </w:rPr>
          <w:t>(二)、传感器项目建设必要性分析</w:t>
        </w:r>
        <w:r>
          <w:tab/>
        </w:r>
        <w:r>
          <w:fldChar w:fldCharType="begin"/>
        </w:r>
        <w:r>
          <w:instrText xml:space="preserve"> PAGEREF _Toc12679 \h </w:instrText>
        </w:r>
        <w:r>
          <w:fldChar w:fldCharType="separate"/>
        </w:r>
        <w:r>
          <w:t>19</w:t>
        </w:r>
        <w:r>
          <w:fldChar w:fldCharType="end"/>
        </w:r>
      </w:hyperlink>
    </w:p>
    <w:p>
      <w:pPr>
        <w:pStyle w:val="TOC1"/>
        <w:tabs>
          <w:tab w:val="right" w:leader="dot" w:pos="8306"/>
        </w:tabs>
      </w:pPr>
      <w:hyperlink w:anchor="_Toc21714" w:history="1">
        <w:r>
          <w:rPr>
            <w:rFonts w:ascii="仿宋" w:eastAsia="仿宋" w:hAnsi="仿宋" w:cs="仿宋" w:hint="eastAsia"/>
            <w:lang w:eastAsia="zh-CN"/>
          </w:rPr>
          <w:t>七、传感器项目社会影响</w:t>
        </w:r>
        <w:r>
          <w:tab/>
        </w:r>
        <w:r>
          <w:fldChar w:fldCharType="begin"/>
        </w:r>
        <w:r>
          <w:instrText xml:space="preserve"> PAGEREF _Toc21714 \h </w:instrText>
        </w:r>
        <w:r>
          <w:fldChar w:fldCharType="separate"/>
        </w:r>
        <w:r>
          <w:t>20</w:t>
        </w:r>
        <w:r>
          <w:fldChar w:fldCharType="end"/>
        </w:r>
      </w:hyperlink>
    </w:p>
    <w:p>
      <w:pPr>
        <w:pStyle w:val="TOC2"/>
        <w:tabs>
          <w:tab w:val="right" w:leader="dot" w:pos="8306"/>
        </w:tabs>
      </w:pPr>
      <w:hyperlink w:anchor="_Toc23083" w:history="1">
        <w:r>
          <w:rPr>
            <w:rFonts w:ascii="仿宋" w:eastAsia="仿宋" w:hAnsi="仿宋" w:cs="仿宋" w:hint="eastAsia"/>
            <w:lang w:eastAsia="zh-CN"/>
          </w:rPr>
          <w:t>(一)、社会责任与义务</w:t>
        </w:r>
        <w:r>
          <w:tab/>
        </w:r>
        <w:r>
          <w:fldChar w:fldCharType="begin"/>
        </w:r>
        <w:r>
          <w:instrText xml:space="preserve"> PAGEREF _Toc23083 \h </w:instrText>
        </w:r>
        <w:r>
          <w:fldChar w:fldCharType="separate"/>
        </w:r>
        <w:r>
          <w:t>20</w:t>
        </w:r>
        <w:r>
          <w:fldChar w:fldCharType="end"/>
        </w:r>
      </w:hyperlink>
    </w:p>
    <w:p>
      <w:pPr>
        <w:pStyle w:val="TOC2"/>
        <w:tabs>
          <w:tab w:val="right" w:leader="dot" w:pos="8306"/>
        </w:tabs>
      </w:pPr>
      <w:hyperlink w:anchor="_Toc20326" w:history="1">
        <w:r>
          <w:rPr>
            <w:rFonts w:ascii="仿宋" w:eastAsia="仿宋" w:hAnsi="仿宋" w:cs="仿宋" w:hint="eastAsia"/>
            <w:lang w:eastAsia="zh-CN"/>
          </w:rPr>
          <w:t>(二)、社会参与与沟通</w:t>
        </w:r>
        <w:r>
          <w:tab/>
        </w:r>
        <w:r>
          <w:fldChar w:fldCharType="begin"/>
        </w:r>
        <w:r>
          <w:instrText xml:space="preserve"> PAGEREF _Toc20326 \h </w:instrText>
        </w:r>
        <w:r>
          <w:fldChar w:fldCharType="separate"/>
        </w:r>
        <w:r>
          <w:t>21</w:t>
        </w:r>
        <w:r>
          <w:fldChar w:fldCharType="end"/>
        </w:r>
      </w:hyperlink>
    </w:p>
    <w:p>
      <w:pPr>
        <w:pStyle w:val="TOC1"/>
        <w:tabs>
          <w:tab w:val="right" w:leader="dot" w:pos="8306"/>
        </w:tabs>
      </w:pPr>
      <w:hyperlink w:anchor="_Toc9997" w:history="1">
        <w:r>
          <w:rPr>
            <w:rFonts w:ascii="仿宋" w:eastAsia="仿宋" w:hAnsi="仿宋" w:cs="仿宋" w:hint="eastAsia"/>
            <w:lang w:eastAsia="zh-CN"/>
          </w:rPr>
          <w:t>八、传感器项目环境影响分析</w:t>
        </w:r>
        <w:r>
          <w:tab/>
        </w:r>
        <w:r>
          <w:fldChar w:fldCharType="begin"/>
        </w:r>
        <w:r>
          <w:instrText xml:space="preserve"> PAGEREF _Toc9997 \h </w:instrText>
        </w:r>
        <w:r>
          <w:fldChar w:fldCharType="separate"/>
        </w:r>
        <w:r>
          <w:t>22</w:t>
        </w:r>
        <w:r>
          <w:fldChar w:fldCharType="end"/>
        </w:r>
      </w:hyperlink>
    </w:p>
    <w:p>
      <w:pPr>
        <w:pStyle w:val="TOC2"/>
        <w:tabs>
          <w:tab w:val="right" w:leader="dot" w:pos="8306"/>
        </w:tabs>
      </w:pPr>
      <w:hyperlink w:anchor="_Toc25728" w:history="1">
        <w:r>
          <w:rPr>
            <w:rFonts w:ascii="仿宋" w:eastAsia="仿宋" w:hAnsi="仿宋" w:cs="仿宋" w:hint="eastAsia"/>
            <w:lang w:eastAsia="zh-CN"/>
          </w:rPr>
          <w:t>(一)、建设区域环境质量现状</w:t>
        </w:r>
        <w:r>
          <w:tab/>
        </w:r>
        <w:r>
          <w:fldChar w:fldCharType="begin"/>
        </w:r>
        <w:r>
          <w:instrText xml:space="preserve"> PAGEREF _Toc25728 \h </w:instrText>
        </w:r>
        <w:r>
          <w:fldChar w:fldCharType="separate"/>
        </w:r>
        <w:r>
          <w:t>22</w:t>
        </w:r>
        <w:r>
          <w:fldChar w:fldCharType="end"/>
        </w:r>
      </w:hyperlink>
    </w:p>
    <w:p>
      <w:pPr>
        <w:pStyle w:val="TOC2"/>
        <w:tabs>
          <w:tab w:val="right" w:leader="dot" w:pos="8306"/>
        </w:tabs>
      </w:pPr>
      <w:hyperlink w:anchor="_Toc24479" w:history="1">
        <w:r>
          <w:rPr>
            <w:rFonts w:ascii="仿宋" w:eastAsia="仿宋" w:hAnsi="仿宋" w:cs="仿宋" w:hint="eastAsia"/>
            <w:lang w:eastAsia="zh-CN"/>
          </w:rPr>
          <w:t>(二)、建设期环境保护</w:t>
        </w:r>
        <w:r>
          <w:tab/>
        </w:r>
        <w:r>
          <w:fldChar w:fldCharType="begin"/>
        </w:r>
        <w:r>
          <w:instrText xml:space="preserve"> PAGEREF _Toc24479 \h </w:instrText>
        </w:r>
        <w:r>
          <w:fldChar w:fldCharType="separate"/>
        </w:r>
        <w:r>
          <w:t>23</w:t>
        </w:r>
        <w:r>
          <w:fldChar w:fldCharType="end"/>
        </w:r>
      </w:hyperlink>
    </w:p>
    <w:p>
      <w:pPr>
        <w:pStyle w:val="TOC2"/>
        <w:tabs>
          <w:tab w:val="right" w:leader="dot" w:pos="8306"/>
        </w:tabs>
      </w:pPr>
      <w:hyperlink w:anchor="_Toc4558" w:history="1">
        <w:r>
          <w:rPr>
            <w:rFonts w:ascii="仿宋" w:eastAsia="仿宋" w:hAnsi="仿宋" w:cs="仿宋" w:hint="eastAsia"/>
            <w:lang w:eastAsia="zh-CN"/>
          </w:rPr>
          <w:t>(三)、运营期环境保护</w:t>
        </w:r>
        <w:r>
          <w:tab/>
        </w:r>
        <w:r>
          <w:fldChar w:fldCharType="begin"/>
        </w:r>
        <w:r>
          <w:instrText xml:space="preserve"> PAGEREF _Toc4558 \h </w:instrText>
        </w:r>
        <w:r>
          <w:fldChar w:fldCharType="separate"/>
        </w:r>
        <w:r>
          <w:t>25</w:t>
        </w:r>
        <w:r>
          <w:fldChar w:fldCharType="end"/>
        </w:r>
      </w:hyperlink>
    </w:p>
    <w:p>
      <w:pPr>
        <w:pStyle w:val="TOC2"/>
        <w:tabs>
          <w:tab w:val="right" w:leader="dot" w:pos="8306"/>
        </w:tabs>
      </w:pPr>
      <w:hyperlink w:anchor="_Toc5838" w:history="1">
        <w:r>
          <w:rPr>
            <w:rFonts w:ascii="仿宋" w:eastAsia="仿宋" w:hAnsi="仿宋" w:cs="仿宋" w:hint="eastAsia"/>
            <w:lang w:eastAsia="zh-CN"/>
          </w:rPr>
          <w:t>(四)、传感器项目建设对区域经济的影响</w:t>
        </w:r>
        <w:r>
          <w:tab/>
        </w:r>
        <w:r>
          <w:fldChar w:fldCharType="begin"/>
        </w:r>
        <w:r>
          <w:instrText xml:space="preserve"> PAGEREF _Toc5838 \h </w:instrText>
        </w:r>
        <w:r>
          <w:fldChar w:fldCharType="separate"/>
        </w:r>
        <w:r>
          <w:t>26</w:t>
        </w:r>
        <w:r>
          <w:fldChar w:fldCharType="end"/>
        </w:r>
      </w:hyperlink>
    </w:p>
    <w:p>
      <w:pPr>
        <w:pStyle w:val="TOC2"/>
        <w:tabs>
          <w:tab w:val="right" w:leader="dot" w:pos="8306"/>
        </w:tabs>
      </w:pPr>
      <w:hyperlink w:anchor="_Toc25240" w:history="1">
        <w:r>
          <w:rPr>
            <w:rFonts w:ascii="仿宋" w:eastAsia="仿宋" w:hAnsi="仿宋" w:cs="仿宋" w:hint="eastAsia"/>
            <w:lang w:eastAsia="zh-CN"/>
          </w:rPr>
          <w:t>(五)、废弃物处理</w:t>
        </w:r>
        <w:r>
          <w:tab/>
        </w:r>
        <w:r>
          <w:fldChar w:fldCharType="begin"/>
        </w:r>
        <w:r>
          <w:instrText xml:space="preserve"> PAGEREF _Toc25240 \h </w:instrText>
        </w:r>
        <w:r>
          <w:fldChar w:fldCharType="separate"/>
        </w:r>
        <w:r>
          <w:t>28</w:t>
        </w:r>
        <w:r>
          <w:fldChar w:fldCharType="end"/>
        </w:r>
      </w:hyperlink>
    </w:p>
    <w:p>
      <w:pPr>
        <w:pStyle w:val="TOC2"/>
        <w:tabs>
          <w:tab w:val="right" w:leader="dot" w:pos="8306"/>
        </w:tabs>
      </w:pPr>
      <w:hyperlink w:anchor="_Toc9867" w:history="1">
        <w:r>
          <w:rPr>
            <w:rFonts w:ascii="仿宋" w:eastAsia="仿宋" w:hAnsi="仿宋" w:cs="仿宋" w:hint="eastAsia"/>
            <w:lang w:eastAsia="zh-CN"/>
          </w:rPr>
          <w:t>(六)、特殊环境影响分析</w:t>
        </w:r>
        <w:r>
          <w:tab/>
        </w:r>
        <w:r>
          <w:fldChar w:fldCharType="begin"/>
        </w:r>
        <w:r>
          <w:instrText xml:space="preserve"> PAGEREF _Toc9867 \h </w:instrText>
        </w:r>
        <w:r>
          <w:fldChar w:fldCharType="separate"/>
        </w:r>
        <w:r>
          <w:t>29</w:t>
        </w:r>
        <w:r>
          <w:fldChar w:fldCharType="end"/>
        </w:r>
      </w:hyperlink>
    </w:p>
    <w:p>
      <w:pPr>
        <w:pStyle w:val="TOC2"/>
        <w:tabs>
          <w:tab w:val="right" w:leader="dot" w:pos="8306"/>
        </w:tabs>
      </w:pPr>
      <w:hyperlink w:anchor="_Toc32175" w:history="1">
        <w:r>
          <w:rPr>
            <w:rFonts w:ascii="仿宋" w:eastAsia="仿宋" w:hAnsi="仿宋" w:cs="仿宋" w:hint="eastAsia"/>
            <w:lang w:eastAsia="zh-CN"/>
          </w:rPr>
          <w:t>(七)、清洁生产</w:t>
        </w:r>
        <w:r>
          <w:tab/>
        </w:r>
        <w:r>
          <w:fldChar w:fldCharType="begin"/>
        </w:r>
        <w:r>
          <w:instrText xml:space="preserve"> PAGEREF _Toc32175 \h </w:instrText>
        </w:r>
        <w:r>
          <w:fldChar w:fldCharType="separate"/>
        </w:r>
        <w:r>
          <w:t>30</w:t>
        </w:r>
        <w:r>
          <w:fldChar w:fldCharType="end"/>
        </w:r>
      </w:hyperlink>
    </w:p>
    <w:p>
      <w:pPr>
        <w:pStyle w:val="TOC2"/>
        <w:tabs>
          <w:tab w:val="right" w:leader="dot" w:pos="8306"/>
        </w:tabs>
      </w:pPr>
      <w:hyperlink w:anchor="_Toc1152" w:history="1">
        <w:r>
          <w:rPr>
            <w:rFonts w:ascii="仿宋" w:eastAsia="仿宋" w:hAnsi="仿宋" w:cs="仿宋" w:hint="eastAsia"/>
            <w:lang w:eastAsia="zh-CN"/>
          </w:rPr>
          <w:t>(八)、环境保护综合评价</w:t>
        </w:r>
        <w:r>
          <w:tab/>
        </w:r>
        <w:r>
          <w:fldChar w:fldCharType="begin"/>
        </w:r>
        <w:r>
          <w:instrText xml:space="preserve"> PAGEREF _Toc1152 \h </w:instrText>
        </w:r>
        <w:r>
          <w:fldChar w:fldCharType="separate"/>
        </w:r>
        <w:r>
          <w:t>31</w:t>
        </w:r>
        <w:r>
          <w:fldChar w:fldCharType="end"/>
        </w:r>
      </w:hyperlink>
    </w:p>
    <w:p>
      <w:pPr>
        <w:pStyle w:val="TOC1"/>
        <w:tabs>
          <w:tab w:val="right" w:leader="dot" w:pos="8306"/>
        </w:tabs>
      </w:pPr>
      <w:hyperlink w:anchor="_Toc11203" w:history="1">
        <w:r>
          <w:rPr>
            <w:rFonts w:ascii="仿宋" w:eastAsia="仿宋" w:hAnsi="仿宋" w:cs="仿宋" w:hint="eastAsia"/>
            <w:lang w:eastAsia="zh-CN"/>
          </w:rPr>
          <w:t>九、传感器项目风险管理</w:t>
        </w:r>
        <w:r>
          <w:tab/>
        </w:r>
        <w:r>
          <w:fldChar w:fldCharType="begin"/>
        </w:r>
        <w:r>
          <w:instrText xml:space="preserve"> PAGEREF _Toc11203 \h </w:instrText>
        </w:r>
        <w:r>
          <w:fldChar w:fldCharType="separate"/>
        </w:r>
        <w:r>
          <w:t>32</w:t>
        </w:r>
        <w:r>
          <w:fldChar w:fldCharType="end"/>
        </w:r>
      </w:hyperlink>
    </w:p>
    <w:p>
      <w:pPr>
        <w:pStyle w:val="TOC2"/>
        <w:tabs>
          <w:tab w:val="right" w:leader="dot" w:pos="8306"/>
        </w:tabs>
      </w:pPr>
      <w:hyperlink w:anchor="_Toc8580" w:history="1">
        <w:r>
          <w:rPr>
            <w:rFonts w:ascii="仿宋" w:eastAsia="仿宋" w:hAnsi="仿宋" w:cs="仿宋" w:hint="eastAsia"/>
            <w:lang w:eastAsia="zh-CN"/>
          </w:rPr>
          <w:t>(一)、风险识别与评估</w:t>
        </w:r>
        <w:r>
          <w:tab/>
        </w:r>
        <w:r>
          <w:fldChar w:fldCharType="begin"/>
        </w:r>
        <w:r>
          <w:instrText xml:space="preserve"> PAGEREF _Toc8580 \h </w:instrText>
        </w:r>
        <w:r>
          <w:fldChar w:fldCharType="separate"/>
        </w:r>
        <w:r>
          <w:t>32</w:t>
        </w:r>
        <w:r>
          <w:fldChar w:fldCharType="end"/>
        </w:r>
      </w:hyperlink>
    </w:p>
    <w:p>
      <w:pPr>
        <w:pStyle w:val="TOC2"/>
        <w:tabs>
          <w:tab w:val="right" w:leader="dot" w:pos="8306"/>
        </w:tabs>
      </w:pPr>
      <w:hyperlink w:anchor="_Toc24984" w:history="1">
        <w:r>
          <w:rPr>
            <w:rFonts w:ascii="仿宋" w:eastAsia="仿宋" w:hAnsi="仿宋" w:cs="仿宋" w:hint="eastAsia"/>
            <w:lang w:eastAsia="zh-CN"/>
          </w:rPr>
          <w:t>(二)、风险应对策略</w:t>
        </w:r>
        <w:r>
          <w:tab/>
        </w:r>
        <w:r>
          <w:fldChar w:fldCharType="begin"/>
        </w:r>
        <w:r>
          <w:instrText xml:space="preserve"> PAGEREF _Toc24984 \h </w:instrText>
        </w:r>
        <w:r>
          <w:fldChar w:fldCharType="separate"/>
        </w:r>
        <w:r>
          <w:t>34</w:t>
        </w:r>
        <w:r>
          <w:fldChar w:fldCharType="end"/>
        </w:r>
      </w:hyperlink>
    </w:p>
    <w:p>
      <w:pPr>
        <w:pStyle w:val="TOC2"/>
        <w:tabs>
          <w:tab w:val="right" w:leader="dot" w:pos="8306"/>
        </w:tabs>
      </w:pPr>
      <w:hyperlink w:anchor="_Toc20869" w:history="1">
        <w:r>
          <w:rPr>
            <w:rFonts w:ascii="仿宋" w:eastAsia="仿宋" w:hAnsi="仿宋" w:cs="仿宋" w:hint="eastAsia"/>
            <w:lang w:eastAsia="zh-CN"/>
          </w:rPr>
          <w:t>(三)、风险监控与控制</w:t>
        </w:r>
        <w:r>
          <w:tab/>
        </w:r>
        <w:r>
          <w:fldChar w:fldCharType="begin"/>
        </w:r>
        <w:r>
          <w:instrText xml:space="preserve"> PAGEREF _Toc20869 \h </w:instrText>
        </w:r>
        <w:r>
          <w:fldChar w:fldCharType="separate"/>
        </w:r>
        <w:r>
          <w:t>35</w:t>
        </w:r>
        <w:r>
          <w:fldChar w:fldCharType="end"/>
        </w:r>
      </w:hyperlink>
    </w:p>
    <w:p>
      <w:pPr>
        <w:pStyle w:val="TOC1"/>
        <w:tabs>
          <w:tab w:val="right" w:leader="dot" w:pos="8306"/>
        </w:tabs>
      </w:pPr>
      <w:hyperlink w:anchor="_Toc29872" w:history="1">
        <w:r>
          <w:rPr>
            <w:rFonts w:ascii="仿宋" w:eastAsia="仿宋" w:hAnsi="仿宋" w:cs="仿宋" w:hint="eastAsia"/>
            <w:lang w:eastAsia="zh-CN"/>
          </w:rPr>
          <w:t>十、传感器项目财务管理</w:t>
        </w:r>
        <w:r>
          <w:tab/>
        </w:r>
        <w:r>
          <w:fldChar w:fldCharType="begin"/>
        </w:r>
        <w:r>
          <w:instrText xml:space="preserve"> PAGEREF _Toc29872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34" w:history="1">
        <w:r>
          <w:rPr>
            <w:rFonts w:ascii="仿宋" w:eastAsia="仿宋" w:hAnsi="仿宋" w:cs="仿宋" w:hint="eastAsia"/>
            <w:lang w:eastAsia="zh-CN"/>
          </w:rPr>
          <w:t>(一)、资金需求大</w:t>
        </w:r>
        <w:r>
          <w:tab/>
        </w:r>
        <w:r>
          <w:fldChar w:fldCharType="begin"/>
        </w:r>
        <w:r>
          <w:instrText xml:space="preserve"> PAGEREF _Toc26634 \h </w:instrText>
        </w:r>
        <w:r>
          <w:fldChar w:fldCharType="separate"/>
        </w:r>
        <w:r>
          <w:t>36</w:t>
        </w:r>
        <w:r>
          <w:fldChar w:fldCharType="end"/>
        </w:r>
      </w:hyperlink>
    </w:p>
    <w:p>
      <w:pPr>
        <w:pStyle w:val="TOC2"/>
        <w:tabs>
          <w:tab w:val="right" w:leader="dot" w:pos="8306"/>
        </w:tabs>
      </w:pPr>
      <w:hyperlink w:anchor="_Toc5724" w:history="1">
        <w:r>
          <w:rPr>
            <w:rFonts w:ascii="仿宋" w:eastAsia="仿宋" w:hAnsi="仿宋" w:cs="仿宋" w:hint="eastAsia"/>
            <w:lang w:eastAsia="zh-CN"/>
          </w:rPr>
          <w:t>(二)、研发周期长</w:t>
        </w:r>
        <w:r>
          <w:tab/>
        </w:r>
        <w:r>
          <w:fldChar w:fldCharType="begin"/>
        </w:r>
        <w:r>
          <w:instrText xml:space="preserve"> PAGEREF _Toc5724 \h </w:instrText>
        </w:r>
        <w:r>
          <w:fldChar w:fldCharType="separate"/>
        </w:r>
        <w:r>
          <w:t>37</w:t>
        </w:r>
        <w:r>
          <w:fldChar w:fldCharType="end"/>
        </w:r>
      </w:hyperlink>
    </w:p>
    <w:p>
      <w:pPr>
        <w:pStyle w:val="TOC2"/>
        <w:tabs>
          <w:tab w:val="right" w:leader="dot" w:pos="8306"/>
        </w:tabs>
      </w:pPr>
      <w:hyperlink w:anchor="_Toc21880" w:history="1">
        <w:r>
          <w:rPr>
            <w:rFonts w:ascii="仿宋" w:eastAsia="仿宋" w:hAnsi="仿宋" w:cs="仿宋" w:hint="eastAsia"/>
            <w:lang w:eastAsia="zh-CN"/>
          </w:rPr>
          <w:t>(三)、市场风险大</w:t>
        </w:r>
        <w:r>
          <w:tab/>
        </w:r>
        <w:r>
          <w:fldChar w:fldCharType="begin"/>
        </w:r>
        <w:r>
          <w:instrText xml:space="preserve"> PAGEREF _Toc21880 \h </w:instrText>
        </w:r>
        <w:r>
          <w:fldChar w:fldCharType="separate"/>
        </w:r>
        <w:r>
          <w:t>39</w:t>
        </w:r>
        <w:r>
          <w:fldChar w:fldCharType="end"/>
        </w:r>
      </w:hyperlink>
    </w:p>
    <w:p>
      <w:pPr>
        <w:pStyle w:val="TOC2"/>
        <w:tabs>
          <w:tab w:val="right" w:leader="dot" w:pos="8306"/>
        </w:tabs>
      </w:pPr>
      <w:hyperlink w:anchor="_Toc20572" w:history="1">
        <w:r>
          <w:rPr>
            <w:rFonts w:ascii="仿宋" w:eastAsia="仿宋" w:hAnsi="仿宋" w:cs="仿宋" w:hint="eastAsia"/>
            <w:lang w:eastAsia="zh-CN"/>
          </w:rPr>
          <w:t>(四)、利润率高</w:t>
        </w:r>
        <w:r>
          <w:tab/>
        </w:r>
        <w:r>
          <w:fldChar w:fldCharType="begin"/>
        </w:r>
        <w:r>
          <w:instrText xml:space="preserve"> PAGEREF _Toc20572 \h </w:instrText>
        </w:r>
        <w:r>
          <w:fldChar w:fldCharType="separate"/>
        </w:r>
        <w:r>
          <w:t>41</w:t>
        </w:r>
        <w:r>
          <w:fldChar w:fldCharType="end"/>
        </w:r>
      </w:hyperlink>
    </w:p>
    <w:p>
      <w:pPr>
        <w:pStyle w:val="TOC1"/>
        <w:tabs>
          <w:tab w:val="right" w:leader="dot" w:pos="8306"/>
        </w:tabs>
      </w:pPr>
      <w:hyperlink w:anchor="_Toc13242" w:history="1">
        <w:r>
          <w:rPr>
            <w:rFonts w:ascii="仿宋" w:eastAsia="仿宋" w:hAnsi="仿宋" w:cs="仿宋" w:hint="eastAsia"/>
            <w:lang w:eastAsia="zh-CN"/>
          </w:rPr>
          <w:t>十一、传感器项目人力资源管理</w:t>
        </w:r>
        <w:r>
          <w:tab/>
        </w:r>
        <w:r>
          <w:fldChar w:fldCharType="begin"/>
        </w:r>
        <w:r>
          <w:instrText xml:space="preserve"> PAGEREF _Toc13242 \h </w:instrText>
        </w:r>
        <w:r>
          <w:fldChar w:fldCharType="separate"/>
        </w:r>
        <w:r>
          <w:t>43</w:t>
        </w:r>
        <w:r>
          <w:fldChar w:fldCharType="end"/>
        </w:r>
      </w:hyperlink>
    </w:p>
    <w:p>
      <w:pPr>
        <w:pStyle w:val="TOC2"/>
        <w:tabs>
          <w:tab w:val="right" w:leader="dot" w:pos="8306"/>
        </w:tabs>
      </w:pPr>
      <w:hyperlink w:anchor="_Toc22385" w:history="1">
        <w:r>
          <w:rPr>
            <w:rFonts w:ascii="仿宋" w:eastAsia="仿宋" w:hAnsi="仿宋" w:cs="仿宋" w:hint="eastAsia"/>
            <w:lang w:eastAsia="zh-CN"/>
          </w:rPr>
          <w:t>(一)、建立健全的预算管理制度</w:t>
        </w:r>
        <w:r>
          <w:tab/>
        </w:r>
        <w:r>
          <w:fldChar w:fldCharType="begin"/>
        </w:r>
        <w:r>
          <w:instrText xml:space="preserve"> PAGEREF _Toc22385 \h </w:instrText>
        </w:r>
        <w:r>
          <w:fldChar w:fldCharType="separate"/>
        </w:r>
        <w:r>
          <w:t>43</w:t>
        </w:r>
        <w:r>
          <w:fldChar w:fldCharType="end"/>
        </w:r>
      </w:hyperlink>
    </w:p>
    <w:p>
      <w:pPr>
        <w:pStyle w:val="TOC2"/>
        <w:tabs>
          <w:tab w:val="right" w:leader="dot" w:pos="8306"/>
        </w:tabs>
      </w:pPr>
      <w:hyperlink w:anchor="_Toc25862" w:history="1">
        <w:r>
          <w:rPr>
            <w:rFonts w:ascii="仿宋" w:eastAsia="仿宋" w:hAnsi="仿宋" w:cs="仿宋" w:hint="eastAsia"/>
            <w:lang w:eastAsia="zh-CN"/>
          </w:rPr>
          <w:t>(二)、加强资金流动监控</w:t>
        </w:r>
        <w:r>
          <w:tab/>
        </w:r>
        <w:r>
          <w:fldChar w:fldCharType="begin"/>
        </w:r>
        <w:r>
          <w:instrText xml:space="preserve"> PAGEREF _Toc25862 \h </w:instrText>
        </w:r>
        <w:r>
          <w:fldChar w:fldCharType="separate"/>
        </w:r>
        <w:r>
          <w:t>45</w:t>
        </w:r>
        <w:r>
          <w:fldChar w:fldCharType="end"/>
        </w:r>
      </w:hyperlink>
    </w:p>
    <w:p>
      <w:pPr>
        <w:pStyle w:val="TOC2"/>
        <w:tabs>
          <w:tab w:val="right" w:leader="dot" w:pos="8306"/>
        </w:tabs>
      </w:pPr>
      <w:hyperlink w:anchor="_Toc27536" w:history="1">
        <w:r>
          <w:rPr>
            <w:rFonts w:ascii="仿宋" w:eastAsia="仿宋" w:hAnsi="仿宋" w:cs="仿宋" w:hint="eastAsia"/>
            <w:lang w:eastAsia="zh-CN"/>
          </w:rPr>
          <w:t>(三)、制定完善的风险控制机制</w:t>
        </w:r>
        <w:r>
          <w:tab/>
        </w:r>
        <w:r>
          <w:fldChar w:fldCharType="begin"/>
        </w:r>
        <w:r>
          <w:instrText xml:space="preserve"> PAGEREF _Toc27536 \h </w:instrText>
        </w:r>
        <w:r>
          <w:fldChar w:fldCharType="separate"/>
        </w:r>
        <w:r>
          <w:t>46</w:t>
        </w:r>
        <w:r>
          <w:fldChar w:fldCharType="end"/>
        </w:r>
      </w:hyperlink>
    </w:p>
    <w:p>
      <w:pPr>
        <w:pStyle w:val="TOC2"/>
        <w:tabs>
          <w:tab w:val="right" w:leader="dot" w:pos="8306"/>
        </w:tabs>
      </w:pPr>
      <w:hyperlink w:anchor="_Toc15814" w:history="1">
        <w:r>
          <w:rPr>
            <w:rFonts w:ascii="仿宋" w:eastAsia="仿宋" w:hAnsi="仿宋" w:cs="仿宋" w:hint="eastAsia"/>
            <w:lang w:eastAsia="zh-CN"/>
          </w:rPr>
          <w:t>(四)、优化成本管理</w:t>
        </w:r>
        <w:r>
          <w:tab/>
        </w:r>
        <w:r>
          <w:fldChar w:fldCharType="begin"/>
        </w:r>
        <w:r>
          <w:instrText xml:space="preserve"> PAGEREF _Toc15814 \h </w:instrText>
        </w:r>
        <w:r>
          <w:fldChar w:fldCharType="separate"/>
        </w:r>
        <w:r>
          <w:t>47</w:t>
        </w:r>
        <w:r>
          <w:fldChar w:fldCharType="end"/>
        </w:r>
      </w:hyperlink>
    </w:p>
    <w:p>
      <w:pPr>
        <w:pStyle w:val="TOC1"/>
        <w:tabs>
          <w:tab w:val="right" w:leader="dot" w:pos="8306"/>
        </w:tabs>
      </w:pPr>
      <w:hyperlink w:anchor="_Toc31382" w:history="1">
        <w:r>
          <w:rPr>
            <w:rFonts w:ascii="仿宋" w:eastAsia="仿宋" w:hAnsi="仿宋" w:cs="仿宋" w:hint="eastAsia"/>
            <w:lang w:eastAsia="zh-CN"/>
          </w:rPr>
          <w:t>十二、传感器项目投资规划</w:t>
        </w:r>
        <w:r>
          <w:tab/>
        </w:r>
        <w:r>
          <w:fldChar w:fldCharType="begin"/>
        </w:r>
        <w:r>
          <w:instrText xml:space="preserve"> PAGEREF _Toc31382 \h </w:instrText>
        </w:r>
        <w:r>
          <w:fldChar w:fldCharType="separate"/>
        </w:r>
        <w:r>
          <w:t>49</w:t>
        </w:r>
        <w:r>
          <w:fldChar w:fldCharType="end"/>
        </w:r>
      </w:hyperlink>
    </w:p>
    <w:p>
      <w:pPr>
        <w:pStyle w:val="TOC2"/>
        <w:tabs>
          <w:tab w:val="right" w:leader="dot" w:pos="8306"/>
        </w:tabs>
      </w:pPr>
      <w:hyperlink w:anchor="_Toc15103" w:history="1">
        <w:r>
          <w:rPr>
            <w:rFonts w:ascii="仿宋" w:eastAsia="仿宋" w:hAnsi="仿宋" w:cs="仿宋" w:hint="eastAsia"/>
            <w:lang w:eastAsia="zh-CN"/>
          </w:rPr>
          <w:t>(一)、传感器项目总投资估算</w:t>
        </w:r>
        <w:r>
          <w:tab/>
        </w:r>
        <w:r>
          <w:fldChar w:fldCharType="begin"/>
        </w:r>
        <w:r>
          <w:instrText xml:space="preserve"> PAGEREF _Toc15103 \h </w:instrText>
        </w:r>
        <w:r>
          <w:fldChar w:fldCharType="separate"/>
        </w:r>
        <w:r>
          <w:t>49</w:t>
        </w:r>
        <w:r>
          <w:fldChar w:fldCharType="end"/>
        </w:r>
      </w:hyperlink>
    </w:p>
    <w:p>
      <w:pPr>
        <w:pStyle w:val="TOC2"/>
        <w:tabs>
          <w:tab w:val="right" w:leader="dot" w:pos="8306"/>
        </w:tabs>
      </w:pPr>
      <w:hyperlink w:anchor="_Toc8619" w:history="1">
        <w:r>
          <w:rPr>
            <w:rFonts w:ascii="仿宋" w:eastAsia="仿宋" w:hAnsi="仿宋" w:cs="仿宋" w:hint="eastAsia"/>
            <w:lang w:eastAsia="zh-CN"/>
          </w:rPr>
          <w:t>(二)、资金筹措</w:t>
        </w:r>
        <w:r>
          <w:tab/>
        </w:r>
        <w:r>
          <w:fldChar w:fldCharType="begin"/>
        </w:r>
        <w:r>
          <w:instrText xml:space="preserve"> PAGEREF _Toc8619 \h </w:instrText>
        </w:r>
        <w:r>
          <w:fldChar w:fldCharType="separate"/>
        </w:r>
        <w:r>
          <w:t>50</w:t>
        </w:r>
        <w:r>
          <w:fldChar w:fldCharType="end"/>
        </w:r>
      </w:hyperlink>
    </w:p>
    <w:p>
      <w:pPr>
        <w:pStyle w:val="TOC1"/>
        <w:tabs>
          <w:tab w:val="right" w:leader="dot" w:pos="8306"/>
        </w:tabs>
      </w:pPr>
      <w:hyperlink w:anchor="_Toc4259" w:history="1">
        <w:r>
          <w:rPr>
            <w:rFonts w:ascii="仿宋" w:eastAsia="仿宋" w:hAnsi="仿宋" w:cs="仿宋" w:hint="eastAsia"/>
            <w:lang w:eastAsia="zh-CN"/>
          </w:rPr>
          <w:t>十三、质量管理体系</w:t>
        </w:r>
        <w:r>
          <w:tab/>
        </w:r>
        <w:r>
          <w:fldChar w:fldCharType="begin"/>
        </w:r>
        <w:r>
          <w:instrText xml:space="preserve"> PAGEREF _Toc4259 \h </w:instrText>
        </w:r>
        <w:r>
          <w:fldChar w:fldCharType="separate"/>
        </w:r>
        <w:r>
          <w:t>51</w:t>
        </w:r>
        <w:r>
          <w:fldChar w:fldCharType="end"/>
        </w:r>
      </w:hyperlink>
    </w:p>
    <w:p>
      <w:pPr>
        <w:pStyle w:val="TOC2"/>
        <w:tabs>
          <w:tab w:val="right" w:leader="dot" w:pos="8306"/>
        </w:tabs>
      </w:pPr>
      <w:hyperlink w:anchor="_Toc19128" w:history="1">
        <w:r>
          <w:rPr>
            <w:rFonts w:ascii="仿宋" w:eastAsia="仿宋" w:hAnsi="仿宋" w:cs="仿宋" w:hint="eastAsia"/>
            <w:lang w:eastAsia="zh-CN"/>
          </w:rPr>
          <w:t>(一)、质量目标与方针</w:t>
        </w:r>
        <w:r>
          <w:tab/>
        </w:r>
        <w:r>
          <w:fldChar w:fldCharType="begin"/>
        </w:r>
        <w:r>
          <w:instrText xml:space="preserve"> PAGEREF _Toc19128 \h </w:instrText>
        </w:r>
        <w:r>
          <w:fldChar w:fldCharType="separate"/>
        </w:r>
        <w:r>
          <w:t>51</w:t>
        </w:r>
        <w:r>
          <w:fldChar w:fldCharType="end"/>
        </w:r>
      </w:hyperlink>
    </w:p>
    <w:p>
      <w:pPr>
        <w:pStyle w:val="TOC2"/>
        <w:tabs>
          <w:tab w:val="right" w:leader="dot" w:pos="8306"/>
        </w:tabs>
      </w:pPr>
      <w:hyperlink w:anchor="_Toc30636" w:history="1">
        <w:r>
          <w:rPr>
            <w:rFonts w:ascii="仿宋" w:eastAsia="仿宋" w:hAnsi="仿宋" w:cs="仿宋" w:hint="eastAsia"/>
            <w:lang w:eastAsia="zh-CN"/>
          </w:rPr>
          <w:t>(二)、质量管理责任</w:t>
        </w:r>
        <w:r>
          <w:tab/>
        </w:r>
        <w:r>
          <w:fldChar w:fldCharType="begin"/>
        </w:r>
        <w:r>
          <w:instrText xml:space="preserve"> PAGEREF _Toc30636 \h </w:instrText>
        </w:r>
        <w:r>
          <w:fldChar w:fldCharType="separate"/>
        </w:r>
        <w:r>
          <w:t>52</w:t>
        </w:r>
        <w:r>
          <w:fldChar w:fldCharType="end"/>
        </w:r>
      </w:hyperlink>
    </w:p>
    <w:p>
      <w:pPr>
        <w:pStyle w:val="TOC2"/>
        <w:tabs>
          <w:tab w:val="right" w:leader="dot" w:pos="8306"/>
        </w:tabs>
      </w:pPr>
      <w:hyperlink w:anchor="_Toc20129" w:history="1">
        <w:r>
          <w:rPr>
            <w:rFonts w:ascii="仿宋" w:eastAsia="仿宋" w:hAnsi="仿宋" w:cs="仿宋" w:hint="eastAsia"/>
            <w:lang w:eastAsia="zh-CN"/>
          </w:rPr>
          <w:t>(三)、质量管理体系文件</w:t>
        </w:r>
        <w:r>
          <w:tab/>
        </w:r>
        <w:r>
          <w:fldChar w:fldCharType="begin"/>
        </w:r>
        <w:r>
          <w:instrText xml:space="preserve"> PAGEREF _Toc20129 \h </w:instrText>
        </w:r>
        <w:r>
          <w:fldChar w:fldCharType="separate"/>
        </w:r>
        <w:r>
          <w:t>53</w:t>
        </w:r>
        <w:r>
          <w:fldChar w:fldCharType="end"/>
        </w:r>
      </w:hyperlink>
    </w:p>
    <w:p>
      <w:pPr>
        <w:pStyle w:val="TOC2"/>
        <w:tabs>
          <w:tab w:val="right" w:leader="dot" w:pos="8306"/>
        </w:tabs>
      </w:pPr>
      <w:hyperlink w:anchor="_Toc8705" w:history="1">
        <w:r>
          <w:rPr>
            <w:rFonts w:ascii="仿宋" w:eastAsia="仿宋" w:hAnsi="仿宋" w:cs="仿宋" w:hint="eastAsia"/>
            <w:lang w:eastAsia="zh-CN"/>
          </w:rPr>
          <w:t>(四)、质量培训与教育</w:t>
        </w:r>
        <w:r>
          <w:tab/>
        </w:r>
        <w:r>
          <w:fldChar w:fldCharType="begin"/>
        </w:r>
        <w:r>
          <w:instrText xml:space="preserve"> PAGEREF _Toc8705 \h </w:instrText>
        </w:r>
        <w:r>
          <w:fldChar w:fldCharType="separate"/>
        </w:r>
        <w:r>
          <w:t>55</w:t>
        </w:r>
        <w:r>
          <w:fldChar w:fldCharType="end"/>
        </w:r>
      </w:hyperlink>
    </w:p>
    <w:p>
      <w:pPr>
        <w:pStyle w:val="TOC2"/>
        <w:tabs>
          <w:tab w:val="right" w:leader="dot" w:pos="8306"/>
        </w:tabs>
      </w:pPr>
      <w:hyperlink w:anchor="_Toc2583" w:history="1">
        <w:r>
          <w:rPr>
            <w:rFonts w:ascii="仿宋" w:eastAsia="仿宋" w:hAnsi="仿宋" w:cs="仿宋" w:hint="eastAsia"/>
            <w:lang w:eastAsia="zh-CN"/>
          </w:rPr>
          <w:t>(五)、质量审核与评价</w:t>
        </w:r>
        <w:r>
          <w:tab/>
        </w:r>
        <w:r>
          <w:fldChar w:fldCharType="begin"/>
        </w:r>
        <w:r>
          <w:instrText xml:space="preserve"> PAGEREF _Toc2583 \h </w:instrText>
        </w:r>
        <w:r>
          <w:fldChar w:fldCharType="separate"/>
        </w:r>
        <w:r>
          <w:t>56</w:t>
        </w:r>
        <w:r>
          <w:fldChar w:fldCharType="end"/>
        </w:r>
      </w:hyperlink>
    </w:p>
    <w:p>
      <w:pPr>
        <w:pStyle w:val="TOC2"/>
        <w:tabs>
          <w:tab w:val="right" w:leader="dot" w:pos="8306"/>
        </w:tabs>
      </w:pPr>
      <w:hyperlink w:anchor="_Toc10852" w:history="1">
        <w:r>
          <w:rPr>
            <w:rFonts w:ascii="仿宋" w:eastAsia="仿宋" w:hAnsi="仿宋" w:cs="仿宋" w:hint="eastAsia"/>
            <w:lang w:eastAsia="zh-CN"/>
          </w:rPr>
          <w:t>(六)、不符合与纠正措施</w:t>
        </w:r>
        <w:r>
          <w:tab/>
        </w:r>
        <w:r>
          <w:fldChar w:fldCharType="begin"/>
        </w:r>
        <w:r>
          <w:instrText xml:space="preserve"> PAGEREF _Toc10852 \h </w:instrText>
        </w:r>
        <w:r>
          <w:fldChar w:fldCharType="separate"/>
        </w:r>
        <w:r>
          <w:t>57</w:t>
        </w:r>
        <w:r>
          <w:fldChar w:fldCharType="end"/>
        </w:r>
      </w:hyperlink>
    </w:p>
    <w:p>
      <w:pPr>
        <w:pStyle w:val="TOC1"/>
        <w:tabs>
          <w:tab w:val="right" w:leader="dot" w:pos="8306"/>
        </w:tabs>
      </w:pPr>
      <w:hyperlink w:anchor="_Toc580" w:history="1">
        <w:r>
          <w:rPr>
            <w:rFonts w:ascii="仿宋" w:eastAsia="仿宋" w:hAnsi="仿宋" w:cs="仿宋" w:hint="eastAsia"/>
            <w:lang w:eastAsia="zh-CN"/>
          </w:rPr>
          <w:t>十四、传感器项目实施时间节点</w:t>
        </w:r>
        <w:r>
          <w:tab/>
        </w:r>
        <w:r>
          <w:fldChar w:fldCharType="begin"/>
        </w:r>
        <w:r>
          <w:instrText xml:space="preserve"> PAGEREF _Toc580 \h </w:instrText>
        </w:r>
        <w:r>
          <w:fldChar w:fldCharType="separate"/>
        </w:r>
        <w:r>
          <w:t>58</w:t>
        </w:r>
        <w:r>
          <w:fldChar w:fldCharType="end"/>
        </w:r>
      </w:hyperlink>
    </w:p>
    <w:p>
      <w:pPr>
        <w:pStyle w:val="TOC2"/>
        <w:tabs>
          <w:tab w:val="right" w:leader="dot" w:pos="8306"/>
        </w:tabs>
      </w:pPr>
      <w:hyperlink w:anchor="_Toc18688" w:history="1">
        <w:r>
          <w:rPr>
            <w:rFonts w:ascii="仿宋" w:eastAsia="仿宋" w:hAnsi="仿宋" w:cs="仿宋" w:hint="eastAsia"/>
            <w:lang w:eastAsia="zh-CN"/>
          </w:rPr>
          <w:t>(一)、传感器项目启动阶段时间节点</w:t>
        </w:r>
        <w:r>
          <w:tab/>
        </w:r>
        <w:r>
          <w:fldChar w:fldCharType="begin"/>
        </w:r>
        <w:r>
          <w:instrText xml:space="preserve"> PAGEREF _Toc18688 \h </w:instrText>
        </w:r>
        <w:r>
          <w:fldChar w:fldCharType="separate"/>
        </w:r>
        <w:r>
          <w:t>58</w:t>
        </w:r>
        <w:r>
          <w:fldChar w:fldCharType="end"/>
        </w:r>
      </w:hyperlink>
    </w:p>
    <w:p>
      <w:pPr>
        <w:pStyle w:val="TOC2"/>
        <w:tabs>
          <w:tab w:val="right" w:leader="dot" w:pos="8306"/>
        </w:tabs>
      </w:pPr>
      <w:hyperlink w:anchor="_Toc24485" w:history="1">
        <w:r>
          <w:rPr>
            <w:rFonts w:ascii="仿宋" w:eastAsia="仿宋" w:hAnsi="仿宋" w:cs="仿宋" w:hint="eastAsia"/>
            <w:lang w:eastAsia="zh-CN"/>
          </w:rPr>
          <w:t>(二)、传感器项目执行阶段时间节点</w:t>
        </w:r>
        <w:r>
          <w:tab/>
        </w:r>
        <w:r>
          <w:fldChar w:fldCharType="begin"/>
        </w:r>
        <w:r>
          <w:instrText xml:space="preserve"> PAGEREF _Toc24485 \h </w:instrText>
        </w:r>
        <w:r>
          <w:fldChar w:fldCharType="separate"/>
        </w:r>
        <w:r>
          <w:t>60</w:t>
        </w:r>
        <w:r>
          <w:fldChar w:fldCharType="end"/>
        </w:r>
      </w:hyperlink>
    </w:p>
    <w:p>
      <w:pPr>
        <w:pStyle w:val="TOC2"/>
        <w:tabs>
          <w:tab w:val="right" w:leader="dot" w:pos="8306"/>
        </w:tabs>
      </w:pPr>
      <w:hyperlink w:anchor="_Toc6490" w:history="1">
        <w:r>
          <w:rPr>
            <w:rFonts w:ascii="仿宋" w:eastAsia="仿宋" w:hAnsi="仿宋" w:cs="仿宋" w:hint="eastAsia"/>
            <w:lang w:eastAsia="zh-CN"/>
          </w:rPr>
          <w:t>(三)、传感器项目完成阶段时间节点</w:t>
        </w:r>
        <w:r>
          <w:tab/>
        </w:r>
        <w:r>
          <w:fldChar w:fldCharType="begin"/>
        </w:r>
        <w:r>
          <w:instrText xml:space="preserve"> PAGEREF _Toc6490 \h </w:instrText>
        </w:r>
        <w:r>
          <w:fldChar w:fldCharType="separate"/>
        </w:r>
        <w:r>
          <w:t>60</w:t>
        </w:r>
        <w:r>
          <w:fldChar w:fldCharType="end"/>
        </w:r>
      </w:hyperlink>
    </w:p>
    <w:p>
      <w:pPr>
        <w:pStyle w:val="TOC1"/>
        <w:tabs>
          <w:tab w:val="right" w:leader="dot" w:pos="8306"/>
        </w:tabs>
      </w:pPr>
      <w:hyperlink w:anchor="_Toc30914" w:history="1">
        <w:r>
          <w:rPr>
            <w:rFonts w:ascii="仿宋" w:eastAsia="仿宋" w:hAnsi="仿宋" w:cs="仿宋" w:hint="eastAsia"/>
            <w:lang w:eastAsia="zh-CN"/>
          </w:rPr>
          <w:t>十五、供应链管理</w:t>
        </w:r>
        <w:r>
          <w:tab/>
        </w:r>
        <w:r>
          <w:fldChar w:fldCharType="begin"/>
        </w:r>
        <w:r>
          <w:instrText xml:space="preserve"> PAGEREF _Toc30914 \h </w:instrText>
        </w:r>
        <w:r>
          <w:fldChar w:fldCharType="separate"/>
        </w:r>
        <w:r>
          <w:t>61</w:t>
        </w:r>
        <w:r>
          <w:fldChar w:fldCharType="end"/>
        </w:r>
      </w:hyperlink>
    </w:p>
    <w:p>
      <w:pPr>
        <w:pStyle w:val="TOC2"/>
        <w:tabs>
          <w:tab w:val="right" w:leader="dot" w:pos="8306"/>
        </w:tabs>
      </w:pPr>
      <w:hyperlink w:anchor="_Toc25761" w:history="1">
        <w:r>
          <w:rPr>
            <w:rFonts w:ascii="仿宋" w:eastAsia="仿宋" w:hAnsi="仿宋" w:cs="仿宋" w:hint="eastAsia"/>
            <w:lang w:eastAsia="zh-CN"/>
          </w:rPr>
          <w:t>(一)、供应链战略规划</w:t>
        </w:r>
        <w:r>
          <w:tab/>
        </w:r>
        <w:r>
          <w:fldChar w:fldCharType="begin"/>
        </w:r>
        <w:r>
          <w:instrText xml:space="preserve"> PAGEREF _Toc25761 \h </w:instrText>
        </w:r>
        <w:r>
          <w:fldChar w:fldCharType="separate"/>
        </w:r>
        <w:r>
          <w:t>61</w:t>
        </w:r>
        <w:r>
          <w:fldChar w:fldCharType="end"/>
        </w:r>
      </w:hyperlink>
    </w:p>
    <w:p>
      <w:pPr>
        <w:pStyle w:val="TOC2"/>
        <w:tabs>
          <w:tab w:val="right" w:leader="dot" w:pos="8306"/>
        </w:tabs>
      </w:pPr>
      <w:hyperlink w:anchor="_Toc13230" w:history="1">
        <w:r>
          <w:rPr>
            <w:rFonts w:ascii="仿宋" w:eastAsia="仿宋" w:hAnsi="仿宋" w:cs="仿宋" w:hint="eastAsia"/>
            <w:lang w:eastAsia="zh-CN"/>
          </w:rPr>
          <w:t>(二)、供应商选择与合作</w:t>
        </w:r>
        <w:r>
          <w:tab/>
        </w:r>
        <w:r>
          <w:fldChar w:fldCharType="begin"/>
        </w:r>
        <w:r>
          <w:instrText xml:space="preserve"> PAGEREF _Toc13230 \h </w:instrText>
        </w:r>
        <w:r>
          <w:fldChar w:fldCharType="separate"/>
        </w:r>
        <w:r>
          <w:t>63</w:t>
        </w:r>
        <w:r>
          <w:fldChar w:fldCharType="end"/>
        </w:r>
      </w:hyperlink>
    </w:p>
    <w:p>
      <w:pPr>
        <w:pStyle w:val="TOC2"/>
        <w:tabs>
          <w:tab w:val="right" w:leader="dot" w:pos="8306"/>
        </w:tabs>
      </w:pPr>
      <w:hyperlink w:anchor="_Toc15289" w:history="1">
        <w:r>
          <w:rPr>
            <w:rFonts w:ascii="仿宋" w:eastAsia="仿宋" w:hAnsi="仿宋" w:cs="仿宋" w:hint="eastAsia"/>
            <w:lang w:eastAsia="zh-CN"/>
          </w:rPr>
          <w:t>(三)、物流与库存管理</w:t>
        </w:r>
        <w:r>
          <w:tab/>
        </w:r>
        <w:r>
          <w:fldChar w:fldCharType="begin"/>
        </w:r>
        <w:r>
          <w:instrText xml:space="preserve"> PAGEREF _Toc15289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5"/>
      <w:r>
        <w:rPr>
          <w:rFonts w:ascii="仿宋" w:eastAsia="仿宋" w:hAnsi="仿宋" w:cs="仿宋" w:hint="eastAsia"/>
          <w:sz w:val="28"/>
          <w:lang w:eastAsia="zh-CN"/>
        </w:rPr>
        <w:t>一、传感器项目选址可行性分析</w:t>
      </w:r>
      <w:bookmarkEnd w:id="2"/>
    </w:p>
    <w:p>
      <w:pPr>
        <w:pStyle w:val="Heading2"/>
        <w:rPr>
          <w:rFonts w:ascii="仿宋" w:eastAsia="仿宋" w:hAnsi="仿宋" w:cs="仿宋" w:hint="eastAsia"/>
          <w:lang w:eastAsia="zh-CN"/>
        </w:rPr>
      </w:pPr>
      <w:bookmarkStart w:id="3" w:name="_Toc18320"/>
      <w:r>
        <w:rPr>
          <w:rFonts w:ascii="仿宋" w:eastAsia="仿宋" w:hAnsi="仿宋" w:cs="仿宋" w:hint="eastAsia"/>
          <w:lang w:eastAsia="zh-CN"/>
        </w:rPr>
        <w:t>(一)、传感器项目选址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该传感器项目选址位于XX省XX市XX区XXX街道</w:t>
      </w:r>
    </w:p>
    <w:p>
      <w:pPr>
        <w:pStyle w:val="Heading2"/>
        <w:ind w:firstLine="560" w:firstLineChars="200"/>
        <w:rPr>
          <w:rFonts w:ascii="仿宋" w:eastAsia="仿宋" w:hAnsi="仿宋" w:cs="仿宋" w:hint="eastAsia"/>
          <w:sz w:val="28"/>
          <w:lang w:eastAsia="zh-CN"/>
        </w:rPr>
      </w:pPr>
      <w:bookmarkStart w:id="4" w:name="_Toc145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传感器项目的征地面积将根据传感器项目的实际规模和需求进行精确规划。具体面积XXX平方米，旨在确保传感器项目不仅能够满足当前的发展需求，还能够预留空间以适应未来的扩展。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传感器项目计划建设的建筑总规模具体面积XXX平方米。这一规模的确定综合考虑了传感器项目的性质、规模，以及城市规划的相关要求，确保建筑布局与周边环境协调一致。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绿地率是传感器项目用地中被规划为绿地的比例。具体面积XXX平方米，旨在通过合理规划绿地，改善传感器项目周边环境，提升居民生活质量，并符合城市整体绿化规划。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确保传感器项目选址与当地城市规划相一致，具体面积XXX平方米。通过与城市规划部门深入沟通，确保传感器项目不仅符合城市的整体发展方向，还能够融入城市的发展布局，为城市的长远发展贡献力量。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充分了解并确保传感器项目选址符合当地产业政策，具体面积XXX平方米。这包括传感器项目对当地经济的促进作用，以及对相关产业的带动效应，确保传感器项目与地方政府的产业政策保持一致，促进共赢合作。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确保传感器项目选址具备必要的公共设施配套，具体面积XXX平方米。这包括交通便利性、教育、医疗等基础设施，以提高居民生活品质，使得传感器项目选址更具吸引力。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感器项目选址不仅符合法规和规划，还在实际操作中具有可行性。这一全面规划将为传感器项目的成功实施提供坚实的基础，确保传感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感器项目的设备规划和空间设计中，我们将采取灵活设备布局的措施。设备布局将根据实际需求进行灵活设计，避免不必要的浪费。通过合理规划设备摆放位置，我们将提高设备的利用率，减少设备间距，以确保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感器项目内部引入共享设施的概念，例如共享会议室、办公区等。通过这种方式，我们可以减少对资源的重复建设，提高资源共享效率，从而减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3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感器项目的总图布置中，我们将不同功能区域进行明确的规划，以最大程度满足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0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传感器项目对环境的影响是综合评价的重要因素之一。我们将详细考虑选址周边的自然环境、生态保护区、水源地等情况，确保传感器项目的建设和运营对环境影响最小化，并符合当地的环保法规标准。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对选址的评价还需充分考虑当地政府的产业政策和法规。我们将详细了解传感器项目所在地的相关政策，确保传感器项目的规划和运营与当地法规相符，降低不必要的法律风险。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最后，我们将综合考虑用地成本，包括土地购置费用、土地开发成本等。通过对用地成本的详细评估，我们能够做出更为精确的经济效益分析，为传感器项目的投资决策提供有力支持。</w:t>
      </w:r>
    </w:p>
    <w:p>
      <w:pPr>
        <w:pStyle w:val="Heading1"/>
        <w:ind w:firstLine="560" w:firstLineChars="200"/>
        <w:rPr>
          <w:rFonts w:ascii="仿宋" w:eastAsia="仿宋" w:hAnsi="仿宋" w:cs="仿宋" w:hint="eastAsia"/>
          <w:sz w:val="28"/>
          <w:lang w:eastAsia="zh-CN"/>
        </w:rPr>
      </w:pPr>
      <w:bookmarkStart w:id="8" w:name="_Toc20991"/>
      <w:r>
        <w:rPr>
          <w:rFonts w:ascii="仿宋" w:eastAsia="仿宋" w:hAnsi="仿宋" w:cs="仿宋" w:hint="eastAsia"/>
          <w:sz w:val="28"/>
          <w:lang w:eastAsia="zh-CN"/>
        </w:rPr>
        <w:t>二、传感器项目土建工程</w:t>
      </w:r>
      <w:bookmarkEnd w:id="8"/>
    </w:p>
    <w:p>
      <w:pPr>
        <w:pStyle w:val="Heading2"/>
        <w:rPr>
          <w:rFonts w:ascii="仿宋" w:eastAsia="仿宋" w:hAnsi="仿宋" w:cs="仿宋" w:hint="eastAsia"/>
          <w:lang w:eastAsia="zh-CN"/>
        </w:rPr>
      </w:pPr>
      <w:bookmarkStart w:id="9" w:name="_Toc1130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在传感器项目的建筑工程设计中，我们将秉承一系列重要的设计原则，以确保传感器项目建筑在功能、美观、可持续性等方面达到最佳效果。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在建筑设计中，我们将综合考虑建设和运营成本。通过精细的经济效益分析，确保设计方案在高效利用资源的同时，对传感器项目的长期盈利能力有积极的贡献。</w:t>
      </w:r>
    </w:p>
    <w:p>
      <w:pPr>
        <w:pStyle w:val="Heading2"/>
        <w:ind w:firstLine="560" w:firstLineChars="200"/>
        <w:rPr>
          <w:rFonts w:ascii="仿宋" w:eastAsia="仿宋" w:hAnsi="仿宋" w:cs="仿宋" w:hint="eastAsia"/>
          <w:sz w:val="28"/>
          <w:lang w:eastAsia="zh-CN"/>
        </w:rPr>
      </w:pPr>
      <w:bookmarkStart w:id="10" w:name="_Toc320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的土建工程设计中，我们将精准设定设计年限，结合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51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本期工程传感器项目预计总建筑面积XXX平方米，其中：计容建筑面积XXX平方米，计划建筑工程投资XX万元，占传感器项目总投资的XX%。</w:t>
      </w:r>
    </w:p>
    <w:p>
      <w:pPr>
        <w:pStyle w:val="Heading1"/>
        <w:ind w:firstLine="560" w:firstLineChars="200"/>
        <w:rPr>
          <w:rFonts w:ascii="仿宋" w:eastAsia="仿宋" w:hAnsi="仿宋" w:cs="仿宋" w:hint="eastAsia"/>
          <w:sz w:val="28"/>
          <w:lang w:eastAsia="zh-CN"/>
        </w:rPr>
      </w:pPr>
      <w:bookmarkStart w:id="13" w:name="_Toc17792"/>
      <w:r>
        <w:rPr>
          <w:rFonts w:ascii="仿宋" w:eastAsia="仿宋" w:hAnsi="仿宋" w:cs="仿宋" w:hint="eastAsia"/>
          <w:sz w:val="28"/>
          <w:lang w:eastAsia="zh-CN"/>
        </w:rPr>
        <w:t>三、传感器项目建设单位说明</w:t>
      </w:r>
      <w:bookmarkEnd w:id="13"/>
    </w:p>
    <w:p>
      <w:pPr>
        <w:pStyle w:val="Heading2"/>
        <w:rPr>
          <w:rFonts w:ascii="仿宋" w:eastAsia="仿宋" w:hAnsi="仿宋" w:cs="仿宋" w:hint="eastAsia"/>
          <w:lang w:eastAsia="zh-CN"/>
        </w:rPr>
      </w:pPr>
      <w:bookmarkStart w:id="14" w:name="_Toc13377"/>
      <w:r>
        <w:rPr>
          <w:rFonts w:ascii="仿宋" w:eastAsia="仿宋" w:hAnsi="仿宋" w:cs="仿宋" w:hint="eastAsia"/>
          <w:lang w:eastAsia="zh-CN"/>
        </w:rPr>
        <w:t>(一)、传感器项目承办单位基本情况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560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感器项目承办单位的XXXX，我们着眼于实现可持续的经济效益。通过技术创新和解决方案的提供，公司预计在传感器项目执行期间将获得可观的收入增长。这一收入来源主要包括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同时，我们注重成本控制和效率提升，以确保传感器项目的可持续盈利。透过精细的管理和资源优化，公司期望实现传感器项目利润最大化。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感器项目实施进行全面的投资评估，包括传感器项目启动阶段的资金投入和后续运营成本。通过对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感器项目实施过程中具备足够的资金流动性，公司将进行详尽的现金流分析。这包括资金需求的合理预测、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81"/>
      <w:r>
        <w:rPr>
          <w:rFonts w:ascii="仿宋" w:eastAsia="仿宋" w:hAnsi="仿宋" w:cs="仿宋" w:hint="eastAsia"/>
          <w:sz w:val="28"/>
          <w:lang w:eastAsia="zh-CN"/>
        </w:rPr>
        <w:t>四、传感器项目危机管理</w:t>
      </w:r>
      <w:bookmarkEnd w:id="16"/>
    </w:p>
    <w:p>
      <w:pPr>
        <w:pStyle w:val="Heading2"/>
        <w:rPr>
          <w:rFonts w:ascii="仿宋" w:eastAsia="仿宋" w:hAnsi="仿宋" w:cs="仿宋" w:hint="eastAsia"/>
          <w:lang w:eastAsia="zh-CN"/>
        </w:rPr>
      </w:pPr>
      <w:bookmarkStart w:id="17" w:name="_Toc1365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危机管理中，危机预警与识别是确保传感器项目稳健运行的核心步骤。通过建立全面的监测机制，传感器项目团队旨在及时发现和理解潜在的风险和危机因素，以便采取及时的预防和应对措施，确保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首先，通过深入的风险评估，传感器项目团队全面分析了整个传感器项目和各个阶段可能存在的威胁。这包括准确评估每个潜在风险的发生概率和可能影响的程度，为后续危机预警提供了有力支持。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感器项目团队着重于明确定义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感器项目进展的持续监控，团队能够及时发现潜在问题并作出迅速反应。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在这一阶段，团队的专业素养和反应速度将发挥至关重要的作用，以确保潜在危机能够在初期得到有效的处理，最大程度地减轻负面影响。通过危机预警与识别，传感器项目得以更有序、可控地推进。</w:t>
      </w:r>
    </w:p>
    <w:p>
      <w:pPr>
        <w:pStyle w:val="Heading2"/>
        <w:ind w:firstLine="560" w:firstLineChars="200"/>
        <w:rPr>
          <w:rFonts w:ascii="仿宋" w:eastAsia="仿宋" w:hAnsi="仿宋" w:cs="仿宋" w:hint="eastAsia"/>
          <w:sz w:val="28"/>
          <w:lang w:eastAsia="zh-CN"/>
        </w:rPr>
      </w:pPr>
      <w:bookmarkStart w:id="18" w:name="_Toc2161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暂停传感器项目进度：为遏制危机蔓延，传感器项目暂时停止进行，以便全面评估当前状况。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实时沟通：与关键利益相关者建立实时沟通机制，向他们传递传感器项目危机的实际状况，保障传感器项目核心利益。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随着危机得到初步控制，传感器项目团队转向制定恢复计划，以确保传感器项目能够从中迅速恢复。主要恢复计划包括：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修复受损的进度计划：重新评估传感器项目进度，制定修复计划，确保传感器项目尽快回归正常进程。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6736"/>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276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传感器项目的主要产品是XXXX，预计年产值为XXX万元。这一产品在市场中占据着重要的地位，其广泛的应用范围使得该传感器项目的市场前景非常广阔。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感器项目的xxx产品作为重要的原材料之一，将在多个领域发挥关键作用。其在建筑、交通、能源等方面的广泛应用将为整个产业链提供强大的支持，形成产业协同效应。传感器项目的年产值XXX万XXX万XXX万万元不仅反映了其在市场上的巨大潜力，更预示着它对国民经济的积极贡献。这种关联度高、涉及面广的产业关系，使得该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1207"/>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https://d.book118.com/546041235235010033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57445"/>
    <w:rsid w:val="38E574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412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2024-01-11T09:40:00Z</dcterms:created>
  <dcterms:modified xsi:type="dcterms:W3CDTF">2024-01-11T09:40:34Z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C58614A218974E038B2CEC71A0EF6708_11</vt:lpwstr>
  </property>
  <property fmtid="{D5CDD505-2E9C-101B-9397-08002B2CF9AE}" pid="3" name="KSOProductBuildVer">
    <vt:lpwstr>2052-12.1.0.16120</vt:lpwstr>
  </property>
</Properties>
</file>