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功率测量仪表项目构思建设方案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8" w:history="1">
        <w:r>
          <w:rPr>
            <w:rFonts w:ascii="仿宋" w:eastAsia="仿宋" w:hAnsi="仿宋" w:cs="仿宋" w:hint="eastAsia"/>
            <w:lang w:eastAsia="zh-CN"/>
          </w:rPr>
          <w:t>序言</w:t>
        </w:r>
        <w:r>
          <w:tab/>
        </w:r>
        <w:r>
          <w:fldChar w:fldCharType="begin"/>
        </w:r>
        <w:r>
          <w:instrText xml:space="preserve"> PAGEREF _Toc32078 \h </w:instrText>
        </w:r>
        <w:r>
          <w:fldChar w:fldCharType="separate"/>
        </w:r>
        <w:r>
          <w:t>3</w:t>
        </w:r>
        <w:r>
          <w:fldChar w:fldCharType="end"/>
        </w:r>
      </w:hyperlink>
    </w:p>
    <w:p>
      <w:pPr>
        <w:pStyle w:val="TOC1"/>
        <w:tabs>
          <w:tab w:val="right" w:leader="dot" w:pos="8306"/>
        </w:tabs>
      </w:pPr>
      <w:hyperlink w:anchor="_Toc22939" w:history="1">
        <w:r>
          <w:rPr>
            <w:rFonts w:ascii="仿宋" w:eastAsia="仿宋" w:hAnsi="仿宋" w:cs="仿宋" w:hint="eastAsia"/>
            <w:lang w:eastAsia="zh-CN"/>
          </w:rPr>
          <w:t>一、社会影响分析</w:t>
        </w:r>
        <w:r>
          <w:tab/>
        </w:r>
        <w:r>
          <w:fldChar w:fldCharType="begin"/>
        </w:r>
        <w:r>
          <w:instrText xml:space="preserve"> PAGEREF _Toc22939 \h </w:instrText>
        </w:r>
        <w:r>
          <w:fldChar w:fldCharType="separate"/>
        </w:r>
        <w:r>
          <w:t>3</w:t>
        </w:r>
        <w:r>
          <w:fldChar w:fldCharType="end"/>
        </w:r>
      </w:hyperlink>
    </w:p>
    <w:p>
      <w:pPr>
        <w:pStyle w:val="TOC2"/>
        <w:tabs>
          <w:tab w:val="right" w:leader="dot" w:pos="8306"/>
        </w:tabs>
      </w:pPr>
      <w:hyperlink w:anchor="_Toc2919" w:history="1">
        <w:r>
          <w:rPr>
            <w:rFonts w:ascii="仿宋" w:eastAsia="仿宋" w:hAnsi="仿宋" w:cs="仿宋" w:hint="eastAsia"/>
            <w:lang w:eastAsia="zh-CN"/>
          </w:rPr>
          <w:t>(一)、社会影响效果分析</w:t>
        </w:r>
        <w:r>
          <w:tab/>
        </w:r>
        <w:r>
          <w:fldChar w:fldCharType="begin"/>
        </w:r>
        <w:r>
          <w:instrText xml:space="preserve"> PAGEREF _Toc2919 \h </w:instrText>
        </w:r>
        <w:r>
          <w:fldChar w:fldCharType="separate"/>
        </w:r>
        <w:r>
          <w:t>3</w:t>
        </w:r>
        <w:r>
          <w:fldChar w:fldCharType="end"/>
        </w:r>
      </w:hyperlink>
    </w:p>
    <w:p>
      <w:pPr>
        <w:pStyle w:val="TOC2"/>
        <w:tabs>
          <w:tab w:val="right" w:leader="dot" w:pos="8306"/>
        </w:tabs>
      </w:pPr>
      <w:hyperlink w:anchor="_Toc21786" w:history="1">
        <w:r>
          <w:rPr>
            <w:rFonts w:ascii="仿宋" w:eastAsia="仿宋" w:hAnsi="仿宋" w:cs="仿宋" w:hint="eastAsia"/>
            <w:lang w:eastAsia="zh-CN"/>
          </w:rPr>
          <w:t>(二)、社会适应性分析</w:t>
        </w:r>
        <w:r>
          <w:tab/>
        </w:r>
        <w:r>
          <w:fldChar w:fldCharType="begin"/>
        </w:r>
        <w:r>
          <w:instrText xml:space="preserve"> PAGEREF _Toc21786 \h </w:instrText>
        </w:r>
        <w:r>
          <w:fldChar w:fldCharType="separate"/>
        </w:r>
        <w:r>
          <w:t>5</w:t>
        </w:r>
        <w:r>
          <w:fldChar w:fldCharType="end"/>
        </w:r>
      </w:hyperlink>
    </w:p>
    <w:p>
      <w:pPr>
        <w:pStyle w:val="TOC2"/>
        <w:tabs>
          <w:tab w:val="right" w:leader="dot" w:pos="8306"/>
        </w:tabs>
      </w:pPr>
      <w:hyperlink w:anchor="_Toc299" w:history="1">
        <w:r>
          <w:rPr>
            <w:rFonts w:ascii="仿宋" w:eastAsia="仿宋" w:hAnsi="仿宋" w:cs="仿宋" w:hint="eastAsia"/>
            <w:lang w:eastAsia="zh-CN"/>
          </w:rPr>
          <w:t>(三)、社会风险及对策分析</w:t>
        </w:r>
        <w:r>
          <w:tab/>
        </w:r>
        <w:r>
          <w:fldChar w:fldCharType="begin"/>
        </w:r>
        <w:r>
          <w:instrText xml:space="preserve"> PAGEREF _Toc299 \h </w:instrText>
        </w:r>
        <w:r>
          <w:fldChar w:fldCharType="separate"/>
        </w:r>
        <w:r>
          <w:t>7</w:t>
        </w:r>
        <w:r>
          <w:fldChar w:fldCharType="end"/>
        </w:r>
      </w:hyperlink>
    </w:p>
    <w:p>
      <w:pPr>
        <w:pStyle w:val="TOC1"/>
        <w:tabs>
          <w:tab w:val="right" w:leader="dot" w:pos="8306"/>
        </w:tabs>
      </w:pPr>
      <w:hyperlink w:anchor="_Toc11815" w:history="1">
        <w:r>
          <w:rPr>
            <w:rFonts w:ascii="仿宋" w:eastAsia="仿宋" w:hAnsi="仿宋" w:cs="仿宋" w:hint="eastAsia"/>
            <w:lang w:eastAsia="zh-CN"/>
          </w:rPr>
          <w:t>二、发展规划、产业政策和行业准入分析</w:t>
        </w:r>
        <w:r>
          <w:tab/>
        </w:r>
        <w:r>
          <w:fldChar w:fldCharType="begin"/>
        </w:r>
        <w:r>
          <w:instrText xml:space="preserve"> PAGEREF _Toc11815 \h </w:instrText>
        </w:r>
        <w:r>
          <w:fldChar w:fldCharType="separate"/>
        </w:r>
        <w:r>
          <w:t>10</w:t>
        </w:r>
        <w:r>
          <w:fldChar w:fldCharType="end"/>
        </w:r>
      </w:hyperlink>
    </w:p>
    <w:p>
      <w:pPr>
        <w:pStyle w:val="TOC2"/>
        <w:tabs>
          <w:tab w:val="right" w:leader="dot" w:pos="8306"/>
        </w:tabs>
      </w:pPr>
      <w:hyperlink w:anchor="_Toc28058" w:history="1">
        <w:r>
          <w:rPr>
            <w:rFonts w:ascii="仿宋" w:eastAsia="仿宋" w:hAnsi="仿宋" w:cs="仿宋" w:hint="eastAsia"/>
            <w:lang w:eastAsia="zh-CN"/>
          </w:rPr>
          <w:t>(一)、发展规划分析</w:t>
        </w:r>
        <w:r>
          <w:tab/>
        </w:r>
        <w:r>
          <w:fldChar w:fldCharType="begin"/>
        </w:r>
        <w:r>
          <w:instrText xml:space="preserve"> PAGEREF _Toc28058 \h </w:instrText>
        </w:r>
        <w:r>
          <w:fldChar w:fldCharType="separate"/>
        </w:r>
        <w:r>
          <w:t>10</w:t>
        </w:r>
        <w:r>
          <w:fldChar w:fldCharType="end"/>
        </w:r>
      </w:hyperlink>
    </w:p>
    <w:p>
      <w:pPr>
        <w:pStyle w:val="TOC2"/>
        <w:tabs>
          <w:tab w:val="right" w:leader="dot" w:pos="8306"/>
        </w:tabs>
      </w:pPr>
      <w:hyperlink w:anchor="_Toc3645" w:history="1">
        <w:r>
          <w:rPr>
            <w:rFonts w:ascii="仿宋" w:eastAsia="仿宋" w:hAnsi="仿宋" w:cs="仿宋" w:hint="eastAsia"/>
            <w:lang w:eastAsia="zh-CN"/>
          </w:rPr>
          <w:t>(二)、产业政策分析</w:t>
        </w:r>
        <w:r>
          <w:tab/>
        </w:r>
        <w:r>
          <w:fldChar w:fldCharType="begin"/>
        </w:r>
        <w:r>
          <w:instrText xml:space="preserve"> PAGEREF _Toc3645 \h </w:instrText>
        </w:r>
        <w:r>
          <w:fldChar w:fldCharType="separate"/>
        </w:r>
        <w:r>
          <w:t>12</w:t>
        </w:r>
        <w:r>
          <w:fldChar w:fldCharType="end"/>
        </w:r>
      </w:hyperlink>
    </w:p>
    <w:p>
      <w:pPr>
        <w:pStyle w:val="TOC2"/>
        <w:tabs>
          <w:tab w:val="right" w:leader="dot" w:pos="8306"/>
        </w:tabs>
      </w:pPr>
      <w:hyperlink w:anchor="_Toc14546" w:history="1">
        <w:r>
          <w:rPr>
            <w:rFonts w:ascii="仿宋" w:eastAsia="仿宋" w:hAnsi="仿宋" w:cs="仿宋" w:hint="eastAsia"/>
            <w:lang w:eastAsia="zh-CN"/>
          </w:rPr>
          <w:t>(三)、行业准入分析</w:t>
        </w:r>
        <w:r>
          <w:tab/>
        </w:r>
        <w:r>
          <w:fldChar w:fldCharType="begin"/>
        </w:r>
        <w:r>
          <w:instrText xml:space="preserve"> PAGEREF _Toc14546 \h </w:instrText>
        </w:r>
        <w:r>
          <w:fldChar w:fldCharType="separate"/>
        </w:r>
        <w:r>
          <w:t>14</w:t>
        </w:r>
        <w:r>
          <w:fldChar w:fldCharType="end"/>
        </w:r>
      </w:hyperlink>
    </w:p>
    <w:p>
      <w:pPr>
        <w:pStyle w:val="TOC1"/>
        <w:tabs>
          <w:tab w:val="right" w:leader="dot" w:pos="8306"/>
        </w:tabs>
      </w:pPr>
      <w:hyperlink w:anchor="_Toc22347" w:history="1">
        <w:r>
          <w:rPr>
            <w:rFonts w:ascii="仿宋" w:eastAsia="仿宋" w:hAnsi="仿宋" w:cs="仿宋" w:hint="eastAsia"/>
            <w:lang w:eastAsia="zh-CN"/>
          </w:rPr>
          <w:t>三、财务管理与成本控制</w:t>
        </w:r>
        <w:r>
          <w:tab/>
        </w:r>
        <w:r>
          <w:fldChar w:fldCharType="begin"/>
        </w:r>
        <w:r>
          <w:instrText xml:space="preserve"> PAGEREF _Toc22347 \h </w:instrText>
        </w:r>
        <w:r>
          <w:fldChar w:fldCharType="separate"/>
        </w:r>
        <w:r>
          <w:t>15</w:t>
        </w:r>
        <w:r>
          <w:fldChar w:fldCharType="end"/>
        </w:r>
      </w:hyperlink>
    </w:p>
    <w:p>
      <w:pPr>
        <w:pStyle w:val="TOC2"/>
        <w:tabs>
          <w:tab w:val="right" w:leader="dot" w:pos="8306"/>
        </w:tabs>
      </w:pPr>
      <w:hyperlink w:anchor="_Toc5668" w:history="1">
        <w:r>
          <w:rPr>
            <w:rFonts w:ascii="仿宋" w:eastAsia="仿宋" w:hAnsi="仿宋" w:cs="仿宋" w:hint="eastAsia"/>
            <w:lang w:eastAsia="zh-CN"/>
          </w:rPr>
          <w:t>(一)、财务管理体系建设</w:t>
        </w:r>
        <w:r>
          <w:tab/>
        </w:r>
        <w:r>
          <w:fldChar w:fldCharType="begin"/>
        </w:r>
        <w:r>
          <w:instrText xml:space="preserve"> PAGEREF _Toc5668 \h </w:instrText>
        </w:r>
        <w:r>
          <w:fldChar w:fldCharType="separate"/>
        </w:r>
        <w:r>
          <w:t>15</w:t>
        </w:r>
        <w:r>
          <w:fldChar w:fldCharType="end"/>
        </w:r>
      </w:hyperlink>
    </w:p>
    <w:p>
      <w:pPr>
        <w:pStyle w:val="TOC2"/>
        <w:tabs>
          <w:tab w:val="right" w:leader="dot" w:pos="8306"/>
        </w:tabs>
      </w:pPr>
      <w:hyperlink w:anchor="_Toc27638" w:history="1">
        <w:r>
          <w:rPr>
            <w:rFonts w:ascii="仿宋" w:eastAsia="仿宋" w:hAnsi="仿宋" w:cs="仿宋" w:hint="eastAsia"/>
            <w:lang w:eastAsia="zh-CN"/>
          </w:rPr>
          <w:t>(二)、成本控制措施</w:t>
        </w:r>
        <w:r>
          <w:tab/>
        </w:r>
        <w:r>
          <w:fldChar w:fldCharType="begin"/>
        </w:r>
        <w:r>
          <w:instrText xml:space="preserve"> PAGEREF _Toc27638 \h </w:instrText>
        </w:r>
        <w:r>
          <w:fldChar w:fldCharType="separate"/>
        </w:r>
        <w:r>
          <w:t>16</w:t>
        </w:r>
        <w:r>
          <w:fldChar w:fldCharType="end"/>
        </w:r>
      </w:hyperlink>
    </w:p>
    <w:p>
      <w:pPr>
        <w:pStyle w:val="TOC1"/>
        <w:tabs>
          <w:tab w:val="right" w:leader="dot" w:pos="8306"/>
        </w:tabs>
      </w:pPr>
      <w:hyperlink w:anchor="_Toc20443" w:history="1">
        <w:r>
          <w:rPr>
            <w:rFonts w:ascii="仿宋" w:eastAsia="仿宋" w:hAnsi="仿宋" w:cs="仿宋" w:hint="eastAsia"/>
            <w:lang w:eastAsia="zh-CN"/>
          </w:rPr>
          <w:t>四、项目选址研究</w:t>
        </w:r>
        <w:r>
          <w:tab/>
        </w:r>
        <w:r>
          <w:fldChar w:fldCharType="begin"/>
        </w:r>
        <w:r>
          <w:instrText xml:space="preserve"> PAGEREF _Toc20443 \h </w:instrText>
        </w:r>
        <w:r>
          <w:fldChar w:fldCharType="separate"/>
        </w:r>
        <w:r>
          <w:t>17</w:t>
        </w:r>
        <w:r>
          <w:fldChar w:fldCharType="end"/>
        </w:r>
      </w:hyperlink>
    </w:p>
    <w:p>
      <w:pPr>
        <w:pStyle w:val="TOC2"/>
        <w:tabs>
          <w:tab w:val="right" w:leader="dot" w:pos="8306"/>
        </w:tabs>
      </w:pPr>
      <w:hyperlink w:anchor="_Toc24267" w:history="1">
        <w:r>
          <w:rPr>
            <w:rFonts w:ascii="仿宋" w:eastAsia="仿宋" w:hAnsi="仿宋" w:cs="仿宋" w:hint="eastAsia"/>
            <w:lang w:eastAsia="zh-CN"/>
          </w:rPr>
          <w:t>(一)、项目选址原则</w:t>
        </w:r>
        <w:r>
          <w:tab/>
        </w:r>
        <w:r>
          <w:fldChar w:fldCharType="begin"/>
        </w:r>
        <w:r>
          <w:instrText xml:space="preserve"> PAGEREF _Toc24267 \h </w:instrText>
        </w:r>
        <w:r>
          <w:fldChar w:fldCharType="separate"/>
        </w:r>
        <w:r>
          <w:t>17</w:t>
        </w:r>
        <w:r>
          <w:fldChar w:fldCharType="end"/>
        </w:r>
      </w:hyperlink>
    </w:p>
    <w:p>
      <w:pPr>
        <w:pStyle w:val="TOC2"/>
        <w:tabs>
          <w:tab w:val="right" w:leader="dot" w:pos="8306"/>
        </w:tabs>
      </w:pPr>
      <w:hyperlink w:anchor="_Toc527" w:history="1">
        <w:r>
          <w:rPr>
            <w:rFonts w:ascii="仿宋" w:eastAsia="仿宋" w:hAnsi="仿宋" w:cs="仿宋" w:hint="eastAsia"/>
            <w:lang w:eastAsia="zh-CN"/>
          </w:rPr>
          <w:t>(二)、项目选址</w:t>
        </w:r>
        <w:r>
          <w:tab/>
        </w:r>
        <w:r>
          <w:fldChar w:fldCharType="begin"/>
        </w:r>
        <w:r>
          <w:instrText xml:space="preserve"> PAGEREF _Toc527 \h </w:instrText>
        </w:r>
        <w:r>
          <w:fldChar w:fldCharType="separate"/>
        </w:r>
        <w:r>
          <w:t>21</w:t>
        </w:r>
        <w:r>
          <w:fldChar w:fldCharType="end"/>
        </w:r>
      </w:hyperlink>
    </w:p>
    <w:p>
      <w:pPr>
        <w:pStyle w:val="TOC2"/>
        <w:tabs>
          <w:tab w:val="right" w:leader="dot" w:pos="8306"/>
        </w:tabs>
      </w:pPr>
      <w:hyperlink w:anchor="_Toc26684" w:history="1">
        <w:r>
          <w:rPr>
            <w:rFonts w:ascii="仿宋" w:eastAsia="仿宋" w:hAnsi="仿宋" w:cs="仿宋" w:hint="eastAsia"/>
            <w:lang w:eastAsia="zh-CN"/>
          </w:rPr>
          <w:t>(三)、建设条件分析</w:t>
        </w:r>
        <w:r>
          <w:tab/>
        </w:r>
        <w:r>
          <w:fldChar w:fldCharType="begin"/>
        </w:r>
        <w:r>
          <w:instrText xml:space="preserve"> PAGEREF _Toc26684 \h </w:instrText>
        </w:r>
        <w:r>
          <w:fldChar w:fldCharType="separate"/>
        </w:r>
        <w:r>
          <w:t>23</w:t>
        </w:r>
        <w:r>
          <w:fldChar w:fldCharType="end"/>
        </w:r>
      </w:hyperlink>
    </w:p>
    <w:p>
      <w:pPr>
        <w:pStyle w:val="TOC2"/>
        <w:tabs>
          <w:tab w:val="right" w:leader="dot" w:pos="8306"/>
        </w:tabs>
      </w:pPr>
      <w:hyperlink w:anchor="_Toc17722" w:history="1">
        <w:r>
          <w:rPr>
            <w:rFonts w:ascii="仿宋" w:eastAsia="仿宋" w:hAnsi="仿宋" w:cs="仿宋" w:hint="eastAsia"/>
            <w:lang w:eastAsia="zh-CN"/>
          </w:rPr>
          <w:t>(四)、用地控制指标</w:t>
        </w:r>
        <w:r>
          <w:tab/>
        </w:r>
        <w:r>
          <w:fldChar w:fldCharType="begin"/>
        </w:r>
        <w:r>
          <w:instrText xml:space="preserve"> PAGEREF _Toc17722 \h </w:instrText>
        </w:r>
        <w:r>
          <w:fldChar w:fldCharType="separate"/>
        </w:r>
        <w:r>
          <w:t>24</w:t>
        </w:r>
        <w:r>
          <w:fldChar w:fldCharType="end"/>
        </w:r>
      </w:hyperlink>
    </w:p>
    <w:p>
      <w:pPr>
        <w:pStyle w:val="TOC2"/>
        <w:tabs>
          <w:tab w:val="right" w:leader="dot" w:pos="8306"/>
        </w:tabs>
      </w:pPr>
      <w:hyperlink w:anchor="_Toc16738" w:history="1">
        <w:r>
          <w:rPr>
            <w:rFonts w:ascii="仿宋" w:eastAsia="仿宋" w:hAnsi="仿宋" w:cs="仿宋" w:hint="eastAsia"/>
            <w:lang w:eastAsia="zh-CN"/>
          </w:rPr>
          <w:t>(五)、地总体要求</w:t>
        </w:r>
        <w:r>
          <w:tab/>
        </w:r>
        <w:r>
          <w:fldChar w:fldCharType="begin"/>
        </w:r>
        <w:r>
          <w:instrText xml:space="preserve"> PAGEREF _Toc16738 \h </w:instrText>
        </w:r>
        <w:r>
          <w:fldChar w:fldCharType="separate"/>
        </w:r>
        <w:r>
          <w:t>25</w:t>
        </w:r>
        <w:r>
          <w:fldChar w:fldCharType="end"/>
        </w:r>
      </w:hyperlink>
    </w:p>
    <w:p>
      <w:pPr>
        <w:pStyle w:val="TOC2"/>
        <w:tabs>
          <w:tab w:val="right" w:leader="dot" w:pos="8306"/>
        </w:tabs>
      </w:pPr>
      <w:hyperlink w:anchor="_Toc3700" w:history="1">
        <w:r>
          <w:rPr>
            <w:rFonts w:ascii="仿宋" w:eastAsia="仿宋" w:hAnsi="仿宋" w:cs="仿宋" w:hint="eastAsia"/>
            <w:lang w:eastAsia="zh-CN"/>
          </w:rPr>
          <w:t>(六)、节约用地措施</w:t>
        </w:r>
        <w:r>
          <w:tab/>
        </w:r>
        <w:r>
          <w:fldChar w:fldCharType="begin"/>
        </w:r>
        <w:r>
          <w:instrText xml:space="preserve"> PAGEREF _Toc3700 \h </w:instrText>
        </w:r>
        <w:r>
          <w:fldChar w:fldCharType="separate"/>
        </w:r>
        <w:r>
          <w:t>27</w:t>
        </w:r>
        <w:r>
          <w:fldChar w:fldCharType="end"/>
        </w:r>
      </w:hyperlink>
    </w:p>
    <w:p>
      <w:pPr>
        <w:pStyle w:val="TOC2"/>
        <w:tabs>
          <w:tab w:val="right" w:leader="dot" w:pos="8306"/>
        </w:tabs>
      </w:pPr>
      <w:hyperlink w:anchor="_Toc12751" w:history="1">
        <w:r>
          <w:rPr>
            <w:rFonts w:ascii="仿宋" w:eastAsia="仿宋" w:hAnsi="仿宋" w:cs="仿宋" w:hint="eastAsia"/>
            <w:lang w:eastAsia="zh-CN"/>
          </w:rPr>
          <w:t>(七)、选址综合评价</w:t>
        </w:r>
        <w:r>
          <w:tab/>
        </w:r>
        <w:r>
          <w:fldChar w:fldCharType="begin"/>
        </w:r>
        <w:r>
          <w:instrText xml:space="preserve"> PAGEREF _Toc12751 \h </w:instrText>
        </w:r>
        <w:r>
          <w:fldChar w:fldCharType="separate"/>
        </w:r>
        <w:r>
          <w:t>28</w:t>
        </w:r>
        <w:r>
          <w:fldChar w:fldCharType="end"/>
        </w:r>
      </w:hyperlink>
    </w:p>
    <w:p>
      <w:pPr>
        <w:pStyle w:val="TOC1"/>
        <w:tabs>
          <w:tab w:val="right" w:leader="dot" w:pos="8306"/>
        </w:tabs>
      </w:pPr>
      <w:hyperlink w:anchor="_Toc31353" w:history="1">
        <w:r>
          <w:rPr>
            <w:rFonts w:ascii="仿宋" w:eastAsia="仿宋" w:hAnsi="仿宋" w:cs="仿宋" w:hint="eastAsia"/>
            <w:lang w:eastAsia="zh-CN"/>
          </w:rPr>
          <w:t>五、项目监理与质量保证</w:t>
        </w:r>
        <w:r>
          <w:tab/>
        </w:r>
        <w:r>
          <w:fldChar w:fldCharType="begin"/>
        </w:r>
        <w:r>
          <w:instrText xml:space="preserve"> PAGEREF _Toc31353 \h </w:instrText>
        </w:r>
        <w:r>
          <w:fldChar w:fldCharType="separate"/>
        </w:r>
        <w:r>
          <w:t>29</w:t>
        </w:r>
        <w:r>
          <w:fldChar w:fldCharType="end"/>
        </w:r>
      </w:hyperlink>
    </w:p>
    <w:p>
      <w:pPr>
        <w:pStyle w:val="TOC2"/>
        <w:tabs>
          <w:tab w:val="right" w:leader="dot" w:pos="8306"/>
        </w:tabs>
      </w:pPr>
      <w:hyperlink w:anchor="_Toc20731" w:history="1">
        <w:r>
          <w:rPr>
            <w:rFonts w:ascii="仿宋" w:eastAsia="仿宋" w:hAnsi="仿宋" w:cs="仿宋" w:hint="eastAsia"/>
            <w:lang w:eastAsia="zh-CN"/>
          </w:rPr>
          <w:t>(一)、监理体系构建</w:t>
        </w:r>
        <w:r>
          <w:tab/>
        </w:r>
        <w:r>
          <w:fldChar w:fldCharType="begin"/>
        </w:r>
        <w:r>
          <w:instrText xml:space="preserve"> PAGEREF _Toc20731 \h </w:instrText>
        </w:r>
        <w:r>
          <w:fldChar w:fldCharType="separate"/>
        </w:r>
        <w:r>
          <w:t>29</w:t>
        </w:r>
        <w:r>
          <w:fldChar w:fldCharType="end"/>
        </w:r>
      </w:hyperlink>
    </w:p>
    <w:p>
      <w:pPr>
        <w:pStyle w:val="TOC2"/>
        <w:tabs>
          <w:tab w:val="right" w:leader="dot" w:pos="8306"/>
        </w:tabs>
      </w:pPr>
      <w:hyperlink w:anchor="_Toc8675" w:history="1">
        <w:r>
          <w:rPr>
            <w:rFonts w:ascii="仿宋" w:eastAsia="仿宋" w:hAnsi="仿宋" w:cs="仿宋" w:hint="eastAsia"/>
            <w:lang w:eastAsia="zh-CN"/>
          </w:rPr>
          <w:t>(二)、质量保证体系实施</w:t>
        </w:r>
        <w:r>
          <w:tab/>
        </w:r>
        <w:r>
          <w:fldChar w:fldCharType="begin"/>
        </w:r>
        <w:r>
          <w:instrText xml:space="preserve"> PAGEREF _Toc8675 \h </w:instrText>
        </w:r>
        <w:r>
          <w:fldChar w:fldCharType="separate"/>
        </w:r>
        <w:r>
          <w:t>30</w:t>
        </w:r>
        <w:r>
          <w:fldChar w:fldCharType="end"/>
        </w:r>
      </w:hyperlink>
    </w:p>
    <w:p>
      <w:pPr>
        <w:pStyle w:val="TOC2"/>
        <w:tabs>
          <w:tab w:val="right" w:leader="dot" w:pos="8306"/>
        </w:tabs>
      </w:pPr>
      <w:hyperlink w:anchor="_Toc16401" w:history="1">
        <w:r>
          <w:rPr>
            <w:rFonts w:ascii="仿宋" w:eastAsia="仿宋" w:hAnsi="仿宋" w:cs="仿宋" w:hint="eastAsia"/>
            <w:lang w:eastAsia="zh-CN"/>
          </w:rPr>
          <w:t>(三)、监理与质量控制流程</w:t>
        </w:r>
        <w:r>
          <w:tab/>
        </w:r>
        <w:r>
          <w:fldChar w:fldCharType="begin"/>
        </w:r>
        <w:r>
          <w:instrText xml:space="preserve"> PAGEREF _Toc16401 \h </w:instrText>
        </w:r>
        <w:r>
          <w:fldChar w:fldCharType="separate"/>
        </w:r>
        <w:r>
          <w:t>30</w:t>
        </w:r>
        <w:r>
          <w:fldChar w:fldCharType="end"/>
        </w:r>
      </w:hyperlink>
    </w:p>
    <w:p>
      <w:pPr>
        <w:pStyle w:val="TOC1"/>
        <w:tabs>
          <w:tab w:val="right" w:leader="dot" w:pos="8306"/>
        </w:tabs>
      </w:pPr>
      <w:hyperlink w:anchor="_Toc18501" w:history="1">
        <w:r>
          <w:rPr>
            <w:rFonts w:ascii="仿宋" w:eastAsia="仿宋" w:hAnsi="仿宋" w:cs="仿宋" w:hint="eastAsia"/>
            <w:lang w:eastAsia="zh-CN"/>
          </w:rPr>
          <w:t>六、建设风险评估分析</w:t>
        </w:r>
        <w:r>
          <w:tab/>
        </w:r>
        <w:r>
          <w:fldChar w:fldCharType="begin"/>
        </w:r>
        <w:r>
          <w:instrText xml:space="preserve"> PAGEREF _Toc18501 \h </w:instrText>
        </w:r>
        <w:r>
          <w:fldChar w:fldCharType="separate"/>
        </w:r>
        <w:r>
          <w:t>31</w:t>
        </w:r>
        <w:r>
          <w:fldChar w:fldCharType="end"/>
        </w:r>
      </w:hyperlink>
    </w:p>
    <w:p>
      <w:pPr>
        <w:pStyle w:val="TOC2"/>
        <w:tabs>
          <w:tab w:val="right" w:leader="dot" w:pos="8306"/>
        </w:tabs>
      </w:pPr>
      <w:hyperlink w:anchor="_Toc1828" w:history="1">
        <w:r>
          <w:rPr>
            <w:rFonts w:ascii="仿宋" w:eastAsia="仿宋" w:hAnsi="仿宋" w:cs="仿宋" w:hint="eastAsia"/>
            <w:lang w:eastAsia="zh-CN"/>
          </w:rPr>
          <w:t>(一)、政策风险分析</w:t>
        </w:r>
        <w:r>
          <w:tab/>
        </w:r>
        <w:r>
          <w:fldChar w:fldCharType="begin"/>
        </w:r>
        <w:r>
          <w:instrText xml:space="preserve"> PAGEREF _Toc1828 \h </w:instrText>
        </w:r>
        <w:r>
          <w:fldChar w:fldCharType="separate"/>
        </w:r>
        <w:r>
          <w:t>31</w:t>
        </w:r>
        <w:r>
          <w:fldChar w:fldCharType="end"/>
        </w:r>
      </w:hyperlink>
    </w:p>
    <w:p>
      <w:pPr>
        <w:pStyle w:val="TOC2"/>
        <w:tabs>
          <w:tab w:val="right" w:leader="dot" w:pos="8306"/>
        </w:tabs>
      </w:pPr>
      <w:hyperlink w:anchor="_Toc1285" w:history="1">
        <w:r>
          <w:rPr>
            <w:rFonts w:ascii="仿宋" w:eastAsia="仿宋" w:hAnsi="仿宋" w:cs="仿宋" w:hint="eastAsia"/>
            <w:lang w:eastAsia="zh-CN"/>
          </w:rPr>
          <w:t>(二)、社会风险分析</w:t>
        </w:r>
        <w:r>
          <w:tab/>
        </w:r>
        <w:r>
          <w:fldChar w:fldCharType="begin"/>
        </w:r>
        <w:r>
          <w:instrText xml:space="preserve"> PAGEREF _Toc1285 \h </w:instrText>
        </w:r>
        <w:r>
          <w:fldChar w:fldCharType="separate"/>
        </w:r>
        <w:r>
          <w:t>32</w:t>
        </w:r>
        <w:r>
          <w:fldChar w:fldCharType="end"/>
        </w:r>
      </w:hyperlink>
    </w:p>
    <w:p>
      <w:pPr>
        <w:pStyle w:val="TOC2"/>
        <w:tabs>
          <w:tab w:val="right" w:leader="dot" w:pos="8306"/>
        </w:tabs>
      </w:pPr>
      <w:hyperlink w:anchor="_Toc22807" w:history="1">
        <w:r>
          <w:rPr>
            <w:rFonts w:ascii="仿宋" w:eastAsia="仿宋" w:hAnsi="仿宋" w:cs="仿宋" w:hint="eastAsia"/>
            <w:lang w:eastAsia="zh-CN"/>
          </w:rPr>
          <w:t>(三)、市场风险分析</w:t>
        </w:r>
        <w:r>
          <w:tab/>
        </w:r>
        <w:r>
          <w:fldChar w:fldCharType="begin"/>
        </w:r>
        <w:r>
          <w:instrText xml:space="preserve"> PAGEREF _Toc22807 \h </w:instrText>
        </w:r>
        <w:r>
          <w:fldChar w:fldCharType="separate"/>
        </w:r>
        <w:r>
          <w:t>34</w:t>
        </w:r>
        <w:r>
          <w:fldChar w:fldCharType="end"/>
        </w:r>
      </w:hyperlink>
    </w:p>
    <w:p>
      <w:pPr>
        <w:pStyle w:val="TOC2"/>
        <w:tabs>
          <w:tab w:val="right" w:leader="dot" w:pos="8306"/>
        </w:tabs>
      </w:pPr>
      <w:hyperlink w:anchor="_Toc15404" w:history="1">
        <w:r>
          <w:rPr>
            <w:rFonts w:ascii="仿宋" w:eastAsia="仿宋" w:hAnsi="仿宋" w:cs="仿宋" w:hint="eastAsia"/>
            <w:lang w:eastAsia="zh-CN"/>
          </w:rPr>
          <w:t>(四)、资金风险分析</w:t>
        </w:r>
        <w:r>
          <w:tab/>
        </w:r>
        <w:r>
          <w:fldChar w:fldCharType="begin"/>
        </w:r>
        <w:r>
          <w:instrText xml:space="preserve"> PAGEREF _Toc15404 \h </w:instrText>
        </w:r>
        <w:r>
          <w:fldChar w:fldCharType="separate"/>
        </w:r>
        <w:r>
          <w:t>34</w:t>
        </w:r>
        <w:r>
          <w:fldChar w:fldCharType="end"/>
        </w:r>
      </w:hyperlink>
    </w:p>
    <w:p>
      <w:pPr>
        <w:pStyle w:val="TOC2"/>
        <w:tabs>
          <w:tab w:val="right" w:leader="dot" w:pos="8306"/>
        </w:tabs>
      </w:pPr>
      <w:hyperlink w:anchor="_Toc23487" w:history="1">
        <w:r>
          <w:rPr>
            <w:rFonts w:ascii="仿宋" w:eastAsia="仿宋" w:hAnsi="仿宋" w:cs="仿宋" w:hint="eastAsia"/>
            <w:lang w:eastAsia="zh-CN"/>
          </w:rPr>
          <w:t>(五)、技术风险分析</w:t>
        </w:r>
        <w:r>
          <w:tab/>
        </w:r>
        <w:r>
          <w:fldChar w:fldCharType="begin"/>
        </w:r>
        <w:r>
          <w:instrText xml:space="preserve"> PAGEREF _Toc23487 \h </w:instrText>
        </w:r>
        <w:r>
          <w:fldChar w:fldCharType="separate"/>
        </w:r>
        <w:r>
          <w:t>36</w:t>
        </w:r>
        <w:r>
          <w:fldChar w:fldCharType="end"/>
        </w:r>
      </w:hyperlink>
    </w:p>
    <w:p>
      <w:pPr>
        <w:pStyle w:val="TOC2"/>
        <w:tabs>
          <w:tab w:val="right" w:leader="dot" w:pos="8306"/>
        </w:tabs>
      </w:pPr>
      <w:hyperlink w:anchor="_Toc11904" w:history="1">
        <w:r>
          <w:rPr>
            <w:rFonts w:ascii="仿宋" w:eastAsia="仿宋" w:hAnsi="仿宋" w:cs="仿宋" w:hint="eastAsia"/>
            <w:lang w:eastAsia="zh-CN"/>
          </w:rPr>
          <w:t>(六)、财务风险分析</w:t>
        </w:r>
        <w:r>
          <w:tab/>
        </w:r>
        <w:r>
          <w:fldChar w:fldCharType="begin"/>
        </w:r>
        <w:r>
          <w:instrText xml:space="preserve"> PAGEREF _Toc11904 \h </w:instrText>
        </w:r>
        <w:r>
          <w:fldChar w:fldCharType="separate"/>
        </w:r>
        <w:r>
          <w:t>37</w:t>
        </w:r>
        <w:r>
          <w:fldChar w:fldCharType="end"/>
        </w:r>
      </w:hyperlink>
    </w:p>
    <w:p>
      <w:pPr>
        <w:pStyle w:val="TOC2"/>
        <w:tabs>
          <w:tab w:val="right" w:leader="dot" w:pos="8306"/>
        </w:tabs>
      </w:pPr>
      <w:hyperlink w:anchor="_Toc15872" w:history="1">
        <w:r>
          <w:rPr>
            <w:rFonts w:ascii="仿宋" w:eastAsia="仿宋" w:hAnsi="仿宋" w:cs="仿宋" w:hint="eastAsia"/>
            <w:lang w:eastAsia="zh-CN"/>
          </w:rPr>
          <w:t>(七)、管理风险分析</w:t>
        </w:r>
        <w:r>
          <w:tab/>
        </w:r>
        <w:r>
          <w:fldChar w:fldCharType="begin"/>
        </w:r>
        <w:r>
          <w:instrText xml:space="preserve"> PAGEREF _Toc15872 \h </w:instrText>
        </w:r>
        <w:r>
          <w:fldChar w:fldCharType="separate"/>
        </w:r>
        <w:r>
          <w:t>39</w:t>
        </w:r>
        <w:r>
          <w:fldChar w:fldCharType="end"/>
        </w:r>
      </w:hyperlink>
    </w:p>
    <w:p>
      <w:pPr>
        <w:pStyle w:val="TOC2"/>
        <w:tabs>
          <w:tab w:val="right" w:leader="dot" w:pos="8306"/>
        </w:tabs>
      </w:pPr>
      <w:hyperlink w:anchor="_Toc25509" w:history="1">
        <w:r>
          <w:rPr>
            <w:rFonts w:ascii="仿宋" w:eastAsia="仿宋" w:hAnsi="仿宋" w:cs="仿宋" w:hint="eastAsia"/>
            <w:lang w:eastAsia="zh-CN"/>
          </w:rPr>
          <w:t>(八)、其它风险分析</w:t>
        </w:r>
        <w:r>
          <w:tab/>
        </w:r>
        <w:r>
          <w:fldChar w:fldCharType="begin"/>
        </w:r>
        <w:r>
          <w:instrText xml:space="preserve"> PAGEREF _Toc25509 \h </w:instrText>
        </w:r>
        <w:r>
          <w:fldChar w:fldCharType="separate"/>
        </w:r>
        <w:r>
          <w:t>40</w:t>
        </w:r>
        <w:r>
          <w:fldChar w:fldCharType="end"/>
        </w:r>
      </w:hyperlink>
    </w:p>
    <w:p>
      <w:pPr>
        <w:pStyle w:val="TOC2"/>
        <w:tabs>
          <w:tab w:val="right" w:leader="dot" w:pos="8306"/>
        </w:tabs>
      </w:pPr>
      <w:hyperlink w:anchor="_Toc29690" w:history="1">
        <w:r>
          <w:rPr>
            <w:rFonts w:ascii="仿宋" w:eastAsia="仿宋" w:hAnsi="仿宋" w:cs="仿宋" w:hint="eastAsia"/>
            <w:lang w:eastAsia="zh-CN"/>
          </w:rPr>
          <w:t>(九)、社会影响评估</w:t>
        </w:r>
        <w:r>
          <w:tab/>
        </w:r>
        <w:r>
          <w:fldChar w:fldCharType="begin"/>
        </w:r>
        <w:r>
          <w:instrText xml:space="preserve"> PAGEREF _Toc29690 \h </w:instrText>
        </w:r>
        <w:r>
          <w:fldChar w:fldCharType="separate"/>
        </w:r>
        <w:r>
          <w:t>41</w:t>
        </w:r>
        <w:r>
          <w:fldChar w:fldCharType="end"/>
        </w:r>
      </w:hyperlink>
    </w:p>
    <w:p>
      <w:pPr>
        <w:pStyle w:val="TOC1"/>
        <w:tabs>
          <w:tab w:val="right" w:leader="dot" w:pos="8306"/>
        </w:tabs>
      </w:pPr>
      <w:hyperlink w:anchor="_Toc1563" w:history="1">
        <w:r>
          <w:rPr>
            <w:rFonts w:ascii="仿宋" w:eastAsia="仿宋" w:hAnsi="仿宋" w:cs="仿宋" w:hint="eastAsia"/>
            <w:lang w:eastAsia="zh-CN"/>
          </w:rPr>
          <w:t>七、环境保护与绿色发展</w:t>
        </w:r>
        <w:r>
          <w:tab/>
        </w:r>
        <w:r>
          <w:fldChar w:fldCharType="begin"/>
        </w:r>
        <w:r>
          <w:instrText xml:space="preserve"> PAGEREF _Toc1563 \h </w:instrText>
        </w:r>
        <w:r>
          <w:fldChar w:fldCharType="separate"/>
        </w:r>
        <w:r>
          <w:t>43</w:t>
        </w:r>
        <w:r>
          <w:fldChar w:fldCharType="end"/>
        </w:r>
      </w:hyperlink>
    </w:p>
    <w:p>
      <w:pPr>
        <w:pStyle w:val="TOC2"/>
        <w:tabs>
          <w:tab w:val="right" w:leader="dot" w:pos="8306"/>
        </w:tabs>
      </w:pPr>
      <w:hyperlink w:anchor="_Toc29061" w:history="1">
        <w:r>
          <w:rPr>
            <w:rFonts w:ascii="仿宋" w:eastAsia="仿宋" w:hAnsi="仿宋" w:cs="仿宋" w:hint="eastAsia"/>
            <w:lang w:eastAsia="zh-CN"/>
          </w:rPr>
          <w:t>(一)、环境保护措施</w:t>
        </w:r>
        <w:r>
          <w:tab/>
        </w:r>
        <w:r>
          <w:fldChar w:fldCharType="begin"/>
        </w:r>
        <w:r>
          <w:instrText xml:space="preserve"> PAGEREF _Toc29061 \h </w:instrText>
        </w:r>
        <w:r>
          <w:fldChar w:fldCharType="separate"/>
        </w:r>
        <w:r>
          <w:t>43</w:t>
        </w:r>
        <w:r>
          <w:fldChar w:fldCharType="end"/>
        </w:r>
      </w:hyperlink>
    </w:p>
    <w:p>
      <w:pPr>
        <w:pStyle w:val="TOC2"/>
        <w:tabs>
          <w:tab w:val="right" w:leader="dot" w:pos="8306"/>
        </w:tabs>
      </w:pPr>
      <w:hyperlink w:anchor="_Toc18513" w:history="1">
        <w:r>
          <w:rPr>
            <w:rFonts w:ascii="仿宋" w:eastAsia="仿宋" w:hAnsi="仿宋" w:cs="仿宋" w:hint="eastAsia"/>
            <w:lang w:eastAsia="zh-CN"/>
          </w:rPr>
          <w:t>(二)、绿色发展与可持续发展策略</w:t>
        </w:r>
        <w:r>
          <w:tab/>
        </w:r>
        <w:r>
          <w:fldChar w:fldCharType="begin"/>
        </w:r>
        <w:r>
          <w:instrText xml:space="preserve"> PAGEREF _Toc18513 \h </w:instrText>
        </w:r>
        <w:r>
          <w:fldChar w:fldCharType="separate"/>
        </w:r>
        <w:r>
          <w:t>45</w:t>
        </w:r>
        <w:r>
          <w:fldChar w:fldCharType="end"/>
        </w:r>
      </w:hyperlink>
    </w:p>
    <w:p>
      <w:pPr>
        <w:pStyle w:val="TOC1"/>
        <w:tabs>
          <w:tab w:val="right" w:leader="dot" w:pos="8306"/>
        </w:tabs>
      </w:pPr>
      <w:hyperlink w:anchor="_Toc15746" w:history="1">
        <w:r>
          <w:rPr>
            <w:rFonts w:ascii="仿宋" w:eastAsia="仿宋" w:hAnsi="仿宋" w:cs="仿宋" w:hint="eastAsia"/>
            <w:lang w:eastAsia="zh-CN"/>
          </w:rPr>
          <w:t>八、安全与应急管理</w:t>
        </w:r>
        <w:r>
          <w:tab/>
        </w:r>
        <w:r>
          <w:fldChar w:fldCharType="begin"/>
        </w:r>
        <w:r>
          <w:instrText xml:space="preserve"> PAGEREF _Toc15746 \h </w:instrText>
        </w:r>
        <w:r>
          <w:fldChar w:fldCharType="separate"/>
        </w:r>
        <w:r>
          <w:t>47</w:t>
        </w:r>
        <w:r>
          <w:fldChar w:fldCharType="end"/>
        </w:r>
      </w:hyperlink>
    </w:p>
    <w:p>
      <w:pPr>
        <w:pStyle w:val="TOC2"/>
        <w:tabs>
          <w:tab w:val="right" w:leader="dot" w:pos="8306"/>
        </w:tabs>
      </w:pPr>
      <w:hyperlink w:anchor="_Toc25379" w:history="1">
        <w:r>
          <w:rPr>
            <w:rFonts w:ascii="仿宋" w:eastAsia="仿宋" w:hAnsi="仿宋" w:cs="仿宋" w:hint="eastAsia"/>
            <w:lang w:eastAsia="zh-CN"/>
          </w:rPr>
          <w:t>(一)、安全生产管理</w:t>
        </w:r>
        <w:r>
          <w:tab/>
        </w:r>
        <w:r>
          <w:fldChar w:fldCharType="begin"/>
        </w:r>
        <w:r>
          <w:instrText xml:space="preserve"> PAGEREF _Toc25379 \h </w:instrText>
        </w:r>
        <w:r>
          <w:fldChar w:fldCharType="separate"/>
        </w:r>
        <w:r>
          <w:t>47</w:t>
        </w:r>
        <w:r>
          <w:fldChar w:fldCharType="end"/>
        </w:r>
      </w:hyperlink>
    </w:p>
    <w:p>
      <w:pPr>
        <w:pStyle w:val="TOC2"/>
        <w:tabs>
          <w:tab w:val="right" w:leader="dot" w:pos="8306"/>
        </w:tabs>
      </w:pPr>
      <w:hyperlink w:anchor="_Toc19666" w:history="1">
        <w:r>
          <w:rPr>
            <w:rFonts w:ascii="仿宋" w:eastAsia="仿宋" w:hAnsi="仿宋" w:cs="仿宋" w:hint="eastAsia"/>
            <w:lang w:eastAsia="zh-CN"/>
          </w:rPr>
          <w:t>(二)、应急预案与响应</w:t>
        </w:r>
        <w:r>
          <w:tab/>
        </w:r>
        <w:r>
          <w:fldChar w:fldCharType="begin"/>
        </w:r>
        <w:r>
          <w:instrText xml:space="preserve"> PAGEREF _Toc19666 \h </w:instrText>
        </w:r>
        <w:r>
          <w:fldChar w:fldCharType="separate"/>
        </w:r>
        <w:r>
          <w:t>48</w:t>
        </w:r>
        <w:r>
          <w:fldChar w:fldCharType="end"/>
        </w:r>
      </w:hyperlink>
    </w:p>
    <w:p>
      <w:pPr>
        <w:pStyle w:val="TOC1"/>
        <w:tabs>
          <w:tab w:val="right" w:leader="dot" w:pos="8306"/>
        </w:tabs>
      </w:pPr>
      <w:hyperlink w:anchor="_Toc384" w:history="1">
        <w:r>
          <w:rPr>
            <w:rFonts w:ascii="仿宋" w:eastAsia="仿宋" w:hAnsi="仿宋" w:cs="仿宋" w:hint="eastAsia"/>
            <w:lang w:eastAsia="zh-CN"/>
          </w:rPr>
          <w:t>九、环境保护与治理方案</w:t>
        </w:r>
        <w:r>
          <w:tab/>
        </w:r>
        <w:r>
          <w:fldChar w:fldCharType="begin"/>
        </w:r>
        <w:r>
          <w:instrText xml:space="preserve"> PAGEREF _Toc384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32" w:history="1">
        <w:r>
          <w:rPr>
            <w:rFonts w:ascii="仿宋" w:eastAsia="仿宋" w:hAnsi="仿宋" w:cs="仿宋" w:hint="eastAsia"/>
            <w:lang w:eastAsia="zh-CN"/>
          </w:rPr>
          <w:t>(一)、项目环境影响评估</w:t>
        </w:r>
        <w:r>
          <w:tab/>
        </w:r>
        <w:r>
          <w:fldChar w:fldCharType="begin"/>
        </w:r>
        <w:r>
          <w:instrText xml:space="preserve"> PAGEREF _Toc18932 \h </w:instrText>
        </w:r>
        <w:r>
          <w:fldChar w:fldCharType="separate"/>
        </w:r>
        <w:r>
          <w:t>50</w:t>
        </w:r>
        <w:r>
          <w:fldChar w:fldCharType="end"/>
        </w:r>
      </w:hyperlink>
    </w:p>
    <w:p>
      <w:pPr>
        <w:pStyle w:val="TOC2"/>
        <w:tabs>
          <w:tab w:val="right" w:leader="dot" w:pos="8306"/>
        </w:tabs>
      </w:pPr>
      <w:hyperlink w:anchor="_Toc18957" w:history="1">
        <w:r>
          <w:rPr>
            <w:rFonts w:ascii="仿宋" w:eastAsia="仿宋" w:hAnsi="仿宋" w:cs="仿宋" w:hint="eastAsia"/>
            <w:lang w:eastAsia="zh-CN"/>
          </w:rPr>
          <w:t>(二)、环境保护措施与治理方案</w:t>
        </w:r>
        <w:r>
          <w:tab/>
        </w:r>
        <w:r>
          <w:fldChar w:fldCharType="begin"/>
        </w:r>
        <w:r>
          <w:instrText xml:space="preserve"> PAGEREF _Toc18957 \h </w:instrText>
        </w:r>
        <w:r>
          <w:fldChar w:fldCharType="separate"/>
        </w:r>
        <w:r>
          <w:t>50</w:t>
        </w:r>
        <w:r>
          <w:fldChar w:fldCharType="end"/>
        </w:r>
      </w:hyperlink>
    </w:p>
    <w:p>
      <w:pPr>
        <w:pStyle w:val="TOC1"/>
        <w:tabs>
          <w:tab w:val="right" w:leader="dot" w:pos="8306"/>
        </w:tabs>
      </w:pPr>
      <w:hyperlink w:anchor="_Toc22164" w:history="1">
        <w:r>
          <w:rPr>
            <w:rFonts w:ascii="仿宋" w:eastAsia="仿宋" w:hAnsi="仿宋" w:cs="仿宋" w:hint="eastAsia"/>
            <w:lang w:eastAsia="zh-CN"/>
          </w:rPr>
          <w:t>十、土地利用与规划方案</w:t>
        </w:r>
        <w:r>
          <w:tab/>
        </w:r>
        <w:r>
          <w:fldChar w:fldCharType="begin"/>
        </w:r>
        <w:r>
          <w:instrText xml:space="preserve"> PAGEREF _Toc22164 \h </w:instrText>
        </w:r>
        <w:r>
          <w:fldChar w:fldCharType="separate"/>
        </w:r>
        <w:r>
          <w:t>51</w:t>
        </w:r>
        <w:r>
          <w:fldChar w:fldCharType="end"/>
        </w:r>
      </w:hyperlink>
    </w:p>
    <w:p>
      <w:pPr>
        <w:pStyle w:val="TOC2"/>
        <w:tabs>
          <w:tab w:val="right" w:leader="dot" w:pos="8306"/>
        </w:tabs>
      </w:pPr>
      <w:hyperlink w:anchor="_Toc32503" w:history="1">
        <w:r>
          <w:rPr>
            <w:rFonts w:ascii="仿宋" w:eastAsia="仿宋" w:hAnsi="仿宋" w:cs="仿宋" w:hint="eastAsia"/>
            <w:lang w:eastAsia="zh-CN"/>
          </w:rPr>
          <w:t>(一)、项目用地情况分析</w:t>
        </w:r>
        <w:r>
          <w:tab/>
        </w:r>
        <w:r>
          <w:fldChar w:fldCharType="begin"/>
        </w:r>
        <w:r>
          <w:instrText xml:space="preserve"> PAGEREF _Toc32503 \h </w:instrText>
        </w:r>
        <w:r>
          <w:fldChar w:fldCharType="separate"/>
        </w:r>
        <w:r>
          <w:t>51</w:t>
        </w:r>
        <w:r>
          <w:fldChar w:fldCharType="end"/>
        </w:r>
      </w:hyperlink>
    </w:p>
    <w:p>
      <w:pPr>
        <w:pStyle w:val="TOC2"/>
        <w:tabs>
          <w:tab w:val="right" w:leader="dot" w:pos="8306"/>
        </w:tabs>
      </w:pPr>
      <w:hyperlink w:anchor="_Toc32405" w:history="1">
        <w:r>
          <w:rPr>
            <w:rFonts w:ascii="仿宋" w:eastAsia="仿宋" w:hAnsi="仿宋" w:cs="仿宋" w:hint="eastAsia"/>
            <w:lang w:eastAsia="zh-CN"/>
          </w:rPr>
          <w:t>(二)、土地利用规划方案</w:t>
        </w:r>
        <w:r>
          <w:tab/>
        </w:r>
        <w:r>
          <w:fldChar w:fldCharType="begin"/>
        </w:r>
        <w:r>
          <w:instrText xml:space="preserve"> PAGEREF _Toc32405 \h </w:instrText>
        </w:r>
        <w:r>
          <w:fldChar w:fldCharType="separate"/>
        </w:r>
        <w:r>
          <w:t>52</w:t>
        </w:r>
        <w:r>
          <w:fldChar w:fldCharType="end"/>
        </w:r>
      </w:hyperlink>
    </w:p>
    <w:p>
      <w:pPr>
        <w:pStyle w:val="TOC1"/>
        <w:tabs>
          <w:tab w:val="right" w:leader="dot" w:pos="8306"/>
        </w:tabs>
      </w:pPr>
      <w:hyperlink w:anchor="_Toc11612" w:history="1">
        <w:r>
          <w:rPr>
            <w:rFonts w:ascii="仿宋" w:eastAsia="仿宋" w:hAnsi="仿宋" w:cs="仿宋" w:hint="eastAsia"/>
            <w:lang w:eastAsia="zh-CN"/>
          </w:rPr>
          <w:t>十一、技术创新与产业升级</w:t>
        </w:r>
        <w:r>
          <w:tab/>
        </w:r>
        <w:r>
          <w:fldChar w:fldCharType="begin"/>
        </w:r>
        <w:r>
          <w:instrText xml:space="preserve"> PAGEREF _Toc11612 \h </w:instrText>
        </w:r>
        <w:r>
          <w:fldChar w:fldCharType="separate"/>
        </w:r>
        <w:r>
          <w:t>53</w:t>
        </w:r>
        <w:r>
          <w:fldChar w:fldCharType="end"/>
        </w:r>
      </w:hyperlink>
    </w:p>
    <w:p>
      <w:pPr>
        <w:pStyle w:val="TOC2"/>
        <w:tabs>
          <w:tab w:val="right" w:leader="dot" w:pos="8306"/>
        </w:tabs>
      </w:pPr>
      <w:hyperlink w:anchor="_Toc4180" w:history="1">
        <w:r>
          <w:rPr>
            <w:rFonts w:ascii="仿宋" w:eastAsia="仿宋" w:hAnsi="仿宋" w:cs="仿宋" w:hint="eastAsia"/>
            <w:lang w:eastAsia="zh-CN"/>
          </w:rPr>
          <w:t>(一)、技术创新方向与目标</w:t>
        </w:r>
        <w:r>
          <w:tab/>
        </w:r>
        <w:r>
          <w:fldChar w:fldCharType="begin"/>
        </w:r>
        <w:r>
          <w:instrText xml:space="preserve"> PAGEREF _Toc4180 \h </w:instrText>
        </w:r>
        <w:r>
          <w:fldChar w:fldCharType="separate"/>
        </w:r>
        <w:r>
          <w:t>53</w:t>
        </w:r>
        <w:r>
          <w:fldChar w:fldCharType="end"/>
        </w:r>
      </w:hyperlink>
    </w:p>
    <w:p>
      <w:pPr>
        <w:pStyle w:val="TOC2"/>
        <w:tabs>
          <w:tab w:val="right" w:leader="dot" w:pos="8306"/>
        </w:tabs>
      </w:pPr>
      <w:hyperlink w:anchor="_Toc28913" w:history="1">
        <w:r>
          <w:rPr>
            <w:rFonts w:ascii="仿宋" w:eastAsia="仿宋" w:hAnsi="仿宋" w:cs="仿宋" w:hint="eastAsia"/>
            <w:lang w:eastAsia="zh-CN"/>
          </w:rPr>
          <w:t>(二)、产业升级路径与措施</w:t>
        </w:r>
        <w:r>
          <w:tab/>
        </w:r>
        <w:r>
          <w:fldChar w:fldCharType="begin"/>
        </w:r>
        <w:r>
          <w:instrText xml:space="preserve"> PAGEREF _Toc28913 \h </w:instrText>
        </w:r>
        <w:r>
          <w:fldChar w:fldCharType="separate"/>
        </w:r>
        <w:r>
          <w:t>54</w:t>
        </w:r>
        <w:r>
          <w:fldChar w:fldCharType="end"/>
        </w:r>
      </w:hyperlink>
    </w:p>
    <w:p>
      <w:pPr>
        <w:pStyle w:val="TOC1"/>
        <w:tabs>
          <w:tab w:val="right" w:leader="dot" w:pos="8306"/>
        </w:tabs>
      </w:pPr>
      <w:hyperlink w:anchor="_Toc27714" w:history="1">
        <w:r>
          <w:rPr>
            <w:rFonts w:ascii="仿宋" w:eastAsia="仿宋" w:hAnsi="仿宋" w:cs="仿宋" w:hint="eastAsia"/>
            <w:lang w:eastAsia="zh-CN"/>
          </w:rPr>
          <w:t>十二、项目进度计划</w:t>
        </w:r>
        <w:r>
          <w:tab/>
        </w:r>
        <w:r>
          <w:fldChar w:fldCharType="begin"/>
        </w:r>
        <w:r>
          <w:instrText xml:space="preserve"> PAGEREF _Toc27714 \h </w:instrText>
        </w:r>
        <w:r>
          <w:fldChar w:fldCharType="separate"/>
        </w:r>
        <w:r>
          <w:t>56</w:t>
        </w:r>
        <w:r>
          <w:fldChar w:fldCharType="end"/>
        </w:r>
      </w:hyperlink>
    </w:p>
    <w:p>
      <w:pPr>
        <w:pStyle w:val="TOC2"/>
        <w:tabs>
          <w:tab w:val="right" w:leader="dot" w:pos="8306"/>
        </w:tabs>
      </w:pPr>
      <w:hyperlink w:anchor="_Toc13766" w:history="1">
        <w:r>
          <w:rPr>
            <w:rFonts w:ascii="仿宋" w:eastAsia="仿宋" w:hAnsi="仿宋" w:cs="仿宋" w:hint="eastAsia"/>
            <w:lang w:eastAsia="zh-CN"/>
          </w:rPr>
          <w:t>(一)、建设周期</w:t>
        </w:r>
        <w:r>
          <w:tab/>
        </w:r>
        <w:r>
          <w:fldChar w:fldCharType="begin"/>
        </w:r>
        <w:r>
          <w:instrText xml:space="preserve"> PAGEREF _Toc13766 \h </w:instrText>
        </w:r>
        <w:r>
          <w:fldChar w:fldCharType="separate"/>
        </w:r>
        <w:r>
          <w:t>56</w:t>
        </w:r>
        <w:r>
          <w:fldChar w:fldCharType="end"/>
        </w:r>
      </w:hyperlink>
    </w:p>
    <w:p>
      <w:pPr>
        <w:pStyle w:val="TOC2"/>
        <w:tabs>
          <w:tab w:val="right" w:leader="dot" w:pos="8306"/>
        </w:tabs>
      </w:pPr>
      <w:hyperlink w:anchor="_Toc11779" w:history="1">
        <w:r>
          <w:rPr>
            <w:rFonts w:ascii="仿宋" w:eastAsia="仿宋" w:hAnsi="仿宋" w:cs="仿宋" w:hint="eastAsia"/>
            <w:lang w:eastAsia="zh-CN"/>
          </w:rPr>
          <w:t>(二)、建设进度</w:t>
        </w:r>
        <w:r>
          <w:tab/>
        </w:r>
        <w:r>
          <w:fldChar w:fldCharType="begin"/>
        </w:r>
        <w:r>
          <w:instrText xml:space="preserve"> PAGEREF _Toc11779 \h </w:instrText>
        </w:r>
        <w:r>
          <w:fldChar w:fldCharType="separate"/>
        </w:r>
        <w:r>
          <w:t>56</w:t>
        </w:r>
        <w:r>
          <w:fldChar w:fldCharType="end"/>
        </w:r>
      </w:hyperlink>
    </w:p>
    <w:p>
      <w:pPr>
        <w:pStyle w:val="TOC2"/>
        <w:tabs>
          <w:tab w:val="right" w:leader="dot" w:pos="8306"/>
        </w:tabs>
      </w:pPr>
      <w:hyperlink w:anchor="_Toc29027" w:history="1">
        <w:r>
          <w:rPr>
            <w:rFonts w:ascii="仿宋" w:eastAsia="仿宋" w:hAnsi="仿宋" w:cs="仿宋" w:hint="eastAsia"/>
            <w:lang w:eastAsia="zh-CN"/>
          </w:rPr>
          <w:t>(三)、进度安排注意事项</w:t>
        </w:r>
        <w:r>
          <w:tab/>
        </w:r>
        <w:r>
          <w:fldChar w:fldCharType="begin"/>
        </w:r>
        <w:r>
          <w:instrText xml:space="preserve"> PAGEREF _Toc29027 \h </w:instrText>
        </w:r>
        <w:r>
          <w:fldChar w:fldCharType="separate"/>
        </w:r>
        <w:r>
          <w:t>57</w:t>
        </w:r>
        <w:r>
          <w:fldChar w:fldCharType="end"/>
        </w:r>
      </w:hyperlink>
    </w:p>
    <w:p>
      <w:pPr>
        <w:pStyle w:val="TOC2"/>
        <w:tabs>
          <w:tab w:val="right" w:leader="dot" w:pos="8306"/>
        </w:tabs>
      </w:pPr>
      <w:hyperlink w:anchor="_Toc25514" w:history="1">
        <w:r>
          <w:rPr>
            <w:rFonts w:ascii="仿宋" w:eastAsia="仿宋" w:hAnsi="仿宋" w:cs="仿宋" w:hint="eastAsia"/>
            <w:lang w:eastAsia="zh-CN"/>
          </w:rPr>
          <w:t>(四)、人力资源配置</w:t>
        </w:r>
        <w:r>
          <w:tab/>
        </w:r>
        <w:r>
          <w:fldChar w:fldCharType="begin"/>
        </w:r>
        <w:r>
          <w:instrText xml:space="preserve"> PAGEREF _Toc25514 \h </w:instrText>
        </w:r>
        <w:r>
          <w:fldChar w:fldCharType="separate"/>
        </w:r>
        <w:r>
          <w:t>58</w:t>
        </w:r>
        <w:r>
          <w:fldChar w:fldCharType="end"/>
        </w:r>
      </w:hyperlink>
    </w:p>
    <w:p>
      <w:pPr>
        <w:pStyle w:val="TOC2"/>
        <w:tabs>
          <w:tab w:val="right" w:leader="dot" w:pos="8306"/>
        </w:tabs>
      </w:pPr>
      <w:hyperlink w:anchor="_Toc21906" w:history="1">
        <w:r>
          <w:rPr>
            <w:rFonts w:ascii="仿宋" w:eastAsia="仿宋" w:hAnsi="仿宋" w:cs="仿宋" w:hint="eastAsia"/>
            <w:lang w:eastAsia="zh-CN"/>
          </w:rPr>
          <w:t>(五)、员工培训</w:t>
        </w:r>
        <w:r>
          <w:tab/>
        </w:r>
        <w:r>
          <w:fldChar w:fldCharType="begin"/>
        </w:r>
        <w:r>
          <w:instrText xml:space="preserve"> PAGEREF _Toc21906 \h </w:instrText>
        </w:r>
        <w:r>
          <w:fldChar w:fldCharType="separate"/>
        </w:r>
        <w:r>
          <w:t>60</w:t>
        </w:r>
        <w:r>
          <w:fldChar w:fldCharType="end"/>
        </w:r>
      </w:hyperlink>
    </w:p>
    <w:p>
      <w:pPr>
        <w:pStyle w:val="TOC2"/>
        <w:tabs>
          <w:tab w:val="right" w:leader="dot" w:pos="8306"/>
        </w:tabs>
      </w:pPr>
      <w:hyperlink w:anchor="_Toc27606" w:history="1">
        <w:r>
          <w:rPr>
            <w:rFonts w:ascii="仿宋" w:eastAsia="仿宋" w:hAnsi="仿宋" w:cs="仿宋" w:hint="eastAsia"/>
            <w:lang w:eastAsia="zh-CN"/>
          </w:rPr>
          <w:t>(六)、项目实施保障</w:t>
        </w:r>
        <w:r>
          <w:tab/>
        </w:r>
        <w:r>
          <w:fldChar w:fldCharType="begin"/>
        </w:r>
        <w:r>
          <w:instrText xml:space="preserve"> PAGEREF _Toc27606 \h </w:instrText>
        </w:r>
        <w:r>
          <w:fldChar w:fldCharType="separate"/>
        </w:r>
        <w:r>
          <w:t>61</w:t>
        </w:r>
        <w:r>
          <w:fldChar w:fldCharType="end"/>
        </w:r>
      </w:hyperlink>
    </w:p>
    <w:p>
      <w:pPr>
        <w:pStyle w:val="TOC2"/>
        <w:tabs>
          <w:tab w:val="right" w:leader="dot" w:pos="8306"/>
        </w:tabs>
      </w:pPr>
      <w:hyperlink w:anchor="_Toc21124" w:history="1">
        <w:r>
          <w:rPr>
            <w:rFonts w:ascii="仿宋" w:eastAsia="仿宋" w:hAnsi="仿宋" w:cs="仿宋" w:hint="eastAsia"/>
            <w:lang w:eastAsia="zh-CN"/>
          </w:rPr>
          <w:t>(七)、安全规范管理</w:t>
        </w:r>
        <w:r>
          <w:tab/>
        </w:r>
        <w:r>
          <w:fldChar w:fldCharType="begin"/>
        </w:r>
        <w:r>
          <w:instrText xml:space="preserve"> PAGEREF _Toc21124 \h </w:instrText>
        </w:r>
        <w:r>
          <w:fldChar w:fldCharType="separate"/>
        </w:r>
        <w:r>
          <w:t>62</w:t>
        </w:r>
        <w:r>
          <w:fldChar w:fldCharType="end"/>
        </w:r>
      </w:hyperlink>
    </w:p>
    <w:p>
      <w:pPr>
        <w:pStyle w:val="TOC1"/>
        <w:tabs>
          <w:tab w:val="right" w:leader="dot" w:pos="8306"/>
        </w:tabs>
      </w:pPr>
      <w:hyperlink w:anchor="_Toc6586" w:history="1">
        <w:r>
          <w:rPr>
            <w:rFonts w:ascii="仿宋" w:eastAsia="仿宋" w:hAnsi="仿宋" w:cs="仿宋" w:hint="eastAsia"/>
            <w:lang w:eastAsia="zh-CN"/>
          </w:rPr>
          <w:t>十三、创新驱动与持续发展</w:t>
        </w:r>
        <w:r>
          <w:tab/>
        </w:r>
        <w:r>
          <w:fldChar w:fldCharType="begin"/>
        </w:r>
        <w:r>
          <w:instrText xml:space="preserve"> PAGEREF _Toc6586 \h </w:instrText>
        </w:r>
        <w:r>
          <w:fldChar w:fldCharType="separate"/>
        </w:r>
        <w:r>
          <w:t>63</w:t>
        </w:r>
        <w:r>
          <w:fldChar w:fldCharType="end"/>
        </w:r>
      </w:hyperlink>
    </w:p>
    <w:p>
      <w:pPr>
        <w:pStyle w:val="TOC2"/>
        <w:tabs>
          <w:tab w:val="right" w:leader="dot" w:pos="8306"/>
        </w:tabs>
      </w:pPr>
      <w:hyperlink w:anchor="_Toc11076" w:history="1">
        <w:r>
          <w:rPr>
            <w:rFonts w:ascii="仿宋" w:eastAsia="仿宋" w:hAnsi="仿宋" w:cs="仿宋" w:hint="eastAsia"/>
            <w:lang w:eastAsia="zh-CN"/>
          </w:rPr>
          <w:t>(一)、创新驱动战略实施</w:t>
        </w:r>
        <w:r>
          <w:tab/>
        </w:r>
        <w:r>
          <w:fldChar w:fldCharType="begin"/>
        </w:r>
        <w:r>
          <w:instrText xml:space="preserve"> PAGEREF _Toc11076 \h </w:instrText>
        </w:r>
        <w:r>
          <w:fldChar w:fldCharType="separate"/>
        </w:r>
        <w:r>
          <w:t>63</w:t>
        </w:r>
        <w:r>
          <w:fldChar w:fldCharType="end"/>
        </w:r>
      </w:hyperlink>
    </w:p>
    <w:p>
      <w:pPr>
        <w:pStyle w:val="TOC2"/>
        <w:tabs>
          <w:tab w:val="right" w:leader="dot" w:pos="8306"/>
        </w:tabs>
      </w:pPr>
      <w:hyperlink w:anchor="_Toc30292" w:history="1">
        <w:r>
          <w:rPr>
            <w:rFonts w:ascii="仿宋" w:eastAsia="仿宋" w:hAnsi="仿宋" w:cs="仿宋" w:hint="eastAsia"/>
            <w:lang w:eastAsia="zh-CN"/>
          </w:rPr>
          <w:t>(二)、持续发展路径探索</w:t>
        </w:r>
        <w:r>
          <w:tab/>
        </w:r>
        <w:r>
          <w:fldChar w:fldCharType="begin"/>
        </w:r>
        <w:r>
          <w:instrText xml:space="preserve"> PAGEREF _Toc30292 \h </w:instrText>
        </w:r>
        <w:r>
          <w:fldChar w:fldCharType="separate"/>
        </w:r>
        <w:r>
          <w:t>65</w:t>
        </w:r>
        <w:r>
          <w:fldChar w:fldCharType="end"/>
        </w:r>
      </w:hyperlink>
    </w:p>
    <w:p>
      <w:pPr>
        <w:pStyle w:val="TOC1"/>
        <w:tabs>
          <w:tab w:val="right" w:leader="dot" w:pos="8306"/>
        </w:tabs>
      </w:pPr>
      <w:hyperlink w:anchor="_Toc13965" w:history="1">
        <w:r>
          <w:rPr>
            <w:rFonts w:ascii="仿宋" w:eastAsia="仿宋" w:hAnsi="仿宋" w:cs="仿宋" w:hint="eastAsia"/>
            <w:lang w:eastAsia="zh-CN"/>
          </w:rPr>
          <w:t>十四、成果转化与推广应用</w:t>
        </w:r>
        <w:r>
          <w:tab/>
        </w:r>
        <w:r>
          <w:fldChar w:fldCharType="begin"/>
        </w:r>
        <w:r>
          <w:instrText xml:space="preserve"> PAGEREF _Toc13965 \h </w:instrText>
        </w:r>
        <w:r>
          <w:fldChar w:fldCharType="separate"/>
        </w:r>
        <w:r>
          <w:t>69</w:t>
        </w:r>
        <w:r>
          <w:fldChar w:fldCharType="end"/>
        </w:r>
      </w:hyperlink>
    </w:p>
    <w:p>
      <w:pPr>
        <w:pStyle w:val="TOC2"/>
        <w:tabs>
          <w:tab w:val="right" w:leader="dot" w:pos="8306"/>
        </w:tabs>
      </w:pPr>
      <w:hyperlink w:anchor="_Toc28761" w:history="1">
        <w:r>
          <w:rPr>
            <w:rFonts w:ascii="仿宋" w:eastAsia="仿宋" w:hAnsi="仿宋" w:cs="仿宋" w:hint="eastAsia"/>
            <w:lang w:eastAsia="zh-CN"/>
          </w:rPr>
          <w:t>(一)、成果转化策略制定</w:t>
        </w:r>
        <w:r>
          <w:tab/>
        </w:r>
        <w:r>
          <w:fldChar w:fldCharType="begin"/>
        </w:r>
        <w:r>
          <w:instrText xml:space="preserve"> PAGEREF _Toc28761 \h </w:instrText>
        </w:r>
        <w:r>
          <w:fldChar w:fldCharType="separate"/>
        </w:r>
        <w:r>
          <w:t>69</w:t>
        </w:r>
        <w:r>
          <w:fldChar w:fldCharType="end"/>
        </w:r>
      </w:hyperlink>
    </w:p>
    <w:p>
      <w:pPr>
        <w:pStyle w:val="TOC2"/>
        <w:tabs>
          <w:tab w:val="right" w:leader="dot" w:pos="8306"/>
        </w:tabs>
      </w:pPr>
      <w:hyperlink w:anchor="_Toc30588" w:history="1">
        <w:r>
          <w:rPr>
            <w:rFonts w:ascii="仿宋" w:eastAsia="仿宋" w:hAnsi="仿宋" w:cs="仿宋" w:hint="eastAsia"/>
            <w:lang w:eastAsia="zh-CN"/>
          </w:rPr>
          <w:t>(二)、成果推广应用方案</w:t>
        </w:r>
        <w:r>
          <w:tab/>
        </w:r>
        <w:r>
          <w:fldChar w:fldCharType="begin"/>
        </w:r>
        <w:r>
          <w:instrText xml:space="preserve"> PAGEREF _Toc30588 \h </w:instrText>
        </w:r>
        <w:r>
          <w:fldChar w:fldCharType="separate"/>
        </w:r>
        <w:r>
          <w:t>70</w:t>
        </w:r>
        <w:r>
          <w:fldChar w:fldCharType="end"/>
        </w:r>
      </w:hyperlink>
    </w:p>
    <w:p>
      <w:pPr>
        <w:pStyle w:val="TOC1"/>
        <w:tabs>
          <w:tab w:val="right" w:leader="dot" w:pos="8306"/>
        </w:tabs>
      </w:pPr>
      <w:hyperlink w:anchor="_Toc6317" w:history="1">
        <w:r>
          <w:rPr>
            <w:rFonts w:ascii="仿宋" w:eastAsia="仿宋" w:hAnsi="仿宋" w:cs="仿宋" w:hint="eastAsia"/>
            <w:lang w:eastAsia="zh-CN"/>
          </w:rPr>
          <w:t>十五、法律法规与政策遵循</w:t>
        </w:r>
        <w:r>
          <w:tab/>
        </w:r>
        <w:r>
          <w:fldChar w:fldCharType="begin"/>
        </w:r>
        <w:r>
          <w:instrText xml:space="preserve"> PAGEREF _Toc6317 \h </w:instrText>
        </w:r>
        <w:r>
          <w:fldChar w:fldCharType="separate"/>
        </w:r>
        <w:r>
          <w:t>72</w:t>
        </w:r>
        <w:r>
          <w:fldChar w:fldCharType="end"/>
        </w:r>
      </w:hyperlink>
    </w:p>
    <w:p>
      <w:pPr>
        <w:pStyle w:val="TOC2"/>
        <w:tabs>
          <w:tab w:val="right" w:leader="dot" w:pos="8306"/>
        </w:tabs>
      </w:pPr>
      <w:hyperlink w:anchor="_Toc21693" w:history="1">
        <w:r>
          <w:rPr>
            <w:rFonts w:ascii="仿宋" w:eastAsia="仿宋" w:hAnsi="仿宋" w:cs="仿宋" w:hint="eastAsia"/>
            <w:lang w:eastAsia="zh-CN"/>
          </w:rPr>
          <w:t>(一)、法律法规遵守</w:t>
        </w:r>
        <w:r>
          <w:tab/>
        </w:r>
        <w:r>
          <w:fldChar w:fldCharType="begin"/>
        </w:r>
        <w:r>
          <w:instrText xml:space="preserve"> PAGEREF _Toc21693 \h </w:instrText>
        </w:r>
        <w:r>
          <w:fldChar w:fldCharType="separate"/>
        </w:r>
        <w:r>
          <w:t>72</w:t>
        </w:r>
        <w:r>
          <w:fldChar w:fldCharType="end"/>
        </w:r>
      </w:hyperlink>
    </w:p>
    <w:p>
      <w:pPr>
        <w:pStyle w:val="TOC2"/>
        <w:tabs>
          <w:tab w:val="right" w:leader="dot" w:pos="8306"/>
        </w:tabs>
      </w:pPr>
      <w:hyperlink w:anchor="_Toc14166" w:history="1">
        <w:r>
          <w:rPr>
            <w:rFonts w:ascii="仿宋" w:eastAsia="仿宋" w:hAnsi="仿宋" w:cs="仿宋" w:hint="eastAsia"/>
            <w:lang w:eastAsia="zh-CN"/>
          </w:rPr>
          <w:t>(二)、政策导向与利用</w:t>
        </w:r>
        <w:r>
          <w:tab/>
        </w:r>
        <w:r>
          <w:fldChar w:fldCharType="begin"/>
        </w:r>
        <w:r>
          <w:instrText xml:space="preserve"> PAGEREF _Toc14166 \h </w:instrText>
        </w:r>
        <w:r>
          <w:fldChar w:fldCharType="separate"/>
        </w:r>
        <w:r>
          <w:t>73</w:t>
        </w:r>
        <w:r>
          <w:fldChar w:fldCharType="end"/>
        </w:r>
      </w:hyperlink>
    </w:p>
    <w:p>
      <w:pPr>
        <w:pStyle w:val="TOC1"/>
        <w:tabs>
          <w:tab w:val="right" w:leader="dot" w:pos="8306"/>
        </w:tabs>
      </w:pPr>
      <w:hyperlink w:anchor="_Toc10780" w:history="1">
        <w:r>
          <w:rPr>
            <w:rFonts w:ascii="仿宋" w:eastAsia="仿宋" w:hAnsi="仿宋" w:cs="仿宋" w:hint="eastAsia"/>
            <w:lang w:eastAsia="zh-CN"/>
          </w:rPr>
          <w:t>十六、企业合规与伦理</w:t>
        </w:r>
        <w:r>
          <w:tab/>
        </w:r>
        <w:r>
          <w:fldChar w:fldCharType="begin"/>
        </w:r>
        <w:r>
          <w:instrText xml:space="preserve"> PAGEREF _Toc10780 \h </w:instrText>
        </w:r>
        <w:r>
          <w:fldChar w:fldCharType="separate"/>
        </w:r>
        <w:r>
          <w:t>74</w:t>
        </w:r>
        <w:r>
          <w:fldChar w:fldCharType="end"/>
        </w:r>
      </w:hyperlink>
    </w:p>
    <w:p>
      <w:pPr>
        <w:pStyle w:val="TOC2"/>
        <w:tabs>
          <w:tab w:val="right" w:leader="dot" w:pos="8306"/>
        </w:tabs>
      </w:pPr>
      <w:hyperlink w:anchor="_Toc9549" w:history="1">
        <w:r>
          <w:rPr>
            <w:rFonts w:ascii="仿宋" w:eastAsia="仿宋" w:hAnsi="仿宋" w:cs="仿宋" w:hint="eastAsia"/>
            <w:lang w:eastAsia="zh-CN"/>
          </w:rPr>
          <w:t>(一)、合规政策与程序</w:t>
        </w:r>
        <w:r>
          <w:tab/>
        </w:r>
        <w:r>
          <w:fldChar w:fldCharType="begin"/>
        </w:r>
        <w:r>
          <w:instrText xml:space="preserve"> PAGEREF _Toc9549 \h </w:instrText>
        </w:r>
        <w:r>
          <w:fldChar w:fldCharType="separate"/>
        </w:r>
        <w:r>
          <w:t>74</w:t>
        </w:r>
        <w:r>
          <w:fldChar w:fldCharType="end"/>
        </w:r>
      </w:hyperlink>
    </w:p>
    <w:p>
      <w:pPr>
        <w:pStyle w:val="TOC2"/>
        <w:tabs>
          <w:tab w:val="right" w:leader="dot" w:pos="8306"/>
        </w:tabs>
      </w:pPr>
      <w:hyperlink w:anchor="_Toc4001" w:history="1">
        <w:r>
          <w:rPr>
            <w:rFonts w:ascii="仿宋" w:eastAsia="仿宋" w:hAnsi="仿宋" w:cs="仿宋" w:hint="eastAsia"/>
            <w:lang w:eastAsia="zh-CN"/>
          </w:rPr>
          <w:t>(二)、伦理规范与培训</w:t>
        </w:r>
        <w:r>
          <w:tab/>
        </w:r>
        <w:r>
          <w:fldChar w:fldCharType="begin"/>
        </w:r>
        <w:r>
          <w:instrText xml:space="preserve"> PAGEREF _Toc4001 \h </w:instrText>
        </w:r>
        <w:r>
          <w:fldChar w:fldCharType="separate"/>
        </w:r>
        <w:r>
          <w:t>75</w:t>
        </w:r>
        <w:r>
          <w:fldChar w:fldCharType="end"/>
        </w:r>
      </w:hyperlink>
    </w:p>
    <w:p>
      <w:pPr>
        <w:pStyle w:val="TOC2"/>
        <w:tabs>
          <w:tab w:val="right" w:leader="dot" w:pos="8306"/>
        </w:tabs>
      </w:pPr>
      <w:hyperlink w:anchor="_Toc31134" w:history="1">
        <w:r>
          <w:rPr>
            <w:rFonts w:ascii="仿宋" w:eastAsia="仿宋" w:hAnsi="仿宋" w:cs="仿宋" w:hint="eastAsia"/>
            <w:lang w:eastAsia="zh-CN"/>
          </w:rPr>
          <w:t>(三)、合规风险评估</w:t>
        </w:r>
        <w:r>
          <w:tab/>
        </w:r>
        <w:r>
          <w:fldChar w:fldCharType="begin"/>
        </w:r>
        <w:r>
          <w:instrText xml:space="preserve"> PAGEREF _Toc31134 \h </w:instrText>
        </w:r>
        <w:r>
          <w:fldChar w:fldCharType="separate"/>
        </w:r>
        <w:r>
          <w:t>76</w:t>
        </w:r>
        <w:r>
          <w:fldChar w:fldCharType="end"/>
        </w:r>
      </w:hyperlink>
    </w:p>
    <w:p>
      <w:pPr>
        <w:pStyle w:val="TOC2"/>
        <w:tabs>
          <w:tab w:val="right" w:leader="dot" w:pos="8306"/>
        </w:tabs>
      </w:pPr>
      <w:hyperlink w:anchor="_Toc19113" w:history="1">
        <w:r>
          <w:rPr>
            <w:rFonts w:ascii="仿宋" w:eastAsia="仿宋" w:hAnsi="仿宋" w:cs="仿宋" w:hint="eastAsia"/>
            <w:lang w:eastAsia="zh-CN"/>
          </w:rPr>
          <w:t>(四)、合规监督与执行</w:t>
        </w:r>
        <w:r>
          <w:tab/>
        </w:r>
        <w:r>
          <w:fldChar w:fldCharType="begin"/>
        </w:r>
        <w:r>
          <w:instrText xml:space="preserve"> PAGEREF _Toc19113 \h </w:instrText>
        </w:r>
        <w:r>
          <w:fldChar w:fldCharType="separate"/>
        </w:r>
        <w:r>
          <w:t>77</w:t>
        </w:r>
        <w:r>
          <w:fldChar w:fldCharType="end"/>
        </w:r>
      </w:hyperlink>
    </w:p>
    <w:p>
      <w:pPr>
        <w:pStyle w:val="TOC1"/>
        <w:tabs>
          <w:tab w:val="right" w:leader="dot" w:pos="8306"/>
        </w:tabs>
      </w:pPr>
      <w:hyperlink w:anchor="_Toc19633" w:history="1">
        <w:r>
          <w:rPr>
            <w:rFonts w:ascii="仿宋" w:eastAsia="仿宋" w:hAnsi="仿宋" w:cs="仿宋" w:hint="eastAsia"/>
            <w:lang w:eastAsia="zh-CN"/>
          </w:rPr>
          <w:t>十七、质量管理与控制</w:t>
        </w:r>
        <w:r>
          <w:tab/>
        </w:r>
        <w:r>
          <w:fldChar w:fldCharType="begin"/>
        </w:r>
        <w:r>
          <w:instrText xml:space="preserve"> PAGEREF _Toc19633 \h </w:instrText>
        </w:r>
        <w:r>
          <w:fldChar w:fldCharType="separate"/>
        </w:r>
        <w:r>
          <w:t>78</w:t>
        </w:r>
        <w:r>
          <w:fldChar w:fldCharType="end"/>
        </w:r>
      </w:hyperlink>
    </w:p>
    <w:p>
      <w:pPr>
        <w:pStyle w:val="TOC2"/>
        <w:tabs>
          <w:tab w:val="right" w:leader="dot" w:pos="8306"/>
        </w:tabs>
      </w:pPr>
      <w:hyperlink w:anchor="_Toc16530" w:history="1">
        <w:r>
          <w:rPr>
            <w:rFonts w:ascii="仿宋" w:eastAsia="仿宋" w:hAnsi="仿宋" w:cs="仿宋" w:hint="eastAsia"/>
            <w:lang w:eastAsia="zh-CN"/>
          </w:rPr>
          <w:t>(一)、质量管理体系建设</w:t>
        </w:r>
        <w:r>
          <w:tab/>
        </w:r>
        <w:r>
          <w:fldChar w:fldCharType="begin"/>
        </w:r>
        <w:r>
          <w:instrText xml:space="preserve"> PAGEREF _Toc16530 \h </w:instrText>
        </w:r>
        <w:r>
          <w:fldChar w:fldCharType="separate"/>
        </w:r>
        <w:r>
          <w:t>78</w:t>
        </w:r>
        <w:r>
          <w:fldChar w:fldCharType="end"/>
        </w:r>
      </w:hyperlink>
    </w:p>
    <w:p>
      <w:pPr>
        <w:pStyle w:val="TOC2"/>
        <w:tabs>
          <w:tab w:val="right" w:leader="dot" w:pos="8306"/>
        </w:tabs>
      </w:pPr>
      <w:hyperlink w:anchor="_Toc10931" w:history="1">
        <w:r>
          <w:rPr>
            <w:rFonts w:ascii="仿宋" w:eastAsia="仿宋" w:hAnsi="仿宋" w:cs="仿宋" w:hint="eastAsia"/>
            <w:lang w:eastAsia="zh-CN"/>
          </w:rPr>
          <w:t>(二)、质量控制措施</w:t>
        </w:r>
        <w:r>
          <w:tab/>
        </w:r>
        <w:r>
          <w:fldChar w:fldCharType="begin"/>
        </w:r>
        <w:r>
          <w:instrText xml:space="preserve"> PAGEREF _Toc10931 \h </w:instrText>
        </w:r>
        <w:r>
          <w:fldChar w:fldCharType="separate"/>
        </w:r>
        <w:r>
          <w:t>79</w:t>
        </w:r>
        <w:r>
          <w:fldChar w:fldCharType="end"/>
        </w:r>
      </w:hyperlink>
    </w:p>
    <w:p>
      <w:pPr>
        <w:pStyle w:val="TOC1"/>
        <w:tabs>
          <w:tab w:val="right" w:leader="dot" w:pos="8306"/>
        </w:tabs>
      </w:pPr>
      <w:hyperlink w:anchor="_Toc16372" w:history="1">
        <w:r>
          <w:rPr>
            <w:rFonts w:ascii="仿宋" w:eastAsia="仿宋" w:hAnsi="仿宋" w:cs="仿宋" w:hint="eastAsia"/>
            <w:lang w:eastAsia="zh-CN"/>
          </w:rPr>
          <w:t>十八、知识产权管理与保护</w:t>
        </w:r>
        <w:r>
          <w:tab/>
        </w:r>
        <w:r>
          <w:fldChar w:fldCharType="begin"/>
        </w:r>
        <w:r>
          <w:instrText xml:space="preserve"> PAGEREF _Toc16372 \h </w:instrText>
        </w:r>
        <w:r>
          <w:fldChar w:fldCharType="separate"/>
        </w:r>
        <w:r>
          <w:t>80</w:t>
        </w:r>
        <w:r>
          <w:fldChar w:fldCharType="end"/>
        </w:r>
      </w:hyperlink>
    </w:p>
    <w:p>
      <w:pPr>
        <w:pStyle w:val="TOC2"/>
        <w:tabs>
          <w:tab w:val="right" w:leader="dot" w:pos="8306"/>
        </w:tabs>
      </w:pPr>
      <w:hyperlink w:anchor="_Toc22137" w:history="1">
        <w:r>
          <w:rPr>
            <w:rFonts w:ascii="仿宋" w:eastAsia="仿宋" w:hAnsi="仿宋" w:cs="仿宋" w:hint="eastAsia"/>
            <w:lang w:eastAsia="zh-CN"/>
          </w:rPr>
          <w:t>(一)、知识产权管理体系建设</w:t>
        </w:r>
        <w:r>
          <w:tab/>
        </w:r>
        <w:r>
          <w:fldChar w:fldCharType="begin"/>
        </w:r>
        <w:r>
          <w:instrText xml:space="preserve"> PAGEREF _Toc22137 \h </w:instrText>
        </w:r>
        <w:r>
          <w:fldChar w:fldCharType="separate"/>
        </w:r>
        <w:r>
          <w:t>80</w:t>
        </w:r>
        <w:r>
          <w:fldChar w:fldCharType="end"/>
        </w:r>
      </w:hyperlink>
    </w:p>
    <w:p>
      <w:pPr>
        <w:pStyle w:val="TOC2"/>
        <w:tabs>
          <w:tab w:val="right" w:leader="dot" w:pos="8306"/>
        </w:tabs>
      </w:pPr>
      <w:hyperlink w:anchor="_Toc23679" w:history="1">
        <w:r>
          <w:rPr>
            <w:rFonts w:ascii="仿宋" w:eastAsia="仿宋" w:hAnsi="仿宋" w:cs="仿宋" w:hint="eastAsia"/>
            <w:lang w:eastAsia="zh-CN"/>
          </w:rPr>
          <w:t>(二)、知识产权保护措施</w:t>
        </w:r>
        <w:r>
          <w:tab/>
        </w:r>
        <w:r>
          <w:fldChar w:fldCharType="begin"/>
        </w:r>
        <w:r>
          <w:instrText xml:space="preserve"> PAGEREF _Toc23679 \h </w:instrText>
        </w:r>
        <w:r>
          <w:fldChar w:fldCharType="separate"/>
        </w:r>
        <w:r>
          <w:t>81</w:t>
        </w:r>
        <w:r>
          <w:fldChar w:fldCharType="end"/>
        </w:r>
      </w:hyperlink>
    </w:p>
    <w:p>
      <w:pPr>
        <w:pStyle w:val="TOC1"/>
        <w:tabs>
          <w:tab w:val="right" w:leader="dot" w:pos="8306"/>
        </w:tabs>
      </w:pPr>
      <w:hyperlink w:anchor="_Toc18521" w:history="1">
        <w:r>
          <w:rPr>
            <w:rFonts w:ascii="仿宋" w:eastAsia="仿宋" w:hAnsi="仿宋" w:cs="仿宋" w:hint="eastAsia"/>
            <w:lang w:eastAsia="zh-CN"/>
          </w:rPr>
          <w:t>十九、人力资源管理与开发</w:t>
        </w:r>
        <w:r>
          <w:tab/>
        </w:r>
        <w:r>
          <w:fldChar w:fldCharType="begin"/>
        </w:r>
        <w:r>
          <w:instrText xml:space="preserve"> PAGEREF _Toc18521 \h </w:instrText>
        </w:r>
        <w:r>
          <w:fldChar w:fldCharType="separate"/>
        </w:r>
        <w:r>
          <w:t>83</w:t>
        </w:r>
        <w:r>
          <w:fldChar w:fldCharType="end"/>
        </w:r>
      </w:hyperlink>
    </w:p>
    <w:p>
      <w:pPr>
        <w:pStyle w:val="TOC2"/>
        <w:tabs>
          <w:tab w:val="right" w:leader="dot" w:pos="8306"/>
        </w:tabs>
      </w:pPr>
      <w:hyperlink w:anchor="_Toc15097" w:history="1">
        <w:r>
          <w:rPr>
            <w:rFonts w:ascii="仿宋" w:eastAsia="仿宋" w:hAnsi="仿宋" w:cs="仿宋" w:hint="eastAsia"/>
            <w:lang w:eastAsia="zh-CN"/>
          </w:rPr>
          <w:t>(一)、人力资源规划</w:t>
        </w:r>
        <w:r>
          <w:tab/>
        </w:r>
        <w:r>
          <w:fldChar w:fldCharType="begin"/>
        </w:r>
        <w:r>
          <w:instrText xml:space="preserve"> PAGEREF _Toc15097 \h </w:instrText>
        </w:r>
        <w:r>
          <w:fldChar w:fldCharType="separate"/>
        </w:r>
        <w:r>
          <w:t>83</w:t>
        </w:r>
        <w:r>
          <w:fldChar w:fldCharType="end"/>
        </w:r>
      </w:hyperlink>
    </w:p>
    <w:p>
      <w:pPr>
        <w:pStyle w:val="TOC2"/>
        <w:tabs>
          <w:tab w:val="right" w:leader="dot" w:pos="8306"/>
        </w:tabs>
      </w:pPr>
      <w:hyperlink w:anchor="_Toc28863" w:history="1">
        <w:r>
          <w:rPr>
            <w:rFonts w:ascii="仿宋" w:eastAsia="仿宋" w:hAnsi="仿宋" w:cs="仿宋" w:hint="eastAsia"/>
            <w:lang w:eastAsia="zh-CN"/>
          </w:rPr>
          <w:t>(二)、人力资源开发与培训</w:t>
        </w:r>
        <w:r>
          <w:tab/>
        </w:r>
        <w:r>
          <w:fldChar w:fldCharType="begin"/>
        </w:r>
        <w:r>
          <w:instrText xml:space="preserve"> PAGEREF _Toc28863 \h </w:instrText>
        </w:r>
        <w:r>
          <w:fldChar w:fldCharType="separate"/>
        </w:r>
        <w:r>
          <w:t>85</w:t>
        </w:r>
        <w:r>
          <w:fldChar w:fldCharType="end"/>
        </w:r>
      </w:hyperlink>
    </w:p>
    <w:p>
      <w:pPr>
        <w:pStyle w:val="TOC1"/>
        <w:tabs>
          <w:tab w:val="right" w:leader="dot" w:pos="8306"/>
        </w:tabs>
      </w:pPr>
      <w:hyperlink w:anchor="_Toc21997" w:history="1">
        <w:r>
          <w:rPr>
            <w:rFonts w:ascii="仿宋" w:eastAsia="仿宋" w:hAnsi="仿宋" w:cs="仿宋" w:hint="eastAsia"/>
            <w:lang w:eastAsia="zh-CN"/>
          </w:rPr>
          <w:t>二十、合作与交流机制建立</w:t>
        </w:r>
        <w:r>
          <w:tab/>
        </w:r>
        <w:r>
          <w:fldChar w:fldCharType="begin"/>
        </w:r>
        <w:r>
          <w:instrText xml:space="preserve"> PAGEREF _Toc21997 \h </w:instrText>
        </w:r>
        <w:r>
          <w:fldChar w:fldCharType="separate"/>
        </w:r>
        <w:r>
          <w:t>87</w:t>
        </w:r>
        <w:r>
          <w:fldChar w:fldCharType="end"/>
        </w:r>
      </w:hyperlink>
    </w:p>
    <w:p>
      <w:pPr>
        <w:pStyle w:val="TOC2"/>
        <w:tabs>
          <w:tab w:val="right" w:leader="dot" w:pos="8306"/>
        </w:tabs>
      </w:pPr>
      <w:hyperlink w:anchor="_Toc17555" w:history="1">
        <w:r>
          <w:rPr>
            <w:rFonts w:ascii="仿宋" w:eastAsia="仿宋" w:hAnsi="仿宋" w:cs="仿宋" w:hint="eastAsia"/>
            <w:lang w:eastAsia="zh-CN"/>
          </w:rPr>
          <w:t>(一)、合作伙伴选择与合作方式</w:t>
        </w:r>
        <w:r>
          <w:tab/>
        </w:r>
        <w:r>
          <w:fldChar w:fldCharType="begin"/>
        </w:r>
        <w:r>
          <w:instrText xml:space="preserve"> PAGEREF _Toc17555 \h </w:instrText>
        </w:r>
        <w:r>
          <w:fldChar w:fldCharType="separate"/>
        </w:r>
        <w:r>
          <w:t>87</w:t>
        </w:r>
        <w:r>
          <w:fldChar w:fldCharType="end"/>
        </w:r>
      </w:hyperlink>
    </w:p>
    <w:p>
      <w:pPr>
        <w:pStyle w:val="TOC2"/>
        <w:tabs>
          <w:tab w:val="right" w:leader="dot" w:pos="8306"/>
        </w:tabs>
      </w:pPr>
      <w:hyperlink w:anchor="_Toc18695" w:history="1">
        <w:r>
          <w:rPr>
            <w:rFonts w:ascii="仿宋" w:eastAsia="仿宋" w:hAnsi="仿宋" w:cs="仿宋" w:hint="eastAsia"/>
            <w:lang w:eastAsia="zh-CN"/>
          </w:rPr>
          <w:t>(二)、交流与合作平台搭建</w:t>
        </w:r>
        <w:r>
          <w:tab/>
        </w:r>
        <w:r>
          <w:fldChar w:fldCharType="begin"/>
        </w:r>
        <w:r>
          <w:instrText xml:space="preserve"> PAGEREF _Toc18695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3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功率测量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功率测量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功率测量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率测量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功率测量仪表项目的社会影响是全面而深远的。从提供就业机会和提升公共服务，到促进社会结构和劳动市场的多元化，再到推动社会责任和伦理标准的提高，项目对于提升社区的经济、文化和社会福祉有着重要作用。通过这些正面影响，功率测量仪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8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为了融入当地社区，功率测量仪表项目需深入理解当地的文化特色和社会习俗。例如，项目在设计广告和市场推广活动时，应考虑使用当地语言和符合地方文化的表达方式。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为了确保功率测量仪表项目的成功并最大限度地减轻潜在的社会风险，详细的风险分析和具体的应对策略至关重要。以下是针对项目可能面临的具体社会风险及相应对策的分析：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风险描述：功率测量仪表项目可能遭遇社区抵制，尤其如果社区成员认为项目会破坏他们的生活环境或忽略他们的意见。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风险描述：功率测量仪表项目的商业实践可能与当地的文化和价值观存在冲突，导致社会紧张和文化冲突。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风险描述：功率测量仪表项目可能会增加对公共资源和基础设施的需求，给当地带来额外压力，例如在水资源、能源供应和交通系统方面。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风险描述：功率测量仪表项目可能会引起当地社会结构和动态的变化，例如改变社区的人口组成和社交模式。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风险描述：在功率测量仪表项目运营过程中，可能涉及大量个人和商业敏感信息，存在信息安全和隐私保护的风险。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81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05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https://d.book118.com/546042211224010054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C6E44"/>
    <w:rsid w:val="7AEC6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04221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2024-02-19T10:47:00Z</dcterms:created>
  <dcterms:modified xsi:type="dcterms:W3CDTF">2024-02-19T10:48:14Z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63AB45921FCF4578BBA00514F1568154_11</vt:lpwstr>
  </property>
  <property fmtid="{D5CDD505-2E9C-101B-9397-08002B2CF9AE}" pid="3" name="KSOProductBuildVer">
    <vt:lpwstr>2052-12.1.0.16250</vt:lpwstr>
  </property>
</Properties>
</file>