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悬架系统：钢板弹簧项目规划设计蓝图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 w:history="1">
        <w:r>
          <w:rPr>
            <w:rFonts w:ascii="仿宋" w:eastAsia="仿宋" w:hAnsi="仿宋" w:cs="仿宋" w:hint="eastAsia"/>
            <w:lang w:eastAsia="zh-CN"/>
          </w:rPr>
          <w:t>前言</w:t>
        </w:r>
        <w:r>
          <w:tab/>
        </w:r>
        <w:r>
          <w:fldChar w:fldCharType="begin"/>
        </w:r>
        <w:r>
          <w:instrText xml:space="preserve"> PAGEREF _Toc127 \h </w:instrText>
        </w:r>
        <w:r>
          <w:fldChar w:fldCharType="separate"/>
        </w:r>
        <w:r>
          <w:t>3</w:t>
        </w:r>
        <w:r>
          <w:fldChar w:fldCharType="end"/>
        </w:r>
      </w:hyperlink>
    </w:p>
    <w:p>
      <w:pPr>
        <w:pStyle w:val="TOC1"/>
        <w:tabs>
          <w:tab w:val="right" w:leader="dot" w:pos="8306"/>
        </w:tabs>
      </w:pPr>
      <w:hyperlink w:anchor="_Toc30437" w:history="1">
        <w:r>
          <w:rPr>
            <w:rFonts w:ascii="仿宋" w:eastAsia="仿宋" w:hAnsi="仿宋" w:cs="仿宋" w:hint="eastAsia"/>
            <w:lang w:eastAsia="zh-CN"/>
          </w:rPr>
          <w:t>一、悬架系统：钢板弹簧项目可持续发展</w:t>
        </w:r>
        <w:r>
          <w:tab/>
        </w:r>
        <w:r>
          <w:fldChar w:fldCharType="begin"/>
        </w:r>
        <w:r>
          <w:instrText xml:space="preserve"> PAGEREF _Toc30437 \h </w:instrText>
        </w:r>
        <w:r>
          <w:fldChar w:fldCharType="separate"/>
        </w:r>
        <w:r>
          <w:t>3</w:t>
        </w:r>
        <w:r>
          <w:fldChar w:fldCharType="end"/>
        </w:r>
      </w:hyperlink>
    </w:p>
    <w:p>
      <w:pPr>
        <w:pStyle w:val="TOC2"/>
        <w:tabs>
          <w:tab w:val="right" w:leader="dot" w:pos="8306"/>
        </w:tabs>
      </w:pPr>
      <w:hyperlink w:anchor="_Toc11349" w:history="1">
        <w:r>
          <w:rPr>
            <w:rFonts w:ascii="仿宋" w:eastAsia="仿宋" w:hAnsi="仿宋" w:cs="仿宋" w:hint="eastAsia"/>
            <w:lang w:eastAsia="zh-CN"/>
          </w:rPr>
          <w:t>(一)、可持续战略与实践</w:t>
        </w:r>
        <w:r>
          <w:tab/>
        </w:r>
        <w:r>
          <w:fldChar w:fldCharType="begin"/>
        </w:r>
        <w:r>
          <w:instrText xml:space="preserve"> PAGEREF _Toc11349 \h </w:instrText>
        </w:r>
        <w:r>
          <w:fldChar w:fldCharType="separate"/>
        </w:r>
        <w:r>
          <w:t>3</w:t>
        </w:r>
        <w:r>
          <w:fldChar w:fldCharType="end"/>
        </w:r>
      </w:hyperlink>
    </w:p>
    <w:p>
      <w:pPr>
        <w:pStyle w:val="TOC2"/>
        <w:tabs>
          <w:tab w:val="right" w:leader="dot" w:pos="8306"/>
        </w:tabs>
      </w:pPr>
      <w:hyperlink w:anchor="_Toc16331" w:history="1">
        <w:r>
          <w:rPr>
            <w:rFonts w:ascii="仿宋" w:eastAsia="仿宋" w:hAnsi="仿宋" w:cs="仿宋" w:hint="eastAsia"/>
            <w:lang w:eastAsia="zh-CN"/>
          </w:rPr>
          <w:t>(二)、环保与社会责任</w:t>
        </w:r>
        <w:r>
          <w:tab/>
        </w:r>
        <w:r>
          <w:fldChar w:fldCharType="begin"/>
        </w:r>
        <w:r>
          <w:instrText xml:space="preserve"> PAGEREF _Toc16331 \h </w:instrText>
        </w:r>
        <w:r>
          <w:fldChar w:fldCharType="separate"/>
        </w:r>
        <w:r>
          <w:t>4</w:t>
        </w:r>
        <w:r>
          <w:fldChar w:fldCharType="end"/>
        </w:r>
      </w:hyperlink>
    </w:p>
    <w:p>
      <w:pPr>
        <w:pStyle w:val="TOC1"/>
        <w:tabs>
          <w:tab w:val="right" w:leader="dot" w:pos="8306"/>
        </w:tabs>
      </w:pPr>
      <w:hyperlink w:anchor="_Toc12555" w:history="1">
        <w:r>
          <w:rPr>
            <w:rFonts w:ascii="仿宋" w:eastAsia="仿宋" w:hAnsi="仿宋" w:cs="仿宋" w:hint="eastAsia"/>
            <w:lang w:eastAsia="zh-CN"/>
          </w:rPr>
          <w:t>二、市场分析、调研</w:t>
        </w:r>
        <w:r>
          <w:tab/>
        </w:r>
        <w:r>
          <w:fldChar w:fldCharType="begin"/>
        </w:r>
        <w:r>
          <w:instrText xml:space="preserve"> PAGEREF _Toc12555 \h </w:instrText>
        </w:r>
        <w:r>
          <w:fldChar w:fldCharType="separate"/>
        </w:r>
        <w:r>
          <w:t>5</w:t>
        </w:r>
        <w:r>
          <w:fldChar w:fldCharType="end"/>
        </w:r>
      </w:hyperlink>
    </w:p>
    <w:p>
      <w:pPr>
        <w:pStyle w:val="TOC2"/>
        <w:tabs>
          <w:tab w:val="right" w:leader="dot" w:pos="8306"/>
        </w:tabs>
      </w:pPr>
      <w:hyperlink w:anchor="_Toc17814" w:history="1">
        <w:r>
          <w:rPr>
            <w:rFonts w:ascii="仿宋" w:eastAsia="仿宋" w:hAnsi="仿宋" w:cs="仿宋" w:hint="eastAsia"/>
            <w:lang w:eastAsia="zh-CN"/>
          </w:rPr>
          <w:t>(一)、悬架系统：钢板弹簧行业分析</w:t>
        </w:r>
        <w:r>
          <w:tab/>
        </w:r>
        <w:r>
          <w:fldChar w:fldCharType="begin"/>
        </w:r>
        <w:r>
          <w:instrText xml:space="preserve"> PAGEREF _Toc17814 \h </w:instrText>
        </w:r>
        <w:r>
          <w:fldChar w:fldCharType="separate"/>
        </w:r>
        <w:r>
          <w:t>5</w:t>
        </w:r>
        <w:r>
          <w:fldChar w:fldCharType="end"/>
        </w:r>
      </w:hyperlink>
    </w:p>
    <w:p>
      <w:pPr>
        <w:pStyle w:val="TOC2"/>
        <w:tabs>
          <w:tab w:val="right" w:leader="dot" w:pos="8306"/>
        </w:tabs>
      </w:pPr>
      <w:hyperlink w:anchor="_Toc19838" w:history="1">
        <w:r>
          <w:rPr>
            <w:rFonts w:ascii="仿宋" w:eastAsia="仿宋" w:hAnsi="仿宋" w:cs="仿宋" w:hint="eastAsia"/>
            <w:lang w:eastAsia="zh-CN"/>
          </w:rPr>
          <w:t>(二)、悬架系统：钢板弹簧市场分析预测</w:t>
        </w:r>
        <w:r>
          <w:tab/>
        </w:r>
        <w:r>
          <w:fldChar w:fldCharType="begin"/>
        </w:r>
        <w:r>
          <w:instrText xml:space="preserve"> PAGEREF _Toc19838 \h </w:instrText>
        </w:r>
        <w:r>
          <w:fldChar w:fldCharType="separate"/>
        </w:r>
        <w:r>
          <w:t>5</w:t>
        </w:r>
        <w:r>
          <w:fldChar w:fldCharType="end"/>
        </w:r>
      </w:hyperlink>
    </w:p>
    <w:p>
      <w:pPr>
        <w:pStyle w:val="TOC1"/>
        <w:tabs>
          <w:tab w:val="right" w:leader="dot" w:pos="8306"/>
        </w:tabs>
      </w:pPr>
      <w:hyperlink w:anchor="_Toc10714" w:history="1">
        <w:r>
          <w:rPr>
            <w:rFonts w:ascii="仿宋" w:eastAsia="仿宋" w:hAnsi="仿宋" w:cs="仿宋" w:hint="eastAsia"/>
            <w:lang w:eastAsia="zh-CN"/>
          </w:rPr>
          <w:t>三、悬架系统：钢板弹簧项目建设背景及必要性分析</w:t>
        </w:r>
        <w:r>
          <w:tab/>
        </w:r>
        <w:r>
          <w:fldChar w:fldCharType="begin"/>
        </w:r>
        <w:r>
          <w:instrText xml:space="preserve"> PAGEREF _Toc10714 \h </w:instrText>
        </w:r>
        <w:r>
          <w:fldChar w:fldCharType="separate"/>
        </w:r>
        <w:r>
          <w:t>6</w:t>
        </w:r>
        <w:r>
          <w:fldChar w:fldCharType="end"/>
        </w:r>
      </w:hyperlink>
    </w:p>
    <w:p>
      <w:pPr>
        <w:pStyle w:val="TOC2"/>
        <w:tabs>
          <w:tab w:val="right" w:leader="dot" w:pos="8306"/>
        </w:tabs>
      </w:pPr>
      <w:hyperlink w:anchor="_Toc10876" w:history="1">
        <w:r>
          <w:rPr>
            <w:rFonts w:ascii="仿宋" w:eastAsia="仿宋" w:hAnsi="仿宋" w:cs="仿宋" w:hint="eastAsia"/>
            <w:lang w:eastAsia="zh-CN"/>
          </w:rPr>
          <w:t>(一)、悬架系统：钢板弹簧项目背景分析</w:t>
        </w:r>
        <w:r>
          <w:tab/>
        </w:r>
        <w:r>
          <w:fldChar w:fldCharType="begin"/>
        </w:r>
        <w:r>
          <w:instrText xml:space="preserve"> PAGEREF _Toc10876 \h </w:instrText>
        </w:r>
        <w:r>
          <w:fldChar w:fldCharType="separate"/>
        </w:r>
        <w:r>
          <w:t>6</w:t>
        </w:r>
        <w:r>
          <w:fldChar w:fldCharType="end"/>
        </w:r>
      </w:hyperlink>
    </w:p>
    <w:p>
      <w:pPr>
        <w:pStyle w:val="TOC2"/>
        <w:tabs>
          <w:tab w:val="right" w:leader="dot" w:pos="8306"/>
        </w:tabs>
      </w:pPr>
      <w:hyperlink w:anchor="_Toc20902" w:history="1">
        <w:r>
          <w:rPr>
            <w:rFonts w:ascii="仿宋" w:eastAsia="仿宋" w:hAnsi="仿宋" w:cs="仿宋" w:hint="eastAsia"/>
            <w:lang w:eastAsia="zh-CN"/>
          </w:rPr>
          <w:t>(二)、悬架系统：钢板弹簧项目建设必要性分析</w:t>
        </w:r>
        <w:r>
          <w:tab/>
        </w:r>
        <w:r>
          <w:fldChar w:fldCharType="begin"/>
        </w:r>
        <w:r>
          <w:instrText xml:space="preserve"> PAGEREF _Toc20902 \h </w:instrText>
        </w:r>
        <w:r>
          <w:fldChar w:fldCharType="separate"/>
        </w:r>
        <w:r>
          <w:t>8</w:t>
        </w:r>
        <w:r>
          <w:fldChar w:fldCharType="end"/>
        </w:r>
      </w:hyperlink>
    </w:p>
    <w:p>
      <w:pPr>
        <w:pStyle w:val="TOC1"/>
        <w:tabs>
          <w:tab w:val="right" w:leader="dot" w:pos="8306"/>
        </w:tabs>
      </w:pPr>
      <w:hyperlink w:anchor="_Toc25187" w:history="1">
        <w:r>
          <w:rPr>
            <w:rFonts w:ascii="仿宋" w:eastAsia="仿宋" w:hAnsi="仿宋" w:cs="仿宋" w:hint="eastAsia"/>
            <w:lang w:eastAsia="zh-CN"/>
          </w:rPr>
          <w:t>四、悬架系统：钢板弹簧项目选址可行性分析</w:t>
        </w:r>
        <w:r>
          <w:tab/>
        </w:r>
        <w:r>
          <w:fldChar w:fldCharType="begin"/>
        </w:r>
        <w:r>
          <w:instrText xml:space="preserve"> PAGEREF _Toc25187 \h </w:instrText>
        </w:r>
        <w:r>
          <w:fldChar w:fldCharType="separate"/>
        </w:r>
        <w:r>
          <w:t>10</w:t>
        </w:r>
        <w:r>
          <w:fldChar w:fldCharType="end"/>
        </w:r>
      </w:hyperlink>
    </w:p>
    <w:p>
      <w:pPr>
        <w:pStyle w:val="TOC2"/>
        <w:tabs>
          <w:tab w:val="right" w:leader="dot" w:pos="8306"/>
        </w:tabs>
      </w:pPr>
      <w:hyperlink w:anchor="_Toc22827" w:history="1">
        <w:r>
          <w:rPr>
            <w:rFonts w:ascii="仿宋" w:eastAsia="仿宋" w:hAnsi="仿宋" w:cs="仿宋" w:hint="eastAsia"/>
            <w:lang w:eastAsia="zh-CN"/>
          </w:rPr>
          <w:t>(一)、悬架系统：钢板弹簧项目选址</w:t>
        </w:r>
        <w:r>
          <w:tab/>
        </w:r>
        <w:r>
          <w:fldChar w:fldCharType="begin"/>
        </w:r>
        <w:r>
          <w:instrText xml:space="preserve"> PAGEREF _Toc22827 \h </w:instrText>
        </w:r>
        <w:r>
          <w:fldChar w:fldCharType="separate"/>
        </w:r>
        <w:r>
          <w:t>10</w:t>
        </w:r>
        <w:r>
          <w:fldChar w:fldCharType="end"/>
        </w:r>
      </w:hyperlink>
    </w:p>
    <w:p>
      <w:pPr>
        <w:pStyle w:val="TOC2"/>
        <w:tabs>
          <w:tab w:val="right" w:leader="dot" w:pos="8306"/>
        </w:tabs>
      </w:pPr>
      <w:hyperlink w:anchor="_Toc1736" w:history="1">
        <w:r>
          <w:rPr>
            <w:rFonts w:ascii="仿宋" w:eastAsia="仿宋" w:hAnsi="仿宋" w:cs="仿宋" w:hint="eastAsia"/>
            <w:lang w:eastAsia="zh-CN"/>
          </w:rPr>
          <w:t>(二)、用地控制指标</w:t>
        </w:r>
        <w:r>
          <w:tab/>
        </w:r>
        <w:r>
          <w:fldChar w:fldCharType="begin"/>
        </w:r>
        <w:r>
          <w:instrText xml:space="preserve"> PAGEREF _Toc1736 \h </w:instrText>
        </w:r>
        <w:r>
          <w:fldChar w:fldCharType="separate"/>
        </w:r>
        <w:r>
          <w:t>10</w:t>
        </w:r>
        <w:r>
          <w:fldChar w:fldCharType="end"/>
        </w:r>
      </w:hyperlink>
    </w:p>
    <w:p>
      <w:pPr>
        <w:pStyle w:val="TOC2"/>
        <w:tabs>
          <w:tab w:val="right" w:leader="dot" w:pos="8306"/>
        </w:tabs>
      </w:pPr>
      <w:hyperlink w:anchor="_Toc24900" w:history="1">
        <w:r>
          <w:rPr>
            <w:rFonts w:ascii="仿宋" w:eastAsia="仿宋" w:hAnsi="仿宋" w:cs="仿宋" w:hint="eastAsia"/>
            <w:lang w:eastAsia="zh-CN"/>
          </w:rPr>
          <w:t>(三)、节约用地措施</w:t>
        </w:r>
        <w:r>
          <w:tab/>
        </w:r>
        <w:r>
          <w:fldChar w:fldCharType="begin"/>
        </w:r>
        <w:r>
          <w:instrText xml:space="preserve"> PAGEREF _Toc24900 \h </w:instrText>
        </w:r>
        <w:r>
          <w:fldChar w:fldCharType="separate"/>
        </w:r>
        <w:r>
          <w:t>12</w:t>
        </w:r>
        <w:r>
          <w:fldChar w:fldCharType="end"/>
        </w:r>
      </w:hyperlink>
    </w:p>
    <w:p>
      <w:pPr>
        <w:pStyle w:val="TOC2"/>
        <w:tabs>
          <w:tab w:val="right" w:leader="dot" w:pos="8306"/>
        </w:tabs>
      </w:pPr>
      <w:hyperlink w:anchor="_Toc7240" w:history="1">
        <w:r>
          <w:rPr>
            <w:rFonts w:ascii="仿宋" w:eastAsia="仿宋" w:hAnsi="仿宋" w:cs="仿宋" w:hint="eastAsia"/>
            <w:lang w:eastAsia="zh-CN"/>
          </w:rPr>
          <w:t>(四)、总图布置方案</w:t>
        </w:r>
        <w:r>
          <w:tab/>
        </w:r>
        <w:r>
          <w:fldChar w:fldCharType="begin"/>
        </w:r>
        <w:r>
          <w:instrText xml:space="preserve"> PAGEREF _Toc7240 \h </w:instrText>
        </w:r>
        <w:r>
          <w:fldChar w:fldCharType="separate"/>
        </w:r>
        <w:r>
          <w:t>13</w:t>
        </w:r>
        <w:r>
          <w:fldChar w:fldCharType="end"/>
        </w:r>
      </w:hyperlink>
    </w:p>
    <w:p>
      <w:pPr>
        <w:pStyle w:val="TOC2"/>
        <w:tabs>
          <w:tab w:val="right" w:leader="dot" w:pos="8306"/>
        </w:tabs>
      </w:pPr>
      <w:hyperlink w:anchor="_Toc28291" w:history="1">
        <w:r>
          <w:rPr>
            <w:rFonts w:ascii="仿宋" w:eastAsia="仿宋" w:hAnsi="仿宋" w:cs="仿宋" w:hint="eastAsia"/>
            <w:lang w:eastAsia="zh-CN"/>
          </w:rPr>
          <w:t>(五)、选址综合评价</w:t>
        </w:r>
        <w:r>
          <w:tab/>
        </w:r>
        <w:r>
          <w:fldChar w:fldCharType="begin"/>
        </w:r>
        <w:r>
          <w:instrText xml:space="preserve"> PAGEREF _Toc28291 \h </w:instrText>
        </w:r>
        <w:r>
          <w:fldChar w:fldCharType="separate"/>
        </w:r>
        <w:r>
          <w:t>14</w:t>
        </w:r>
        <w:r>
          <w:fldChar w:fldCharType="end"/>
        </w:r>
      </w:hyperlink>
    </w:p>
    <w:p>
      <w:pPr>
        <w:pStyle w:val="TOC1"/>
        <w:tabs>
          <w:tab w:val="right" w:leader="dot" w:pos="8306"/>
        </w:tabs>
      </w:pPr>
      <w:hyperlink w:anchor="_Toc1521" w:history="1">
        <w:r>
          <w:rPr>
            <w:rFonts w:ascii="仿宋" w:eastAsia="仿宋" w:hAnsi="仿宋" w:cs="仿宋" w:hint="eastAsia"/>
            <w:lang w:eastAsia="zh-CN"/>
          </w:rPr>
          <w:t>五、悬架系统：钢板弹簧项目文档管理</w:t>
        </w:r>
        <w:r>
          <w:tab/>
        </w:r>
        <w:r>
          <w:fldChar w:fldCharType="begin"/>
        </w:r>
        <w:r>
          <w:instrText xml:space="preserve"> PAGEREF _Toc1521 \h </w:instrText>
        </w:r>
        <w:r>
          <w:fldChar w:fldCharType="separate"/>
        </w:r>
        <w:r>
          <w:t>15</w:t>
        </w:r>
        <w:r>
          <w:fldChar w:fldCharType="end"/>
        </w:r>
      </w:hyperlink>
    </w:p>
    <w:p>
      <w:pPr>
        <w:pStyle w:val="TOC2"/>
        <w:tabs>
          <w:tab w:val="right" w:leader="dot" w:pos="8306"/>
        </w:tabs>
      </w:pPr>
      <w:hyperlink w:anchor="_Toc3447" w:history="1">
        <w:r>
          <w:rPr>
            <w:rFonts w:ascii="仿宋" w:eastAsia="仿宋" w:hAnsi="仿宋" w:cs="仿宋" w:hint="eastAsia"/>
            <w:lang w:eastAsia="zh-CN"/>
          </w:rPr>
          <w:t>(一)、文档编制与审查</w:t>
        </w:r>
        <w:r>
          <w:tab/>
        </w:r>
        <w:r>
          <w:fldChar w:fldCharType="begin"/>
        </w:r>
        <w:r>
          <w:instrText xml:space="preserve"> PAGEREF _Toc3447 \h </w:instrText>
        </w:r>
        <w:r>
          <w:fldChar w:fldCharType="separate"/>
        </w:r>
        <w:r>
          <w:t>15</w:t>
        </w:r>
        <w:r>
          <w:fldChar w:fldCharType="end"/>
        </w:r>
      </w:hyperlink>
    </w:p>
    <w:p>
      <w:pPr>
        <w:pStyle w:val="TOC2"/>
        <w:tabs>
          <w:tab w:val="right" w:leader="dot" w:pos="8306"/>
        </w:tabs>
      </w:pPr>
      <w:hyperlink w:anchor="_Toc25831" w:history="1">
        <w:r>
          <w:rPr>
            <w:rFonts w:ascii="仿宋" w:eastAsia="仿宋" w:hAnsi="仿宋" w:cs="仿宋" w:hint="eastAsia"/>
            <w:lang w:eastAsia="zh-CN"/>
          </w:rPr>
          <w:t>(二)、文档发布与分发</w:t>
        </w:r>
        <w:r>
          <w:tab/>
        </w:r>
        <w:r>
          <w:fldChar w:fldCharType="begin"/>
        </w:r>
        <w:r>
          <w:instrText xml:space="preserve"> PAGEREF _Toc25831 \h </w:instrText>
        </w:r>
        <w:r>
          <w:fldChar w:fldCharType="separate"/>
        </w:r>
        <w:r>
          <w:t>17</w:t>
        </w:r>
        <w:r>
          <w:fldChar w:fldCharType="end"/>
        </w:r>
      </w:hyperlink>
    </w:p>
    <w:p>
      <w:pPr>
        <w:pStyle w:val="TOC2"/>
        <w:tabs>
          <w:tab w:val="right" w:leader="dot" w:pos="8306"/>
        </w:tabs>
      </w:pPr>
      <w:hyperlink w:anchor="_Toc20032" w:history="1">
        <w:r>
          <w:rPr>
            <w:rFonts w:ascii="仿宋" w:eastAsia="仿宋" w:hAnsi="仿宋" w:cs="仿宋" w:hint="eastAsia"/>
            <w:lang w:eastAsia="zh-CN"/>
          </w:rPr>
          <w:t>(三)、文档存档与归档</w:t>
        </w:r>
        <w:r>
          <w:tab/>
        </w:r>
        <w:r>
          <w:fldChar w:fldCharType="begin"/>
        </w:r>
        <w:r>
          <w:instrText xml:space="preserve"> PAGEREF _Toc20032 \h </w:instrText>
        </w:r>
        <w:r>
          <w:fldChar w:fldCharType="separate"/>
        </w:r>
        <w:r>
          <w:t>18</w:t>
        </w:r>
        <w:r>
          <w:fldChar w:fldCharType="end"/>
        </w:r>
      </w:hyperlink>
    </w:p>
    <w:p>
      <w:pPr>
        <w:pStyle w:val="TOC1"/>
        <w:tabs>
          <w:tab w:val="right" w:leader="dot" w:pos="8306"/>
        </w:tabs>
      </w:pPr>
      <w:hyperlink w:anchor="_Toc22059" w:history="1">
        <w:r>
          <w:rPr>
            <w:rFonts w:ascii="仿宋" w:eastAsia="仿宋" w:hAnsi="仿宋" w:cs="仿宋" w:hint="eastAsia"/>
            <w:lang w:eastAsia="zh-CN"/>
          </w:rPr>
          <w:t>六、工艺说明</w:t>
        </w:r>
        <w:r>
          <w:tab/>
        </w:r>
        <w:r>
          <w:fldChar w:fldCharType="begin"/>
        </w:r>
        <w:r>
          <w:instrText xml:space="preserve"> PAGEREF _Toc22059 \h </w:instrText>
        </w:r>
        <w:r>
          <w:fldChar w:fldCharType="separate"/>
        </w:r>
        <w:r>
          <w:t>19</w:t>
        </w:r>
        <w:r>
          <w:fldChar w:fldCharType="end"/>
        </w:r>
      </w:hyperlink>
    </w:p>
    <w:p>
      <w:pPr>
        <w:pStyle w:val="TOC2"/>
        <w:tabs>
          <w:tab w:val="right" w:leader="dot" w:pos="8306"/>
        </w:tabs>
      </w:pPr>
      <w:hyperlink w:anchor="_Toc31154" w:history="1">
        <w:r>
          <w:rPr>
            <w:rFonts w:ascii="仿宋" w:eastAsia="仿宋" w:hAnsi="仿宋" w:cs="仿宋" w:hint="eastAsia"/>
            <w:lang w:eastAsia="zh-CN"/>
          </w:rPr>
          <w:t>(一)、技术管理特点</w:t>
        </w:r>
        <w:r>
          <w:tab/>
        </w:r>
        <w:r>
          <w:fldChar w:fldCharType="begin"/>
        </w:r>
        <w:r>
          <w:instrText xml:space="preserve"> PAGEREF _Toc31154 \h </w:instrText>
        </w:r>
        <w:r>
          <w:fldChar w:fldCharType="separate"/>
        </w:r>
        <w:r>
          <w:t>19</w:t>
        </w:r>
        <w:r>
          <w:fldChar w:fldCharType="end"/>
        </w:r>
      </w:hyperlink>
    </w:p>
    <w:p>
      <w:pPr>
        <w:pStyle w:val="TOC2"/>
        <w:tabs>
          <w:tab w:val="right" w:leader="dot" w:pos="8306"/>
        </w:tabs>
      </w:pPr>
      <w:hyperlink w:anchor="_Toc1975" w:history="1">
        <w:r>
          <w:rPr>
            <w:rFonts w:ascii="仿宋" w:eastAsia="仿宋" w:hAnsi="仿宋" w:cs="仿宋" w:hint="eastAsia"/>
            <w:lang w:eastAsia="zh-CN"/>
          </w:rPr>
          <w:t>(二)、悬架系统：钢板弹簧项目工艺技术设计方案</w:t>
        </w:r>
        <w:r>
          <w:tab/>
        </w:r>
        <w:r>
          <w:fldChar w:fldCharType="begin"/>
        </w:r>
        <w:r>
          <w:instrText xml:space="preserve"> PAGEREF _Toc1975 \h </w:instrText>
        </w:r>
        <w:r>
          <w:fldChar w:fldCharType="separate"/>
        </w:r>
        <w:r>
          <w:t>20</w:t>
        </w:r>
        <w:r>
          <w:fldChar w:fldCharType="end"/>
        </w:r>
      </w:hyperlink>
    </w:p>
    <w:p>
      <w:pPr>
        <w:pStyle w:val="TOC2"/>
        <w:tabs>
          <w:tab w:val="right" w:leader="dot" w:pos="8306"/>
        </w:tabs>
      </w:pPr>
      <w:hyperlink w:anchor="_Toc13455" w:history="1">
        <w:r>
          <w:rPr>
            <w:rFonts w:ascii="仿宋" w:eastAsia="仿宋" w:hAnsi="仿宋" w:cs="仿宋" w:hint="eastAsia"/>
            <w:lang w:eastAsia="zh-CN"/>
          </w:rPr>
          <w:t>(三)、设备选型方案</w:t>
        </w:r>
        <w:r>
          <w:tab/>
        </w:r>
        <w:r>
          <w:fldChar w:fldCharType="begin"/>
        </w:r>
        <w:r>
          <w:instrText xml:space="preserve"> PAGEREF _Toc13455 \h </w:instrText>
        </w:r>
        <w:r>
          <w:fldChar w:fldCharType="separate"/>
        </w:r>
        <w:r>
          <w:t>21</w:t>
        </w:r>
        <w:r>
          <w:fldChar w:fldCharType="end"/>
        </w:r>
      </w:hyperlink>
    </w:p>
    <w:p>
      <w:pPr>
        <w:pStyle w:val="TOC1"/>
        <w:tabs>
          <w:tab w:val="right" w:leader="dot" w:pos="8306"/>
        </w:tabs>
      </w:pPr>
      <w:hyperlink w:anchor="_Toc10049" w:history="1">
        <w:r>
          <w:rPr>
            <w:rFonts w:ascii="仿宋" w:eastAsia="仿宋" w:hAnsi="仿宋" w:cs="仿宋" w:hint="eastAsia"/>
            <w:lang w:eastAsia="zh-CN"/>
          </w:rPr>
          <w:t>七、悬架系统：钢板弹簧项目创新与研发</w:t>
        </w:r>
        <w:r>
          <w:tab/>
        </w:r>
        <w:r>
          <w:fldChar w:fldCharType="begin"/>
        </w:r>
        <w:r>
          <w:instrText xml:space="preserve"> PAGEREF _Toc10049 \h </w:instrText>
        </w:r>
        <w:r>
          <w:fldChar w:fldCharType="separate"/>
        </w:r>
        <w:r>
          <w:t>23</w:t>
        </w:r>
        <w:r>
          <w:fldChar w:fldCharType="end"/>
        </w:r>
      </w:hyperlink>
    </w:p>
    <w:p>
      <w:pPr>
        <w:pStyle w:val="TOC2"/>
        <w:tabs>
          <w:tab w:val="right" w:leader="dot" w:pos="8306"/>
        </w:tabs>
      </w:pPr>
      <w:hyperlink w:anchor="_Toc10664" w:history="1">
        <w:r>
          <w:rPr>
            <w:rFonts w:ascii="仿宋" w:eastAsia="仿宋" w:hAnsi="仿宋" w:cs="仿宋" w:hint="eastAsia"/>
            <w:lang w:eastAsia="zh-CN"/>
          </w:rPr>
          <w:t>(一)、创新策略与方向</w:t>
        </w:r>
        <w:r>
          <w:tab/>
        </w:r>
        <w:r>
          <w:fldChar w:fldCharType="begin"/>
        </w:r>
        <w:r>
          <w:instrText xml:space="preserve"> PAGEREF _Toc10664 \h </w:instrText>
        </w:r>
        <w:r>
          <w:fldChar w:fldCharType="separate"/>
        </w:r>
        <w:r>
          <w:t>23</w:t>
        </w:r>
        <w:r>
          <w:fldChar w:fldCharType="end"/>
        </w:r>
      </w:hyperlink>
    </w:p>
    <w:p>
      <w:pPr>
        <w:pStyle w:val="TOC2"/>
        <w:tabs>
          <w:tab w:val="right" w:leader="dot" w:pos="8306"/>
        </w:tabs>
      </w:pPr>
      <w:hyperlink w:anchor="_Toc109" w:history="1">
        <w:r>
          <w:rPr>
            <w:rFonts w:ascii="仿宋" w:eastAsia="仿宋" w:hAnsi="仿宋" w:cs="仿宋" w:hint="eastAsia"/>
            <w:lang w:eastAsia="zh-CN"/>
          </w:rPr>
          <w:t>(二)、研发规划与投入</w:t>
        </w:r>
        <w:r>
          <w:tab/>
        </w:r>
        <w:r>
          <w:fldChar w:fldCharType="begin"/>
        </w:r>
        <w:r>
          <w:instrText xml:space="preserve"> PAGEREF _Toc109 \h </w:instrText>
        </w:r>
        <w:r>
          <w:fldChar w:fldCharType="separate"/>
        </w:r>
        <w:r>
          <w:t>24</w:t>
        </w:r>
        <w:r>
          <w:fldChar w:fldCharType="end"/>
        </w:r>
      </w:hyperlink>
    </w:p>
    <w:p>
      <w:pPr>
        <w:pStyle w:val="TOC1"/>
        <w:tabs>
          <w:tab w:val="right" w:leader="dot" w:pos="8306"/>
        </w:tabs>
      </w:pPr>
      <w:hyperlink w:anchor="_Toc23007" w:history="1">
        <w:r>
          <w:rPr>
            <w:rFonts w:ascii="仿宋" w:eastAsia="仿宋" w:hAnsi="仿宋" w:cs="仿宋" w:hint="eastAsia"/>
            <w:lang w:eastAsia="zh-CN"/>
          </w:rPr>
          <w:t>八、悬架系统：钢板弹簧项目财务管理</w:t>
        </w:r>
        <w:r>
          <w:tab/>
        </w:r>
        <w:r>
          <w:fldChar w:fldCharType="begin"/>
        </w:r>
        <w:r>
          <w:instrText xml:space="preserve"> PAGEREF _Toc23007 \h </w:instrText>
        </w:r>
        <w:r>
          <w:fldChar w:fldCharType="separate"/>
        </w:r>
        <w:r>
          <w:t>26</w:t>
        </w:r>
        <w:r>
          <w:fldChar w:fldCharType="end"/>
        </w:r>
      </w:hyperlink>
    </w:p>
    <w:p>
      <w:pPr>
        <w:pStyle w:val="TOC2"/>
        <w:tabs>
          <w:tab w:val="right" w:leader="dot" w:pos="8306"/>
        </w:tabs>
      </w:pPr>
      <w:hyperlink w:anchor="_Toc3381" w:history="1">
        <w:r>
          <w:rPr>
            <w:rFonts w:ascii="仿宋" w:eastAsia="仿宋" w:hAnsi="仿宋" w:cs="仿宋" w:hint="eastAsia"/>
            <w:lang w:eastAsia="zh-CN"/>
          </w:rPr>
          <w:t>(一)、资金需求大</w:t>
        </w:r>
        <w:r>
          <w:tab/>
        </w:r>
        <w:r>
          <w:fldChar w:fldCharType="begin"/>
        </w:r>
        <w:r>
          <w:instrText xml:space="preserve"> PAGEREF _Toc3381 \h </w:instrText>
        </w:r>
        <w:r>
          <w:fldChar w:fldCharType="separate"/>
        </w:r>
        <w:r>
          <w:t>26</w:t>
        </w:r>
        <w:r>
          <w:fldChar w:fldCharType="end"/>
        </w:r>
      </w:hyperlink>
    </w:p>
    <w:p>
      <w:pPr>
        <w:pStyle w:val="TOC2"/>
        <w:tabs>
          <w:tab w:val="right" w:leader="dot" w:pos="8306"/>
        </w:tabs>
      </w:pPr>
      <w:hyperlink w:anchor="_Toc26977" w:history="1">
        <w:r>
          <w:rPr>
            <w:rFonts w:ascii="仿宋" w:eastAsia="仿宋" w:hAnsi="仿宋" w:cs="仿宋" w:hint="eastAsia"/>
            <w:lang w:eastAsia="zh-CN"/>
          </w:rPr>
          <w:t>(二)、研发周期长</w:t>
        </w:r>
        <w:r>
          <w:tab/>
        </w:r>
        <w:r>
          <w:fldChar w:fldCharType="begin"/>
        </w:r>
        <w:r>
          <w:instrText xml:space="preserve"> PAGEREF _Toc26977 \h </w:instrText>
        </w:r>
        <w:r>
          <w:fldChar w:fldCharType="separate"/>
        </w:r>
        <w:r>
          <w:t>27</w:t>
        </w:r>
        <w:r>
          <w:fldChar w:fldCharType="end"/>
        </w:r>
      </w:hyperlink>
    </w:p>
    <w:p>
      <w:pPr>
        <w:pStyle w:val="TOC2"/>
        <w:tabs>
          <w:tab w:val="right" w:leader="dot" w:pos="8306"/>
        </w:tabs>
      </w:pPr>
      <w:hyperlink w:anchor="_Toc4803" w:history="1">
        <w:r>
          <w:rPr>
            <w:rFonts w:ascii="仿宋" w:eastAsia="仿宋" w:hAnsi="仿宋" w:cs="仿宋" w:hint="eastAsia"/>
            <w:lang w:eastAsia="zh-CN"/>
          </w:rPr>
          <w:t>(三)、市场风险大</w:t>
        </w:r>
        <w:r>
          <w:tab/>
        </w:r>
        <w:r>
          <w:fldChar w:fldCharType="begin"/>
        </w:r>
        <w:r>
          <w:instrText xml:space="preserve"> PAGEREF _Toc4803 \h </w:instrText>
        </w:r>
        <w:r>
          <w:fldChar w:fldCharType="separate"/>
        </w:r>
        <w:r>
          <w:t>28</w:t>
        </w:r>
        <w:r>
          <w:fldChar w:fldCharType="end"/>
        </w:r>
      </w:hyperlink>
    </w:p>
    <w:p>
      <w:pPr>
        <w:pStyle w:val="TOC2"/>
        <w:tabs>
          <w:tab w:val="right" w:leader="dot" w:pos="8306"/>
        </w:tabs>
      </w:pPr>
      <w:hyperlink w:anchor="_Toc15254" w:history="1">
        <w:r>
          <w:rPr>
            <w:rFonts w:ascii="仿宋" w:eastAsia="仿宋" w:hAnsi="仿宋" w:cs="仿宋" w:hint="eastAsia"/>
            <w:lang w:eastAsia="zh-CN"/>
          </w:rPr>
          <w:t>(四)、利润率高</w:t>
        </w:r>
        <w:r>
          <w:tab/>
        </w:r>
        <w:r>
          <w:fldChar w:fldCharType="begin"/>
        </w:r>
        <w:r>
          <w:instrText xml:space="preserve"> PAGEREF _Toc15254 \h </w:instrText>
        </w:r>
        <w:r>
          <w:fldChar w:fldCharType="separate"/>
        </w:r>
        <w:r>
          <w:t>31</w:t>
        </w:r>
        <w:r>
          <w:fldChar w:fldCharType="end"/>
        </w:r>
      </w:hyperlink>
    </w:p>
    <w:p>
      <w:pPr>
        <w:pStyle w:val="TOC1"/>
        <w:tabs>
          <w:tab w:val="right" w:leader="dot" w:pos="8306"/>
        </w:tabs>
      </w:pPr>
      <w:hyperlink w:anchor="_Toc30247" w:history="1">
        <w:r>
          <w:rPr>
            <w:rFonts w:ascii="仿宋" w:eastAsia="仿宋" w:hAnsi="仿宋" w:cs="仿宋" w:hint="eastAsia"/>
            <w:lang w:eastAsia="zh-CN"/>
          </w:rPr>
          <w:t>九、悬架系统：钢板弹簧项目环境影响分析</w:t>
        </w:r>
        <w:r>
          <w:tab/>
        </w:r>
        <w:r>
          <w:fldChar w:fldCharType="begin"/>
        </w:r>
        <w:r>
          <w:instrText xml:space="preserve"> PAGEREF _Toc30247 \h </w:instrText>
        </w:r>
        <w:r>
          <w:fldChar w:fldCharType="separate"/>
        </w:r>
        <w:r>
          <w:t>33</w:t>
        </w:r>
        <w:r>
          <w:fldChar w:fldCharType="end"/>
        </w:r>
      </w:hyperlink>
    </w:p>
    <w:p>
      <w:pPr>
        <w:pStyle w:val="TOC2"/>
        <w:tabs>
          <w:tab w:val="right" w:leader="dot" w:pos="8306"/>
        </w:tabs>
      </w:pPr>
      <w:hyperlink w:anchor="_Toc31630" w:history="1">
        <w:r>
          <w:rPr>
            <w:rFonts w:ascii="仿宋" w:eastAsia="仿宋" w:hAnsi="仿宋" w:cs="仿宋" w:hint="eastAsia"/>
            <w:lang w:eastAsia="zh-CN"/>
          </w:rPr>
          <w:t>(一)、建设区域环境质量现状</w:t>
        </w:r>
        <w:r>
          <w:tab/>
        </w:r>
        <w:r>
          <w:fldChar w:fldCharType="begin"/>
        </w:r>
        <w:r>
          <w:instrText xml:space="preserve"> PAGEREF _Toc31630 \h </w:instrText>
        </w:r>
        <w:r>
          <w:fldChar w:fldCharType="separate"/>
        </w:r>
        <w:r>
          <w:t>33</w:t>
        </w:r>
        <w:r>
          <w:fldChar w:fldCharType="end"/>
        </w:r>
      </w:hyperlink>
    </w:p>
    <w:p>
      <w:pPr>
        <w:pStyle w:val="TOC2"/>
        <w:tabs>
          <w:tab w:val="right" w:leader="dot" w:pos="8306"/>
        </w:tabs>
      </w:pPr>
      <w:hyperlink w:anchor="_Toc3961" w:history="1">
        <w:r>
          <w:rPr>
            <w:rFonts w:ascii="仿宋" w:eastAsia="仿宋" w:hAnsi="仿宋" w:cs="仿宋" w:hint="eastAsia"/>
            <w:lang w:eastAsia="zh-CN"/>
          </w:rPr>
          <w:t>(二)、建设期环境保护</w:t>
        </w:r>
        <w:r>
          <w:tab/>
        </w:r>
        <w:r>
          <w:fldChar w:fldCharType="begin"/>
        </w:r>
        <w:r>
          <w:instrText xml:space="preserve"> PAGEREF _Toc3961 \h </w:instrText>
        </w:r>
        <w:r>
          <w:fldChar w:fldCharType="separate"/>
        </w:r>
        <w:r>
          <w:t>35</w:t>
        </w:r>
        <w:r>
          <w:fldChar w:fldCharType="end"/>
        </w:r>
      </w:hyperlink>
    </w:p>
    <w:p>
      <w:pPr>
        <w:pStyle w:val="TOC2"/>
        <w:tabs>
          <w:tab w:val="right" w:leader="dot" w:pos="8306"/>
        </w:tabs>
      </w:pPr>
      <w:hyperlink w:anchor="_Toc23810" w:history="1">
        <w:r>
          <w:rPr>
            <w:rFonts w:ascii="仿宋" w:eastAsia="仿宋" w:hAnsi="仿宋" w:cs="仿宋" w:hint="eastAsia"/>
            <w:lang w:eastAsia="zh-CN"/>
          </w:rPr>
          <w:t>(三)、运营期环境保护</w:t>
        </w:r>
        <w:r>
          <w:tab/>
        </w:r>
        <w:r>
          <w:fldChar w:fldCharType="begin"/>
        </w:r>
        <w:r>
          <w:instrText xml:space="preserve"> PAGEREF _Toc23810 \h </w:instrText>
        </w:r>
        <w:r>
          <w:fldChar w:fldCharType="separate"/>
        </w:r>
        <w:r>
          <w:t>36</w:t>
        </w:r>
        <w:r>
          <w:fldChar w:fldCharType="end"/>
        </w:r>
      </w:hyperlink>
    </w:p>
    <w:p>
      <w:pPr>
        <w:pStyle w:val="TOC2"/>
        <w:tabs>
          <w:tab w:val="right" w:leader="dot" w:pos="8306"/>
        </w:tabs>
      </w:pPr>
      <w:hyperlink w:anchor="_Toc14199" w:history="1">
        <w:r>
          <w:rPr>
            <w:rFonts w:ascii="仿宋" w:eastAsia="仿宋" w:hAnsi="仿宋" w:cs="仿宋" w:hint="eastAsia"/>
            <w:lang w:eastAsia="zh-CN"/>
          </w:rPr>
          <w:t>(四)、悬架系统：钢板弹簧项目建设对区域经济的影响</w:t>
        </w:r>
        <w:r>
          <w:tab/>
        </w:r>
        <w:r>
          <w:fldChar w:fldCharType="begin"/>
        </w:r>
        <w:r>
          <w:instrText xml:space="preserve"> PAGEREF _Toc14199 \h </w:instrText>
        </w:r>
        <w:r>
          <w:fldChar w:fldCharType="separate"/>
        </w:r>
        <w:r>
          <w:t>38</w:t>
        </w:r>
        <w:r>
          <w:fldChar w:fldCharType="end"/>
        </w:r>
      </w:hyperlink>
    </w:p>
    <w:p>
      <w:pPr>
        <w:pStyle w:val="TOC2"/>
        <w:tabs>
          <w:tab w:val="right" w:leader="dot" w:pos="8306"/>
        </w:tabs>
      </w:pPr>
      <w:hyperlink w:anchor="_Toc538" w:history="1">
        <w:r>
          <w:rPr>
            <w:rFonts w:ascii="仿宋" w:eastAsia="仿宋" w:hAnsi="仿宋" w:cs="仿宋" w:hint="eastAsia"/>
            <w:lang w:eastAsia="zh-CN"/>
          </w:rPr>
          <w:t>(五)、废弃物处理</w:t>
        </w:r>
        <w:r>
          <w:tab/>
        </w:r>
        <w:r>
          <w:fldChar w:fldCharType="begin"/>
        </w:r>
        <w:r>
          <w:instrText xml:space="preserve"> PAGEREF _Toc538 \h </w:instrText>
        </w:r>
        <w:r>
          <w:fldChar w:fldCharType="separate"/>
        </w:r>
        <w:r>
          <w:t>39</w:t>
        </w:r>
        <w:r>
          <w:fldChar w:fldCharType="end"/>
        </w:r>
      </w:hyperlink>
    </w:p>
    <w:p>
      <w:pPr>
        <w:pStyle w:val="TOC2"/>
        <w:tabs>
          <w:tab w:val="right" w:leader="dot" w:pos="8306"/>
        </w:tabs>
      </w:pPr>
      <w:hyperlink w:anchor="_Toc27290" w:history="1">
        <w:r>
          <w:rPr>
            <w:rFonts w:ascii="仿宋" w:eastAsia="仿宋" w:hAnsi="仿宋" w:cs="仿宋" w:hint="eastAsia"/>
            <w:lang w:eastAsia="zh-CN"/>
          </w:rPr>
          <w:t>(六)、特殊环境影响分析</w:t>
        </w:r>
        <w:r>
          <w:tab/>
        </w:r>
        <w:r>
          <w:fldChar w:fldCharType="begin"/>
        </w:r>
        <w:r>
          <w:instrText xml:space="preserve"> PAGEREF _Toc27290 \h </w:instrText>
        </w:r>
        <w:r>
          <w:fldChar w:fldCharType="separate"/>
        </w:r>
        <w:r>
          <w:t>41</w:t>
        </w:r>
        <w:r>
          <w:fldChar w:fldCharType="end"/>
        </w:r>
      </w:hyperlink>
    </w:p>
    <w:p>
      <w:pPr>
        <w:pStyle w:val="TOC2"/>
        <w:tabs>
          <w:tab w:val="right" w:leader="dot" w:pos="8306"/>
        </w:tabs>
      </w:pPr>
      <w:hyperlink w:anchor="_Toc5266" w:history="1">
        <w:r>
          <w:rPr>
            <w:rFonts w:ascii="仿宋" w:eastAsia="仿宋" w:hAnsi="仿宋" w:cs="仿宋" w:hint="eastAsia"/>
            <w:lang w:eastAsia="zh-CN"/>
          </w:rPr>
          <w:t>(七)、清洁生产</w:t>
        </w:r>
        <w:r>
          <w:tab/>
        </w:r>
        <w:r>
          <w:fldChar w:fldCharType="begin"/>
        </w:r>
        <w:r>
          <w:instrText xml:space="preserve"> PAGEREF _Toc5266 \h </w:instrText>
        </w:r>
        <w:r>
          <w:fldChar w:fldCharType="separate"/>
        </w:r>
        <w:r>
          <w:t>42</w:t>
        </w:r>
        <w:r>
          <w:fldChar w:fldCharType="end"/>
        </w:r>
      </w:hyperlink>
    </w:p>
    <w:p>
      <w:pPr>
        <w:pStyle w:val="TOC2"/>
        <w:tabs>
          <w:tab w:val="right" w:leader="dot" w:pos="8306"/>
        </w:tabs>
      </w:pPr>
      <w:hyperlink w:anchor="_Toc30254" w:history="1">
        <w:r>
          <w:rPr>
            <w:rFonts w:ascii="仿宋" w:eastAsia="仿宋" w:hAnsi="仿宋" w:cs="仿宋" w:hint="eastAsia"/>
            <w:lang w:eastAsia="zh-CN"/>
          </w:rPr>
          <w:t>(八)、环境保护综合评价</w:t>
        </w:r>
        <w:r>
          <w:tab/>
        </w:r>
        <w:r>
          <w:fldChar w:fldCharType="begin"/>
        </w:r>
        <w:r>
          <w:instrText xml:space="preserve"> PAGEREF _Toc30254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61" w:history="1">
        <w:r>
          <w:rPr>
            <w:rFonts w:ascii="仿宋" w:eastAsia="仿宋" w:hAnsi="仿宋" w:cs="仿宋" w:hint="eastAsia"/>
            <w:lang w:eastAsia="zh-CN"/>
          </w:rPr>
          <w:t>十、悬架系统：钢板弹簧项目风险管理</w:t>
        </w:r>
        <w:r>
          <w:tab/>
        </w:r>
        <w:r>
          <w:fldChar w:fldCharType="begin"/>
        </w:r>
        <w:r>
          <w:instrText xml:space="preserve"> PAGEREF _Toc21761 \h </w:instrText>
        </w:r>
        <w:r>
          <w:fldChar w:fldCharType="separate"/>
        </w:r>
        <w:r>
          <w:t>44</w:t>
        </w:r>
        <w:r>
          <w:fldChar w:fldCharType="end"/>
        </w:r>
      </w:hyperlink>
    </w:p>
    <w:p>
      <w:pPr>
        <w:pStyle w:val="TOC2"/>
        <w:tabs>
          <w:tab w:val="right" w:leader="dot" w:pos="8306"/>
        </w:tabs>
      </w:pPr>
      <w:hyperlink w:anchor="_Toc1793" w:history="1">
        <w:r>
          <w:rPr>
            <w:rFonts w:ascii="仿宋" w:eastAsia="仿宋" w:hAnsi="仿宋" w:cs="仿宋" w:hint="eastAsia"/>
            <w:lang w:eastAsia="zh-CN"/>
          </w:rPr>
          <w:t>(一)、风险识别与评估</w:t>
        </w:r>
        <w:r>
          <w:tab/>
        </w:r>
        <w:r>
          <w:fldChar w:fldCharType="begin"/>
        </w:r>
        <w:r>
          <w:instrText xml:space="preserve"> PAGEREF _Toc1793 \h </w:instrText>
        </w:r>
        <w:r>
          <w:fldChar w:fldCharType="separate"/>
        </w:r>
        <w:r>
          <w:t>44</w:t>
        </w:r>
        <w:r>
          <w:fldChar w:fldCharType="end"/>
        </w:r>
      </w:hyperlink>
    </w:p>
    <w:p>
      <w:pPr>
        <w:pStyle w:val="TOC2"/>
        <w:tabs>
          <w:tab w:val="right" w:leader="dot" w:pos="8306"/>
        </w:tabs>
      </w:pPr>
      <w:hyperlink w:anchor="_Toc14662" w:history="1">
        <w:r>
          <w:rPr>
            <w:rFonts w:ascii="仿宋" w:eastAsia="仿宋" w:hAnsi="仿宋" w:cs="仿宋" w:hint="eastAsia"/>
            <w:lang w:eastAsia="zh-CN"/>
          </w:rPr>
          <w:t>(二)、风险应对策略</w:t>
        </w:r>
        <w:r>
          <w:tab/>
        </w:r>
        <w:r>
          <w:fldChar w:fldCharType="begin"/>
        </w:r>
        <w:r>
          <w:instrText xml:space="preserve"> PAGEREF _Toc14662 \h </w:instrText>
        </w:r>
        <w:r>
          <w:fldChar w:fldCharType="separate"/>
        </w:r>
        <w:r>
          <w:t>46</w:t>
        </w:r>
        <w:r>
          <w:fldChar w:fldCharType="end"/>
        </w:r>
      </w:hyperlink>
    </w:p>
    <w:p>
      <w:pPr>
        <w:pStyle w:val="TOC2"/>
        <w:tabs>
          <w:tab w:val="right" w:leader="dot" w:pos="8306"/>
        </w:tabs>
      </w:pPr>
      <w:hyperlink w:anchor="_Toc28314" w:history="1">
        <w:r>
          <w:rPr>
            <w:rFonts w:ascii="仿宋" w:eastAsia="仿宋" w:hAnsi="仿宋" w:cs="仿宋" w:hint="eastAsia"/>
            <w:lang w:eastAsia="zh-CN"/>
          </w:rPr>
          <w:t>(三)、风险监控与控制</w:t>
        </w:r>
        <w:r>
          <w:tab/>
        </w:r>
        <w:r>
          <w:fldChar w:fldCharType="begin"/>
        </w:r>
        <w:r>
          <w:instrText xml:space="preserve"> PAGEREF _Toc28314 \h </w:instrText>
        </w:r>
        <w:r>
          <w:fldChar w:fldCharType="separate"/>
        </w:r>
        <w:r>
          <w:t>47</w:t>
        </w:r>
        <w:r>
          <w:fldChar w:fldCharType="end"/>
        </w:r>
      </w:hyperlink>
    </w:p>
    <w:p>
      <w:pPr>
        <w:pStyle w:val="TOC1"/>
        <w:tabs>
          <w:tab w:val="right" w:leader="dot" w:pos="8306"/>
        </w:tabs>
      </w:pPr>
      <w:hyperlink w:anchor="_Toc15205" w:history="1">
        <w:r>
          <w:rPr>
            <w:rFonts w:ascii="仿宋" w:eastAsia="仿宋" w:hAnsi="仿宋" w:cs="仿宋" w:hint="eastAsia"/>
            <w:lang w:eastAsia="zh-CN"/>
          </w:rPr>
          <w:t>十一、悬架系统：钢板弹簧项目技术管理</w:t>
        </w:r>
        <w:r>
          <w:tab/>
        </w:r>
        <w:r>
          <w:fldChar w:fldCharType="begin"/>
        </w:r>
        <w:r>
          <w:instrText xml:space="preserve"> PAGEREF _Toc15205 \h </w:instrText>
        </w:r>
        <w:r>
          <w:fldChar w:fldCharType="separate"/>
        </w:r>
        <w:r>
          <w:t>49</w:t>
        </w:r>
        <w:r>
          <w:fldChar w:fldCharType="end"/>
        </w:r>
      </w:hyperlink>
    </w:p>
    <w:p>
      <w:pPr>
        <w:pStyle w:val="TOC2"/>
        <w:tabs>
          <w:tab w:val="right" w:leader="dot" w:pos="8306"/>
        </w:tabs>
      </w:pPr>
      <w:hyperlink w:anchor="_Toc23323" w:history="1">
        <w:r>
          <w:rPr>
            <w:rFonts w:ascii="仿宋" w:eastAsia="仿宋" w:hAnsi="仿宋" w:cs="仿宋" w:hint="eastAsia"/>
            <w:lang w:eastAsia="zh-CN"/>
          </w:rPr>
          <w:t>(一)、技术方案选用方向</w:t>
        </w:r>
        <w:r>
          <w:tab/>
        </w:r>
        <w:r>
          <w:fldChar w:fldCharType="begin"/>
        </w:r>
        <w:r>
          <w:instrText xml:space="preserve"> PAGEREF _Toc23323 \h </w:instrText>
        </w:r>
        <w:r>
          <w:fldChar w:fldCharType="separate"/>
        </w:r>
        <w:r>
          <w:t>49</w:t>
        </w:r>
        <w:r>
          <w:fldChar w:fldCharType="end"/>
        </w:r>
      </w:hyperlink>
    </w:p>
    <w:p>
      <w:pPr>
        <w:pStyle w:val="TOC2"/>
        <w:tabs>
          <w:tab w:val="right" w:leader="dot" w:pos="8306"/>
        </w:tabs>
      </w:pPr>
      <w:hyperlink w:anchor="_Toc17508" w:history="1">
        <w:r>
          <w:rPr>
            <w:rFonts w:ascii="仿宋" w:eastAsia="仿宋" w:hAnsi="仿宋" w:cs="仿宋" w:hint="eastAsia"/>
            <w:lang w:eastAsia="zh-CN"/>
          </w:rPr>
          <w:t>(二)、工艺技术方案选用原则</w:t>
        </w:r>
        <w:r>
          <w:tab/>
        </w:r>
        <w:r>
          <w:fldChar w:fldCharType="begin"/>
        </w:r>
        <w:r>
          <w:instrText xml:space="preserve"> PAGEREF _Toc17508 \h </w:instrText>
        </w:r>
        <w:r>
          <w:fldChar w:fldCharType="separate"/>
        </w:r>
        <w:r>
          <w:t>51</w:t>
        </w:r>
        <w:r>
          <w:fldChar w:fldCharType="end"/>
        </w:r>
      </w:hyperlink>
    </w:p>
    <w:p>
      <w:pPr>
        <w:pStyle w:val="TOC2"/>
        <w:tabs>
          <w:tab w:val="right" w:leader="dot" w:pos="8306"/>
        </w:tabs>
      </w:pPr>
      <w:hyperlink w:anchor="_Toc24377" w:history="1">
        <w:r>
          <w:rPr>
            <w:rFonts w:ascii="仿宋" w:eastAsia="仿宋" w:hAnsi="仿宋" w:cs="仿宋" w:hint="eastAsia"/>
            <w:lang w:eastAsia="zh-CN"/>
          </w:rPr>
          <w:t>(三)、工艺技术方案要求</w:t>
        </w:r>
        <w:r>
          <w:tab/>
        </w:r>
        <w:r>
          <w:fldChar w:fldCharType="begin"/>
        </w:r>
        <w:r>
          <w:instrText xml:space="preserve"> PAGEREF _Toc24377 \h </w:instrText>
        </w:r>
        <w:r>
          <w:fldChar w:fldCharType="separate"/>
        </w:r>
        <w:r>
          <w:t>53</w:t>
        </w:r>
        <w:r>
          <w:fldChar w:fldCharType="end"/>
        </w:r>
      </w:hyperlink>
    </w:p>
    <w:p>
      <w:pPr>
        <w:pStyle w:val="TOC1"/>
        <w:tabs>
          <w:tab w:val="right" w:leader="dot" w:pos="8306"/>
        </w:tabs>
      </w:pPr>
      <w:hyperlink w:anchor="_Toc15071" w:history="1">
        <w:r>
          <w:rPr>
            <w:rFonts w:ascii="仿宋" w:eastAsia="仿宋" w:hAnsi="仿宋" w:cs="仿宋" w:hint="eastAsia"/>
            <w:lang w:eastAsia="zh-CN"/>
          </w:rPr>
          <w:t>十二、悬架系统：钢板弹簧项目社会影响</w:t>
        </w:r>
        <w:r>
          <w:tab/>
        </w:r>
        <w:r>
          <w:fldChar w:fldCharType="begin"/>
        </w:r>
        <w:r>
          <w:instrText xml:space="preserve"> PAGEREF _Toc15071 \h </w:instrText>
        </w:r>
        <w:r>
          <w:fldChar w:fldCharType="separate"/>
        </w:r>
        <w:r>
          <w:t>55</w:t>
        </w:r>
        <w:r>
          <w:fldChar w:fldCharType="end"/>
        </w:r>
      </w:hyperlink>
    </w:p>
    <w:p>
      <w:pPr>
        <w:pStyle w:val="TOC2"/>
        <w:tabs>
          <w:tab w:val="right" w:leader="dot" w:pos="8306"/>
        </w:tabs>
      </w:pPr>
      <w:hyperlink w:anchor="_Toc21231" w:history="1">
        <w:r>
          <w:rPr>
            <w:rFonts w:ascii="仿宋" w:eastAsia="仿宋" w:hAnsi="仿宋" w:cs="仿宋" w:hint="eastAsia"/>
            <w:lang w:eastAsia="zh-CN"/>
          </w:rPr>
          <w:t>(一)、社会责任与义务</w:t>
        </w:r>
        <w:r>
          <w:tab/>
        </w:r>
        <w:r>
          <w:fldChar w:fldCharType="begin"/>
        </w:r>
        <w:r>
          <w:instrText xml:space="preserve"> PAGEREF _Toc21231 \h </w:instrText>
        </w:r>
        <w:r>
          <w:fldChar w:fldCharType="separate"/>
        </w:r>
        <w:r>
          <w:t>55</w:t>
        </w:r>
        <w:r>
          <w:fldChar w:fldCharType="end"/>
        </w:r>
      </w:hyperlink>
    </w:p>
    <w:p>
      <w:pPr>
        <w:pStyle w:val="TOC2"/>
        <w:tabs>
          <w:tab w:val="right" w:leader="dot" w:pos="8306"/>
        </w:tabs>
      </w:pPr>
      <w:hyperlink w:anchor="_Toc15213" w:history="1">
        <w:r>
          <w:rPr>
            <w:rFonts w:ascii="仿宋" w:eastAsia="仿宋" w:hAnsi="仿宋" w:cs="仿宋" w:hint="eastAsia"/>
            <w:lang w:eastAsia="zh-CN"/>
          </w:rPr>
          <w:t>(二)、社会参与与沟通</w:t>
        </w:r>
        <w:r>
          <w:tab/>
        </w:r>
        <w:r>
          <w:fldChar w:fldCharType="begin"/>
        </w:r>
        <w:r>
          <w:instrText xml:space="preserve"> PAGEREF _Toc15213 \h </w:instrText>
        </w:r>
        <w:r>
          <w:fldChar w:fldCharType="separate"/>
        </w:r>
        <w:r>
          <w:t>56</w:t>
        </w:r>
        <w:r>
          <w:fldChar w:fldCharType="end"/>
        </w:r>
      </w:hyperlink>
    </w:p>
    <w:p>
      <w:pPr>
        <w:pStyle w:val="TOC1"/>
        <w:tabs>
          <w:tab w:val="right" w:leader="dot" w:pos="8306"/>
        </w:tabs>
      </w:pPr>
      <w:hyperlink w:anchor="_Toc6873" w:history="1">
        <w:r>
          <w:rPr>
            <w:rFonts w:ascii="仿宋" w:eastAsia="仿宋" w:hAnsi="仿宋" w:cs="仿宋" w:hint="eastAsia"/>
            <w:lang w:eastAsia="zh-CN"/>
          </w:rPr>
          <w:t>十三、悬架系统：钢板弹簧项目治理与监督</w:t>
        </w:r>
        <w:r>
          <w:tab/>
        </w:r>
        <w:r>
          <w:fldChar w:fldCharType="begin"/>
        </w:r>
        <w:r>
          <w:instrText xml:space="preserve"> PAGEREF _Toc6873 \h </w:instrText>
        </w:r>
        <w:r>
          <w:fldChar w:fldCharType="separate"/>
        </w:r>
        <w:r>
          <w:t>57</w:t>
        </w:r>
        <w:r>
          <w:fldChar w:fldCharType="end"/>
        </w:r>
      </w:hyperlink>
    </w:p>
    <w:p>
      <w:pPr>
        <w:pStyle w:val="TOC2"/>
        <w:tabs>
          <w:tab w:val="right" w:leader="dot" w:pos="8306"/>
        </w:tabs>
      </w:pPr>
      <w:hyperlink w:anchor="_Toc28947" w:history="1">
        <w:r>
          <w:rPr>
            <w:rFonts w:ascii="仿宋" w:eastAsia="仿宋" w:hAnsi="仿宋" w:cs="仿宋" w:hint="eastAsia"/>
            <w:lang w:eastAsia="zh-CN"/>
          </w:rPr>
          <w:t>(一)、悬架系统：钢板弹簧项目治理结构</w:t>
        </w:r>
        <w:r>
          <w:tab/>
        </w:r>
        <w:r>
          <w:fldChar w:fldCharType="begin"/>
        </w:r>
        <w:r>
          <w:instrText xml:space="preserve"> PAGEREF _Toc28947 \h </w:instrText>
        </w:r>
        <w:r>
          <w:fldChar w:fldCharType="separate"/>
        </w:r>
        <w:r>
          <w:t>57</w:t>
        </w:r>
        <w:r>
          <w:fldChar w:fldCharType="end"/>
        </w:r>
      </w:hyperlink>
    </w:p>
    <w:p>
      <w:pPr>
        <w:pStyle w:val="TOC2"/>
        <w:tabs>
          <w:tab w:val="right" w:leader="dot" w:pos="8306"/>
        </w:tabs>
      </w:pPr>
      <w:hyperlink w:anchor="_Toc4955" w:history="1">
        <w:r>
          <w:rPr>
            <w:rFonts w:ascii="仿宋" w:eastAsia="仿宋" w:hAnsi="仿宋" w:cs="仿宋" w:hint="eastAsia"/>
            <w:lang w:eastAsia="zh-CN"/>
          </w:rPr>
          <w:t>(二)、监督与审计</w:t>
        </w:r>
        <w:r>
          <w:tab/>
        </w:r>
        <w:r>
          <w:fldChar w:fldCharType="begin"/>
        </w:r>
        <w:r>
          <w:instrText xml:space="preserve"> PAGEREF _Toc4955 \h </w:instrText>
        </w:r>
        <w:r>
          <w:fldChar w:fldCharType="separate"/>
        </w:r>
        <w:r>
          <w:t>58</w:t>
        </w:r>
        <w:r>
          <w:fldChar w:fldCharType="end"/>
        </w:r>
      </w:hyperlink>
    </w:p>
    <w:p>
      <w:pPr>
        <w:pStyle w:val="TOC1"/>
        <w:tabs>
          <w:tab w:val="right" w:leader="dot" w:pos="8306"/>
        </w:tabs>
      </w:pPr>
      <w:hyperlink w:anchor="_Toc30287" w:history="1">
        <w:r>
          <w:rPr>
            <w:rFonts w:ascii="仿宋" w:eastAsia="仿宋" w:hAnsi="仿宋" w:cs="仿宋" w:hint="eastAsia"/>
            <w:lang w:eastAsia="zh-CN"/>
          </w:rPr>
          <w:t>十四、悬架系统：钢板弹簧项目工程方案分析</w:t>
        </w:r>
        <w:r>
          <w:tab/>
        </w:r>
        <w:r>
          <w:fldChar w:fldCharType="begin"/>
        </w:r>
        <w:r>
          <w:instrText xml:space="preserve"> PAGEREF _Toc30287 \h </w:instrText>
        </w:r>
        <w:r>
          <w:fldChar w:fldCharType="separate"/>
        </w:r>
        <w:r>
          <w:t>60</w:t>
        </w:r>
        <w:r>
          <w:fldChar w:fldCharType="end"/>
        </w:r>
      </w:hyperlink>
    </w:p>
    <w:p>
      <w:pPr>
        <w:pStyle w:val="TOC2"/>
        <w:tabs>
          <w:tab w:val="right" w:leader="dot" w:pos="8306"/>
        </w:tabs>
      </w:pPr>
      <w:hyperlink w:anchor="_Toc1532" w:history="1">
        <w:r>
          <w:rPr>
            <w:rFonts w:ascii="仿宋" w:eastAsia="仿宋" w:hAnsi="仿宋" w:cs="仿宋" w:hint="eastAsia"/>
            <w:lang w:eastAsia="zh-CN"/>
          </w:rPr>
          <w:t>(一)、建筑工程设计原则</w:t>
        </w:r>
        <w:r>
          <w:tab/>
        </w:r>
        <w:r>
          <w:fldChar w:fldCharType="begin"/>
        </w:r>
        <w:r>
          <w:instrText xml:space="preserve"> PAGEREF _Toc1532 \h </w:instrText>
        </w:r>
        <w:r>
          <w:fldChar w:fldCharType="separate"/>
        </w:r>
        <w:r>
          <w:t>60</w:t>
        </w:r>
        <w:r>
          <w:fldChar w:fldCharType="end"/>
        </w:r>
      </w:hyperlink>
    </w:p>
    <w:p>
      <w:pPr>
        <w:pStyle w:val="TOC2"/>
        <w:tabs>
          <w:tab w:val="right" w:leader="dot" w:pos="8306"/>
        </w:tabs>
      </w:pPr>
      <w:hyperlink w:anchor="_Toc11143" w:history="1">
        <w:r>
          <w:rPr>
            <w:rFonts w:ascii="仿宋" w:eastAsia="仿宋" w:hAnsi="仿宋" w:cs="仿宋" w:hint="eastAsia"/>
            <w:lang w:eastAsia="zh-CN"/>
          </w:rPr>
          <w:t>(二)、土建工程建设指标</w:t>
        </w:r>
        <w:r>
          <w:tab/>
        </w:r>
        <w:r>
          <w:fldChar w:fldCharType="begin"/>
        </w:r>
        <w:r>
          <w:instrText xml:space="preserve"> PAGEREF _Toc11143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437"/>
      <w:r>
        <w:rPr>
          <w:rFonts w:ascii="仿宋" w:eastAsia="仿宋" w:hAnsi="仿宋" w:cs="仿宋" w:hint="eastAsia"/>
          <w:sz w:val="28"/>
          <w:lang w:eastAsia="zh-CN"/>
        </w:rPr>
        <w:t>一、悬架系统：钢板弹簧项目可持续发展</w:t>
      </w:r>
      <w:bookmarkEnd w:id="2"/>
    </w:p>
    <w:p>
      <w:pPr>
        <w:pStyle w:val="Heading2"/>
        <w:rPr>
          <w:rFonts w:ascii="仿宋" w:eastAsia="仿宋" w:hAnsi="仿宋" w:cs="仿宋" w:hint="eastAsia"/>
          <w:lang w:eastAsia="zh-CN"/>
        </w:rPr>
      </w:pPr>
      <w:bookmarkStart w:id="3" w:name="_Toc113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项目中，悬架系统：钢板弹簧项目团队着眼于未来，明确了可持续发展的战略方向。制定的具体可持续发展目标包括降低资源使用、采用环保技术、最大化社会效益等。这一步骤不仅有助于悬架系统：钢板弹簧项目在环保和社会责任方面达到最高标准，也为未来提供了明确的指引，确保悬架系统：钢板弹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可持续实践的融入悬架系统：钢板弹簧项目管理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悬架系统：钢板弹簧项目管理周期。从悬架系统：钢板弹簧项目规划开始，悬架系统：钢板弹簧项目团队就考虑了环境和社会的因素。在执行阶段，悬架系统：钢板弹簧项目团队积极推动绿色技术的应用，优化资源利用。此外，关注员工的社会责任，通过培训和沟通活动提高员工对可持续发展的认知，使他们能够在日常工作中践行可持续实践。这些举措不仅为悬架系统：钢板弹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3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悬架系统：钢板弹簧项目的可持续发展理念，我们深信环保与社会责任是悬架系统：钢板弹簧项目成功的关键支柱。在悬架系统：钢板弹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团队通过引入先进的环保技术、建立高效的废物处理系统以及推动能源节约措施，积极履行环保责任。定期的环保监测和评估确保悬架系统：钢板弹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悬架系统：钢板弹簧项目不仅致力于自身可持续发展，还注重对社会的回馈。通过支持社区悬架系统：钢板弹簧项目、参与慈善事业、提供培训机会等方式，悬架系统：钢板弹簧项目积极履行社会责任。与当地社区建立积极互动，关注员工的工作与生活平衡，以及员工的身心健康，是悬架系统：钢板弹簧项目在社会责任层面的关键举措。这样的实践不仅增强了悬架系统：钢板弹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55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814"/>
      <w:r>
        <w:rPr>
          <w:rFonts w:ascii="仿宋" w:eastAsia="仿宋" w:hAnsi="仿宋" w:cs="仿宋" w:hint="eastAsia"/>
          <w:lang w:eastAsia="zh-CN"/>
        </w:rPr>
        <w:t>(一)、悬架系统：钢板弹簧行业分析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行业一直以来都是市场的关注焦点。行业内的发展趋势、竞争态势以及潜在机会都对悬架系统：钢板弹簧项目的推进产生深远的影响。通过深入研究行业的整体概貌，我们将更好地理解行业的核心特征，为悬架系统：钢板弹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行业，技术一直是推动创新和发展的关键因素。我们将对当前技术趋势进行详尽分析，包括但不限于人工智能、大数据应用、先进制造技术等。这有助于悬架系统：钢板弹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悬架系统：钢板弹簧项目成功的基础。我们将对主要竞争对手进行深入研究，包括其市场份额、产品特点、市场定位等。通过全面了解竞争对手的优势和劣势，悬架系统：钢板弹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838"/>
      <w:r>
        <w:rPr>
          <w:rFonts w:ascii="仿宋" w:eastAsia="仿宋" w:hAnsi="仿宋" w:cs="仿宋" w:hint="eastAsia"/>
          <w:sz w:val="28"/>
          <w:lang w:eastAsia="zh-CN"/>
        </w:rPr>
        <w:t>(二)、悬架系统：钢板弹簧市场分析预测</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悬架系统：钢板弹簧市场未来的增长趋势。这包括市场的整体规模、各细分领域的发展趋势等。悬架系统：钢板弹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悬架系统：钢板弹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悬架系统：钢板弹簧项目实施过程中需要充分考虑的因素。我们将对市场风险进行全面评估，包括但不限于政策法规风险、市场竞争风险、技术变革风险等。通过对潜在风险的深入分析，悬架系统：钢板弹簧项目可以制定相应的风险缓解策略，降低不确定性对悬架系统：钢板弹簧项目的影响。</w:t>
      </w:r>
    </w:p>
    <w:p>
      <w:pPr>
        <w:pStyle w:val="Heading1"/>
        <w:ind w:firstLine="560" w:firstLineChars="200"/>
        <w:rPr>
          <w:rFonts w:ascii="仿宋" w:eastAsia="仿宋" w:hAnsi="仿宋" w:cs="仿宋" w:hint="eastAsia"/>
          <w:sz w:val="28"/>
          <w:lang w:eastAsia="zh-CN"/>
        </w:rPr>
      </w:pPr>
      <w:bookmarkStart w:id="8" w:name="_Toc10714"/>
      <w:r>
        <w:rPr>
          <w:rFonts w:ascii="仿宋" w:eastAsia="仿宋" w:hAnsi="仿宋" w:cs="仿宋" w:hint="eastAsia"/>
          <w:sz w:val="28"/>
          <w:lang w:eastAsia="zh-CN"/>
        </w:rPr>
        <w:t>三、悬架系统：钢板弹簧项目建设背景及必要性分析</w:t>
      </w:r>
      <w:bookmarkEnd w:id="8"/>
    </w:p>
    <w:p>
      <w:pPr>
        <w:pStyle w:val="Heading2"/>
        <w:rPr>
          <w:rFonts w:ascii="仿宋" w:eastAsia="仿宋" w:hAnsi="仿宋" w:cs="仿宋" w:hint="eastAsia"/>
          <w:lang w:eastAsia="zh-CN"/>
        </w:rPr>
      </w:pPr>
      <w:bookmarkStart w:id="9" w:name="_Toc10876"/>
      <w:r>
        <w:rPr>
          <w:rFonts w:ascii="仿宋" w:eastAsia="仿宋" w:hAnsi="仿宋" w:cs="仿宋" w:hint="eastAsia"/>
          <w:lang w:eastAsia="zh-CN"/>
        </w:rPr>
        <w:t>(一)、悬架系统：钢板弹簧项目背景分析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悬架系统：钢板弹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悬架系统：钢板弹簧项目在这个潮流中的定位。同时，我们将关注行业内涌现的新兴机遇，以便悬架系统：钢板弹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悬架系统：钢板弹簧项目提供了强大的发展动力。我们将聚焦于行业内最新的技术发展趋势，包括但不限于人工智能、大数据分析、物联网等领域。通过深度的技术研究，我们将确保悬架系统：钢板弹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悬架系统：钢板弹簧项目发展的源泉。我们将投入更多的精力对市场需求进行深入剖析，超越表面的需求，深入挖掘潜在的市场痛点和机遇。通过对市场需求的细致了解，悬架系统：钢板弹簧项目将更有针对性地设计解决方案，满足市场的多样化需求，从而更好地促进悬架系统：钢板弹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悬架系统：钢板弹簧项目战略至关重要。我们将对竞争态势进行更为深入的分析，包括但不限于市场份额、产品特点、客户满意度等多个维度。通过深度的竞争分析，悬架系统：钢板弹簧项目将能够更准确地把握市场脉搏，制定具有竞争力的悬架系统：钢板弹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悬架系统：钢板弹簧项目的发展具有直接的影响。我们将进行更为全面的法规和政策分析，了解行业发展中的潜在法律风险和合规挑战。通过充分了解和遵守相关法规，悬架系统：钢板弹簧项目将确保在法律框架内合法合规运营，为悬架系统：钢板弹簧项目的稳健发展提供有力支持。</w:t>
      </w:r>
    </w:p>
    <w:p>
      <w:pPr>
        <w:pStyle w:val="Heading2"/>
        <w:ind w:firstLine="560" w:firstLineChars="200"/>
        <w:rPr>
          <w:rFonts w:ascii="仿宋" w:eastAsia="仿宋" w:hAnsi="仿宋" w:cs="仿宋" w:hint="eastAsia"/>
          <w:sz w:val="28"/>
          <w:lang w:eastAsia="zh-CN"/>
        </w:rPr>
      </w:pPr>
      <w:bookmarkStart w:id="10" w:name="_Toc20902"/>
      <w:r>
        <w:rPr>
          <w:rFonts w:ascii="仿宋" w:eastAsia="仿宋" w:hAnsi="仿宋" w:cs="仿宋" w:hint="eastAsia"/>
          <w:sz w:val="28"/>
          <w:lang w:eastAsia="zh-CN"/>
        </w:rPr>
        <w:t>(二)、悬架系统：钢板弹簧项目建设必要性分析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建设的迫切性源于对行业发展趋势的深刻洞察。我们正处于一个行业变革的时代，科技创新、数字化转型成为企业发展的关键动力。悬架系统：钢板弹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建设不仅仅是为了跟上潮流，更是为了通过技术创新推动企业的持续发展。通过引入先进的技术和解决方案，悬架系统：钢板弹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悬架系统：钢板弹簧项目的建设成为必然选择，通过提高产品质量、拓展服务领域，从而在竞争中获得更多的机会。悬架系统：钢板弹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悬架系统：钢板弹簧项目建设的必要性体现在对客户需求更精准的满足。通过悬架系统：钢板弹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悬架系统：钢板弹簧项目建设的背后是对企业持续创新的追求。只有通过不断创新，企业才能在竞争中立于不败之地。悬架系统：钢板弹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5187"/>
      <w:r>
        <w:rPr>
          <w:rFonts w:ascii="仿宋" w:eastAsia="仿宋" w:hAnsi="仿宋" w:cs="仿宋" w:hint="eastAsia"/>
          <w:sz w:val="28"/>
          <w:lang w:eastAsia="zh-CN"/>
        </w:rPr>
        <w:t>四、悬架系统：钢板弹簧项目选址可行性分析</w:t>
      </w:r>
      <w:bookmarkEnd w:id="11"/>
    </w:p>
    <w:p>
      <w:pPr>
        <w:pStyle w:val="Heading2"/>
        <w:rPr>
          <w:rFonts w:ascii="仿宋" w:eastAsia="仿宋" w:hAnsi="仿宋" w:cs="仿宋" w:hint="eastAsia"/>
          <w:lang w:eastAsia="zh-CN"/>
        </w:rPr>
      </w:pPr>
      <w:bookmarkStart w:id="12" w:name="_Toc22827"/>
      <w:r>
        <w:rPr>
          <w:rFonts w:ascii="仿宋" w:eastAsia="仿宋" w:hAnsi="仿宋" w:cs="仿宋" w:hint="eastAsia"/>
          <w:lang w:eastAsia="zh-CN"/>
        </w:rPr>
        <w:t>(一)、悬架系统：钢板弹簧项目选址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该悬架系统：钢板弹簧项目选址位于XX省XX市XX区XXX街道</w:t>
      </w:r>
    </w:p>
    <w:p>
      <w:pPr>
        <w:pStyle w:val="Heading2"/>
        <w:ind w:firstLine="560" w:firstLineChars="200"/>
        <w:rPr>
          <w:rFonts w:ascii="仿宋" w:eastAsia="仿宋" w:hAnsi="仿宋" w:cs="仿宋" w:hint="eastAsia"/>
          <w:sz w:val="28"/>
          <w:lang w:eastAsia="zh-CN"/>
        </w:rPr>
      </w:pPr>
      <w:bookmarkStart w:id="13" w:name="_Toc17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悬架系统：钢板弹簧项目的征地面积将根据悬架系统：钢板弹簧项目的实际规模和需求进行精确规划。具体面积XXX平方米，旨在确保悬架系统：钢板弹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净用地面积是在征地面积基础上去除不可利用面积后的实际可开发用地。具体面积XXX平方米，考虑到环保、交通、安全等多方面因素，以确保悬架系统：钢板弹簧项目在整体利用效率上达到最优。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悬架系统：钢板弹簧项目计划建设的建筑总规模具体面积XXX平方米。这一规模的确定综合考虑了悬架系统：钢板弹簧项目的性质、规模，以及城市规划的相关要求，确保建筑布局与周边环境协调一致。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绿地率是悬架系统：钢板弹簧项目用地中被规划为绿地的比例。具体面积XXX平方米，旨在通过合理规划绿地，改善悬架系统：钢板弹簧项目周边环境，提升居民生活质量，并符合城市整体绿化规划。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容积率是用地上可以建设的建筑总体积与用地面积之比。具体面积XXX，通过合理的容积率规划，确保悬架系统：钢板弹簧项目建筑规模与周边环境和谐共生。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悬架系统：钢板弹簧项目选址与当地城市规划相一致，具体面积XXX平方米。通过与城市规划部门深入沟通，确保悬架系统：钢板弹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悬架系统：钢板弹簧项目选址符合当地产业政策，具体面积XXX平方米。这包括悬架系统：钢板弹簧项目对当地经济的促进作用，以及对相关产业的带动效应，确保悬架系统：钢板弹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用地总体要求必须符合环保和可持续发展的原则，具体面积XXX平方米。通过采用绿色建筑设计、节能减排等措施，确保悬架系统：钢板弹簧项目在建设和运营过程中对环境的影响最小化，达到可持续发展的要求。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确保悬架系统：钢板弹簧项目选址具备必要的公共设施配套，具体面积XXX平方米。这包括交通便利性、教育、医疗等基础设施，以提高居民生活品质，使得悬架系统：钢板弹簧项目选址更具吸引力。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考虑用地总体要求对当地社会稳定性的影响，具体面积XXX平方米。通过深入了解当地社区反馈，确保悬架系统：钢板弹簧项目的选址和建设过程对当地社会和谐稳定产生积极作用。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悬架系统：钢板弹簧项目选址不仅符合法规和规划，还在实际操作中具有可行性。这一全面规划将为悬架系统：钢板弹簧项目的成功实施提供坚实的基础，确保悬架系统：钢板弹簧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90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悬架系统：钢板弹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悬架系统：钢板弹簧项目的设备规划和空间设计中，我们将采取灵活设备布局的措施。设备布局将根据实际需求进行灵活设计，避免不必要的浪费。通过合理规划设备摆放位置，我们将提高设备的利用率，减少设备间距，以确保悬架系统：钢板弹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悬架系统：钢板弹簧项目内部引入共享设施的概念，例如共享会议室、办公区等。通过这种方式，我们可以减少对资源的重复建设，提高资源共享效率，从而减小悬架系统：钢板弹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724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悬架系统：钢板弹簧项目的总图布置中，我们将不同功能区域进行明确的规划，以最大程度满足悬架系统：钢板弹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829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悬架系统：钢板弹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悬架系统：钢板弹簧项目对环境的影响是综合评价的重要因素之一。我们将详细考虑选址周边的自然环境、生态保护区、水源地等情况，确保悬架系统：钢板弹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对选址的评价还需充分考虑当地政府的产业政策和法规。我们将详细了解悬架系统：钢板弹簧项目所在地的相关政策，确保悬架系统：钢板弹簧项目的规划和运营与当地法规相符，降低不必要的法律风险。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考虑到社会稳定性对企业运营的重要性，我们将评估选址地区的社会安全情况、劳工关系、社区反馈等方面，以确保悬架系统：钢板弹簧项目的建设和运营不会受到社会稳定性的负面影响。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最后，我们将综合考虑用地成本，包括土地购置费用、土地开发成本等。通过对用地成本的详细评估，我们能够做出更为精确的经济效益分析，为悬架系统：钢板弹簧项目的投资决策提供有力支持。</w:t>
      </w:r>
    </w:p>
    <w:p>
      <w:pPr>
        <w:pStyle w:val="Heading1"/>
        <w:ind w:firstLine="560" w:firstLineChars="200"/>
        <w:rPr>
          <w:rFonts w:ascii="仿宋" w:eastAsia="仿宋" w:hAnsi="仿宋" w:cs="仿宋" w:hint="eastAsia"/>
          <w:sz w:val="28"/>
          <w:lang w:eastAsia="zh-CN"/>
        </w:rPr>
      </w:pPr>
      <w:bookmarkStart w:id="17" w:name="_Toc1521"/>
      <w:r>
        <w:rPr>
          <w:rFonts w:ascii="仿宋" w:eastAsia="仿宋" w:hAnsi="仿宋" w:cs="仿宋" w:hint="eastAsia"/>
          <w:sz w:val="28"/>
          <w:lang w:eastAsia="zh-CN"/>
        </w:rPr>
        <w:t>五、悬架系统：钢板弹簧项目文档管理</w:t>
      </w:r>
      <w:bookmarkEnd w:id="17"/>
    </w:p>
    <w:p>
      <w:pPr>
        <w:pStyle w:val="Heading2"/>
        <w:rPr>
          <w:rFonts w:ascii="仿宋" w:eastAsia="仿宋" w:hAnsi="仿宋" w:cs="仿宋" w:hint="eastAsia"/>
          <w:lang w:eastAsia="zh-CN"/>
        </w:rPr>
      </w:pPr>
      <w:bookmarkStart w:id="18" w:name="_Toc344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悬架系统：钢板弹簧项目高度重视文档的质量和准确性，以支持悬架系统：钢板弹簧项目的各项活动和决策。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悬架系统：钢板弹簧项目文档的编制始于悬架系统：钢板弹簧项目计划的初期，我们制定了详细的文档编制计划，明确了每个文档的内容、格式和编写责任人。在悬架系统：钢板弹簧项目启动阶段，我们首先编制了悬架系统：钢板弹簧项目章程，明确定义了悬架系统：钢板弹簧项目的目标、范围、风险等关键要素。随后，悬架系统：钢板弹簧项目团队根据计划陆续编制了需求文档、设计文档、测试文档等各类文档，确保悬架系统：钢板弹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悬架系统：钢板弹簧项目管理中的重要环节，旨在确保悬架系统：钢板弹簧项目文档符合质量标准和悬架系统：钢板弹簧项目需求。在悬架系统：钢板弹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悬架系统：钢板弹簧项目相关利益方和专业领域的专家对文档进行独立审查。这有助于获取更全面、客观的反馈，确保悬架系统：钢板弹簧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https://d.book118.com/546050013111010101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悬架系统：钢板弹簧项目规划设计蓝图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26D78"/>
    <w:rsid w:val="06926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5001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2024-02-29T02:12:00Z</dcterms:created>
  <dcterms:modified xsi:type="dcterms:W3CDTF">2024-02-29T02:12:58Z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A0E54B78DC9C425AA75BF59EFF31DB1A_11</vt:lpwstr>
  </property>
  <property fmtid="{D5CDD505-2E9C-101B-9397-08002B2CF9AE}" pid="3" name="KSOProductBuildVer">
    <vt:lpwstr>2052-12.1.0.16388</vt:lpwstr>
  </property>
</Properties>
</file>