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舞蹈表演项目计划设计方案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6" w:history="1">
        <w:r>
          <w:rPr>
            <w:rFonts w:ascii="仿宋" w:eastAsia="仿宋" w:hAnsi="仿宋" w:cs="仿宋" w:hint="eastAsia"/>
            <w:lang w:eastAsia="zh-CN"/>
          </w:rPr>
          <w:t>前言</w:t>
        </w:r>
        <w:r>
          <w:tab/>
        </w:r>
        <w:r>
          <w:fldChar w:fldCharType="begin"/>
        </w:r>
        <w:r>
          <w:instrText xml:space="preserve"> PAGEREF _Toc29046 \h </w:instrText>
        </w:r>
        <w:r>
          <w:fldChar w:fldCharType="separate"/>
        </w:r>
        <w:r>
          <w:t>3</w:t>
        </w:r>
        <w:r>
          <w:fldChar w:fldCharType="end"/>
        </w:r>
      </w:hyperlink>
    </w:p>
    <w:p>
      <w:pPr>
        <w:pStyle w:val="TOC1"/>
        <w:tabs>
          <w:tab w:val="right" w:leader="dot" w:pos="8306"/>
        </w:tabs>
      </w:pPr>
      <w:hyperlink w:anchor="_Toc4536" w:history="1">
        <w:r>
          <w:rPr>
            <w:rFonts w:ascii="仿宋" w:eastAsia="仿宋" w:hAnsi="仿宋" w:cs="仿宋" w:hint="eastAsia"/>
            <w:lang w:eastAsia="zh-CN"/>
          </w:rPr>
          <w:t>一、舞蹈表演项目文档管理</w:t>
        </w:r>
        <w:r>
          <w:tab/>
        </w:r>
        <w:r>
          <w:fldChar w:fldCharType="begin"/>
        </w:r>
        <w:r>
          <w:instrText xml:space="preserve"> PAGEREF _Toc4536 \h </w:instrText>
        </w:r>
        <w:r>
          <w:fldChar w:fldCharType="separate"/>
        </w:r>
        <w:r>
          <w:t>3</w:t>
        </w:r>
        <w:r>
          <w:fldChar w:fldCharType="end"/>
        </w:r>
      </w:hyperlink>
    </w:p>
    <w:p>
      <w:pPr>
        <w:pStyle w:val="TOC2"/>
        <w:tabs>
          <w:tab w:val="right" w:leader="dot" w:pos="8306"/>
        </w:tabs>
      </w:pPr>
      <w:hyperlink w:anchor="_Toc5983" w:history="1">
        <w:r>
          <w:rPr>
            <w:rFonts w:ascii="仿宋" w:eastAsia="仿宋" w:hAnsi="仿宋" w:cs="仿宋" w:hint="eastAsia"/>
            <w:lang w:eastAsia="zh-CN"/>
          </w:rPr>
          <w:t>(一)、文档编制与审查</w:t>
        </w:r>
        <w:r>
          <w:tab/>
        </w:r>
        <w:r>
          <w:fldChar w:fldCharType="begin"/>
        </w:r>
        <w:r>
          <w:instrText xml:space="preserve"> PAGEREF _Toc5983 \h </w:instrText>
        </w:r>
        <w:r>
          <w:fldChar w:fldCharType="separate"/>
        </w:r>
        <w:r>
          <w:t>3</w:t>
        </w:r>
        <w:r>
          <w:fldChar w:fldCharType="end"/>
        </w:r>
      </w:hyperlink>
    </w:p>
    <w:p>
      <w:pPr>
        <w:pStyle w:val="TOC2"/>
        <w:tabs>
          <w:tab w:val="right" w:leader="dot" w:pos="8306"/>
        </w:tabs>
      </w:pPr>
      <w:hyperlink w:anchor="_Toc32273" w:history="1">
        <w:r>
          <w:rPr>
            <w:rFonts w:ascii="仿宋" w:eastAsia="仿宋" w:hAnsi="仿宋" w:cs="仿宋" w:hint="eastAsia"/>
            <w:lang w:eastAsia="zh-CN"/>
          </w:rPr>
          <w:t>(二)、文档发布与分发</w:t>
        </w:r>
        <w:r>
          <w:tab/>
        </w:r>
        <w:r>
          <w:fldChar w:fldCharType="begin"/>
        </w:r>
        <w:r>
          <w:instrText xml:space="preserve"> PAGEREF _Toc32273 \h </w:instrText>
        </w:r>
        <w:r>
          <w:fldChar w:fldCharType="separate"/>
        </w:r>
        <w:r>
          <w:t>4</w:t>
        </w:r>
        <w:r>
          <w:fldChar w:fldCharType="end"/>
        </w:r>
      </w:hyperlink>
    </w:p>
    <w:p>
      <w:pPr>
        <w:pStyle w:val="TOC2"/>
        <w:tabs>
          <w:tab w:val="right" w:leader="dot" w:pos="8306"/>
        </w:tabs>
      </w:pPr>
      <w:hyperlink w:anchor="_Toc8761" w:history="1">
        <w:r>
          <w:rPr>
            <w:rFonts w:ascii="仿宋" w:eastAsia="仿宋" w:hAnsi="仿宋" w:cs="仿宋" w:hint="eastAsia"/>
            <w:lang w:eastAsia="zh-CN"/>
          </w:rPr>
          <w:t>(三)、文档存档与归档</w:t>
        </w:r>
        <w:r>
          <w:tab/>
        </w:r>
        <w:r>
          <w:fldChar w:fldCharType="begin"/>
        </w:r>
        <w:r>
          <w:instrText xml:space="preserve"> PAGEREF _Toc8761 \h </w:instrText>
        </w:r>
        <w:r>
          <w:fldChar w:fldCharType="separate"/>
        </w:r>
        <w:r>
          <w:t>5</w:t>
        </w:r>
        <w:r>
          <w:fldChar w:fldCharType="end"/>
        </w:r>
      </w:hyperlink>
    </w:p>
    <w:p>
      <w:pPr>
        <w:pStyle w:val="TOC1"/>
        <w:tabs>
          <w:tab w:val="right" w:leader="dot" w:pos="8306"/>
        </w:tabs>
      </w:pPr>
      <w:hyperlink w:anchor="_Toc12151" w:history="1">
        <w:r>
          <w:rPr>
            <w:rFonts w:ascii="仿宋" w:eastAsia="仿宋" w:hAnsi="仿宋" w:cs="仿宋" w:hint="eastAsia"/>
            <w:lang w:eastAsia="zh-CN"/>
          </w:rPr>
          <w:t>二、市场分析、调研</w:t>
        </w:r>
        <w:r>
          <w:tab/>
        </w:r>
        <w:r>
          <w:fldChar w:fldCharType="begin"/>
        </w:r>
        <w:r>
          <w:instrText xml:space="preserve"> PAGEREF _Toc12151 \h </w:instrText>
        </w:r>
        <w:r>
          <w:fldChar w:fldCharType="separate"/>
        </w:r>
        <w:r>
          <w:t>6</w:t>
        </w:r>
        <w:r>
          <w:fldChar w:fldCharType="end"/>
        </w:r>
      </w:hyperlink>
    </w:p>
    <w:p>
      <w:pPr>
        <w:pStyle w:val="TOC2"/>
        <w:tabs>
          <w:tab w:val="right" w:leader="dot" w:pos="8306"/>
        </w:tabs>
      </w:pPr>
      <w:hyperlink w:anchor="_Toc21323" w:history="1">
        <w:r>
          <w:rPr>
            <w:rFonts w:ascii="仿宋" w:eastAsia="仿宋" w:hAnsi="仿宋" w:cs="仿宋" w:hint="eastAsia"/>
            <w:lang w:eastAsia="zh-CN"/>
          </w:rPr>
          <w:t>(一)、舞蹈表演行业分析</w:t>
        </w:r>
        <w:r>
          <w:tab/>
        </w:r>
        <w:r>
          <w:fldChar w:fldCharType="begin"/>
        </w:r>
        <w:r>
          <w:instrText xml:space="preserve"> PAGEREF _Toc21323 \h </w:instrText>
        </w:r>
        <w:r>
          <w:fldChar w:fldCharType="separate"/>
        </w:r>
        <w:r>
          <w:t>6</w:t>
        </w:r>
        <w:r>
          <w:fldChar w:fldCharType="end"/>
        </w:r>
      </w:hyperlink>
    </w:p>
    <w:p>
      <w:pPr>
        <w:pStyle w:val="TOC2"/>
        <w:tabs>
          <w:tab w:val="right" w:leader="dot" w:pos="8306"/>
        </w:tabs>
      </w:pPr>
      <w:hyperlink w:anchor="_Toc6937" w:history="1">
        <w:r>
          <w:rPr>
            <w:rFonts w:ascii="仿宋" w:eastAsia="仿宋" w:hAnsi="仿宋" w:cs="仿宋" w:hint="eastAsia"/>
            <w:lang w:eastAsia="zh-CN"/>
          </w:rPr>
          <w:t>(二)、舞蹈表演市场分析预测</w:t>
        </w:r>
        <w:r>
          <w:tab/>
        </w:r>
        <w:r>
          <w:fldChar w:fldCharType="begin"/>
        </w:r>
        <w:r>
          <w:instrText xml:space="preserve"> PAGEREF _Toc6937 \h </w:instrText>
        </w:r>
        <w:r>
          <w:fldChar w:fldCharType="separate"/>
        </w:r>
        <w:r>
          <w:t>7</w:t>
        </w:r>
        <w:r>
          <w:fldChar w:fldCharType="end"/>
        </w:r>
      </w:hyperlink>
    </w:p>
    <w:p>
      <w:pPr>
        <w:pStyle w:val="TOC1"/>
        <w:tabs>
          <w:tab w:val="right" w:leader="dot" w:pos="8306"/>
        </w:tabs>
      </w:pPr>
      <w:hyperlink w:anchor="_Toc10241" w:history="1">
        <w:r>
          <w:rPr>
            <w:rFonts w:ascii="仿宋" w:eastAsia="仿宋" w:hAnsi="仿宋" w:cs="仿宋" w:hint="eastAsia"/>
            <w:lang w:eastAsia="zh-CN"/>
          </w:rPr>
          <w:t>三、舞蹈表演项目概论</w:t>
        </w:r>
        <w:r>
          <w:tab/>
        </w:r>
        <w:r>
          <w:fldChar w:fldCharType="begin"/>
        </w:r>
        <w:r>
          <w:instrText xml:space="preserve"> PAGEREF _Toc10241 \h </w:instrText>
        </w:r>
        <w:r>
          <w:fldChar w:fldCharType="separate"/>
        </w:r>
        <w:r>
          <w:t>8</w:t>
        </w:r>
        <w:r>
          <w:fldChar w:fldCharType="end"/>
        </w:r>
      </w:hyperlink>
    </w:p>
    <w:p>
      <w:pPr>
        <w:pStyle w:val="TOC2"/>
        <w:tabs>
          <w:tab w:val="right" w:leader="dot" w:pos="8306"/>
        </w:tabs>
      </w:pPr>
      <w:hyperlink w:anchor="_Toc6594" w:history="1">
        <w:r>
          <w:rPr>
            <w:rFonts w:ascii="仿宋" w:eastAsia="仿宋" w:hAnsi="仿宋" w:cs="仿宋" w:hint="eastAsia"/>
            <w:lang w:eastAsia="zh-CN"/>
          </w:rPr>
          <w:t>(一)、舞蹈表演项目概况</w:t>
        </w:r>
        <w:r>
          <w:tab/>
        </w:r>
        <w:r>
          <w:fldChar w:fldCharType="begin"/>
        </w:r>
        <w:r>
          <w:instrText xml:space="preserve"> PAGEREF _Toc6594 \h </w:instrText>
        </w:r>
        <w:r>
          <w:fldChar w:fldCharType="separate"/>
        </w:r>
        <w:r>
          <w:t>8</w:t>
        </w:r>
        <w:r>
          <w:fldChar w:fldCharType="end"/>
        </w:r>
      </w:hyperlink>
    </w:p>
    <w:p>
      <w:pPr>
        <w:pStyle w:val="TOC2"/>
        <w:tabs>
          <w:tab w:val="right" w:leader="dot" w:pos="8306"/>
        </w:tabs>
      </w:pPr>
      <w:hyperlink w:anchor="_Toc27333" w:history="1">
        <w:r>
          <w:rPr>
            <w:rFonts w:ascii="仿宋" w:eastAsia="仿宋" w:hAnsi="仿宋" w:cs="仿宋" w:hint="eastAsia"/>
            <w:lang w:eastAsia="zh-CN"/>
          </w:rPr>
          <w:t>(二)、舞蹈表演项目目标</w:t>
        </w:r>
        <w:r>
          <w:tab/>
        </w:r>
        <w:r>
          <w:fldChar w:fldCharType="begin"/>
        </w:r>
        <w:r>
          <w:instrText xml:space="preserve"> PAGEREF _Toc27333 \h </w:instrText>
        </w:r>
        <w:r>
          <w:fldChar w:fldCharType="separate"/>
        </w:r>
        <w:r>
          <w:t>10</w:t>
        </w:r>
        <w:r>
          <w:fldChar w:fldCharType="end"/>
        </w:r>
      </w:hyperlink>
    </w:p>
    <w:p>
      <w:pPr>
        <w:pStyle w:val="TOC2"/>
        <w:tabs>
          <w:tab w:val="right" w:leader="dot" w:pos="8306"/>
        </w:tabs>
      </w:pPr>
      <w:hyperlink w:anchor="_Toc30166" w:history="1">
        <w:r>
          <w:rPr>
            <w:rFonts w:ascii="仿宋" w:eastAsia="仿宋" w:hAnsi="仿宋" w:cs="仿宋" w:hint="eastAsia"/>
            <w:lang w:eastAsia="zh-CN"/>
          </w:rPr>
          <w:t>(三)、舞蹈表演项目提出的理由</w:t>
        </w:r>
        <w:r>
          <w:tab/>
        </w:r>
        <w:r>
          <w:fldChar w:fldCharType="begin"/>
        </w:r>
        <w:r>
          <w:instrText xml:space="preserve"> PAGEREF _Toc30166 \h </w:instrText>
        </w:r>
        <w:r>
          <w:fldChar w:fldCharType="separate"/>
        </w:r>
        <w:r>
          <w:t>11</w:t>
        </w:r>
        <w:r>
          <w:fldChar w:fldCharType="end"/>
        </w:r>
      </w:hyperlink>
    </w:p>
    <w:p>
      <w:pPr>
        <w:pStyle w:val="TOC2"/>
        <w:tabs>
          <w:tab w:val="right" w:leader="dot" w:pos="8306"/>
        </w:tabs>
      </w:pPr>
      <w:hyperlink w:anchor="_Toc18310" w:history="1">
        <w:r>
          <w:rPr>
            <w:rFonts w:ascii="仿宋" w:eastAsia="仿宋" w:hAnsi="仿宋" w:cs="仿宋" w:hint="eastAsia"/>
            <w:lang w:eastAsia="zh-CN"/>
          </w:rPr>
          <w:t>(四)、舞蹈表演项目意义</w:t>
        </w:r>
        <w:r>
          <w:tab/>
        </w:r>
        <w:r>
          <w:fldChar w:fldCharType="begin"/>
        </w:r>
        <w:r>
          <w:instrText xml:space="preserve"> PAGEREF _Toc18310 \h </w:instrText>
        </w:r>
        <w:r>
          <w:fldChar w:fldCharType="separate"/>
        </w:r>
        <w:r>
          <w:t>13</w:t>
        </w:r>
        <w:r>
          <w:fldChar w:fldCharType="end"/>
        </w:r>
      </w:hyperlink>
    </w:p>
    <w:p>
      <w:pPr>
        <w:pStyle w:val="TOC2"/>
        <w:tabs>
          <w:tab w:val="right" w:leader="dot" w:pos="8306"/>
        </w:tabs>
      </w:pPr>
      <w:hyperlink w:anchor="_Toc29245" w:history="1">
        <w:r>
          <w:rPr>
            <w:rFonts w:ascii="仿宋" w:eastAsia="仿宋" w:hAnsi="仿宋" w:cs="仿宋" w:hint="eastAsia"/>
            <w:lang w:eastAsia="zh-CN"/>
          </w:rPr>
          <w:t>(五)、舞蹈表演项目背景</w:t>
        </w:r>
        <w:r>
          <w:tab/>
        </w:r>
        <w:r>
          <w:fldChar w:fldCharType="begin"/>
        </w:r>
        <w:r>
          <w:instrText xml:space="preserve"> PAGEREF _Toc29245 \h </w:instrText>
        </w:r>
        <w:r>
          <w:fldChar w:fldCharType="separate"/>
        </w:r>
        <w:r>
          <w:t>13</w:t>
        </w:r>
        <w:r>
          <w:fldChar w:fldCharType="end"/>
        </w:r>
      </w:hyperlink>
    </w:p>
    <w:p>
      <w:pPr>
        <w:pStyle w:val="TOC1"/>
        <w:tabs>
          <w:tab w:val="right" w:leader="dot" w:pos="8306"/>
        </w:tabs>
      </w:pPr>
      <w:hyperlink w:anchor="_Toc26997" w:history="1">
        <w:r>
          <w:rPr>
            <w:rFonts w:ascii="仿宋" w:eastAsia="仿宋" w:hAnsi="仿宋" w:cs="仿宋" w:hint="eastAsia"/>
            <w:lang w:eastAsia="zh-CN"/>
          </w:rPr>
          <w:t>四、产品规划分析</w:t>
        </w:r>
        <w:r>
          <w:tab/>
        </w:r>
        <w:r>
          <w:fldChar w:fldCharType="begin"/>
        </w:r>
        <w:r>
          <w:instrText xml:space="preserve"> PAGEREF _Toc26997 \h </w:instrText>
        </w:r>
        <w:r>
          <w:fldChar w:fldCharType="separate"/>
        </w:r>
        <w:r>
          <w:t>14</w:t>
        </w:r>
        <w:r>
          <w:fldChar w:fldCharType="end"/>
        </w:r>
      </w:hyperlink>
    </w:p>
    <w:p>
      <w:pPr>
        <w:pStyle w:val="TOC2"/>
        <w:tabs>
          <w:tab w:val="right" w:leader="dot" w:pos="8306"/>
        </w:tabs>
      </w:pPr>
      <w:hyperlink w:anchor="_Toc22946" w:history="1">
        <w:r>
          <w:rPr>
            <w:rFonts w:ascii="仿宋" w:eastAsia="仿宋" w:hAnsi="仿宋" w:cs="仿宋" w:hint="eastAsia"/>
            <w:lang w:eastAsia="zh-CN"/>
          </w:rPr>
          <w:t>(一)、产品规划</w:t>
        </w:r>
        <w:r>
          <w:tab/>
        </w:r>
        <w:r>
          <w:fldChar w:fldCharType="begin"/>
        </w:r>
        <w:r>
          <w:instrText xml:space="preserve"> PAGEREF _Toc22946 \h </w:instrText>
        </w:r>
        <w:r>
          <w:fldChar w:fldCharType="separate"/>
        </w:r>
        <w:r>
          <w:t>14</w:t>
        </w:r>
        <w:r>
          <w:fldChar w:fldCharType="end"/>
        </w:r>
      </w:hyperlink>
    </w:p>
    <w:p>
      <w:pPr>
        <w:pStyle w:val="TOC2"/>
        <w:tabs>
          <w:tab w:val="right" w:leader="dot" w:pos="8306"/>
        </w:tabs>
      </w:pPr>
      <w:hyperlink w:anchor="_Toc5067" w:history="1">
        <w:r>
          <w:rPr>
            <w:rFonts w:ascii="仿宋" w:eastAsia="仿宋" w:hAnsi="仿宋" w:cs="仿宋" w:hint="eastAsia"/>
            <w:lang w:eastAsia="zh-CN"/>
          </w:rPr>
          <w:t>(二)、建设规模</w:t>
        </w:r>
        <w:r>
          <w:tab/>
        </w:r>
        <w:r>
          <w:fldChar w:fldCharType="begin"/>
        </w:r>
        <w:r>
          <w:instrText xml:space="preserve"> PAGEREF _Toc5067 \h </w:instrText>
        </w:r>
        <w:r>
          <w:fldChar w:fldCharType="separate"/>
        </w:r>
        <w:r>
          <w:t>15</w:t>
        </w:r>
        <w:r>
          <w:fldChar w:fldCharType="end"/>
        </w:r>
      </w:hyperlink>
    </w:p>
    <w:p>
      <w:pPr>
        <w:pStyle w:val="TOC1"/>
        <w:tabs>
          <w:tab w:val="right" w:leader="dot" w:pos="8306"/>
        </w:tabs>
      </w:pPr>
      <w:hyperlink w:anchor="_Toc24754" w:history="1">
        <w:r>
          <w:rPr>
            <w:rFonts w:ascii="仿宋" w:eastAsia="仿宋" w:hAnsi="仿宋" w:cs="仿宋" w:hint="eastAsia"/>
            <w:lang w:eastAsia="zh-CN"/>
          </w:rPr>
          <w:t>五、舞蹈表演项目建设背景及必要性分析</w:t>
        </w:r>
        <w:r>
          <w:tab/>
        </w:r>
        <w:r>
          <w:fldChar w:fldCharType="begin"/>
        </w:r>
        <w:r>
          <w:instrText xml:space="preserve"> PAGEREF _Toc24754 \h </w:instrText>
        </w:r>
        <w:r>
          <w:fldChar w:fldCharType="separate"/>
        </w:r>
        <w:r>
          <w:t>16</w:t>
        </w:r>
        <w:r>
          <w:fldChar w:fldCharType="end"/>
        </w:r>
      </w:hyperlink>
    </w:p>
    <w:p>
      <w:pPr>
        <w:pStyle w:val="TOC2"/>
        <w:tabs>
          <w:tab w:val="right" w:leader="dot" w:pos="8306"/>
        </w:tabs>
      </w:pPr>
      <w:hyperlink w:anchor="_Toc30093" w:history="1">
        <w:r>
          <w:rPr>
            <w:rFonts w:ascii="仿宋" w:eastAsia="仿宋" w:hAnsi="仿宋" w:cs="仿宋" w:hint="eastAsia"/>
            <w:lang w:eastAsia="zh-CN"/>
          </w:rPr>
          <w:t>(一)、舞蹈表演项目背景分析</w:t>
        </w:r>
        <w:r>
          <w:tab/>
        </w:r>
        <w:r>
          <w:fldChar w:fldCharType="begin"/>
        </w:r>
        <w:r>
          <w:instrText xml:space="preserve"> PAGEREF _Toc30093 \h </w:instrText>
        </w:r>
        <w:r>
          <w:fldChar w:fldCharType="separate"/>
        </w:r>
        <w:r>
          <w:t>16</w:t>
        </w:r>
        <w:r>
          <w:fldChar w:fldCharType="end"/>
        </w:r>
      </w:hyperlink>
    </w:p>
    <w:p>
      <w:pPr>
        <w:pStyle w:val="TOC2"/>
        <w:tabs>
          <w:tab w:val="right" w:leader="dot" w:pos="8306"/>
        </w:tabs>
      </w:pPr>
      <w:hyperlink w:anchor="_Toc15161" w:history="1">
        <w:r>
          <w:rPr>
            <w:rFonts w:ascii="仿宋" w:eastAsia="仿宋" w:hAnsi="仿宋" w:cs="仿宋" w:hint="eastAsia"/>
            <w:lang w:eastAsia="zh-CN"/>
          </w:rPr>
          <w:t>(二)、舞蹈表演项目建设必要性分析</w:t>
        </w:r>
        <w:r>
          <w:tab/>
        </w:r>
        <w:r>
          <w:fldChar w:fldCharType="begin"/>
        </w:r>
        <w:r>
          <w:instrText xml:space="preserve"> PAGEREF _Toc15161 \h </w:instrText>
        </w:r>
        <w:r>
          <w:fldChar w:fldCharType="separate"/>
        </w:r>
        <w:r>
          <w:t>18</w:t>
        </w:r>
        <w:r>
          <w:fldChar w:fldCharType="end"/>
        </w:r>
      </w:hyperlink>
    </w:p>
    <w:p>
      <w:pPr>
        <w:pStyle w:val="TOC1"/>
        <w:tabs>
          <w:tab w:val="right" w:leader="dot" w:pos="8306"/>
        </w:tabs>
      </w:pPr>
      <w:hyperlink w:anchor="_Toc14509" w:history="1">
        <w:r>
          <w:rPr>
            <w:rFonts w:ascii="仿宋" w:eastAsia="仿宋" w:hAnsi="仿宋" w:cs="仿宋" w:hint="eastAsia"/>
            <w:lang w:eastAsia="zh-CN"/>
          </w:rPr>
          <w:t>六、舞蹈表演项目建设单位说明</w:t>
        </w:r>
        <w:r>
          <w:tab/>
        </w:r>
        <w:r>
          <w:fldChar w:fldCharType="begin"/>
        </w:r>
        <w:r>
          <w:instrText xml:space="preserve"> PAGEREF _Toc14509 \h </w:instrText>
        </w:r>
        <w:r>
          <w:fldChar w:fldCharType="separate"/>
        </w:r>
        <w:r>
          <w:t>19</w:t>
        </w:r>
        <w:r>
          <w:fldChar w:fldCharType="end"/>
        </w:r>
      </w:hyperlink>
    </w:p>
    <w:p>
      <w:pPr>
        <w:pStyle w:val="TOC2"/>
        <w:tabs>
          <w:tab w:val="right" w:leader="dot" w:pos="8306"/>
        </w:tabs>
      </w:pPr>
      <w:hyperlink w:anchor="_Toc854" w:history="1">
        <w:r>
          <w:rPr>
            <w:rFonts w:ascii="仿宋" w:eastAsia="仿宋" w:hAnsi="仿宋" w:cs="仿宋" w:hint="eastAsia"/>
            <w:lang w:eastAsia="zh-CN"/>
          </w:rPr>
          <w:t>(一)、舞蹈表演项目承办单位基本情况</w:t>
        </w:r>
        <w:r>
          <w:tab/>
        </w:r>
        <w:r>
          <w:fldChar w:fldCharType="begin"/>
        </w:r>
        <w:r>
          <w:instrText xml:space="preserve"> PAGEREF _Toc854 \h </w:instrText>
        </w:r>
        <w:r>
          <w:fldChar w:fldCharType="separate"/>
        </w:r>
        <w:r>
          <w:t>19</w:t>
        </w:r>
        <w:r>
          <w:fldChar w:fldCharType="end"/>
        </w:r>
      </w:hyperlink>
    </w:p>
    <w:p>
      <w:pPr>
        <w:pStyle w:val="TOC2"/>
        <w:tabs>
          <w:tab w:val="right" w:leader="dot" w:pos="8306"/>
        </w:tabs>
      </w:pPr>
      <w:hyperlink w:anchor="_Toc3836" w:history="1">
        <w:r>
          <w:rPr>
            <w:rFonts w:ascii="仿宋" w:eastAsia="仿宋" w:hAnsi="仿宋" w:cs="仿宋" w:hint="eastAsia"/>
            <w:lang w:eastAsia="zh-CN"/>
          </w:rPr>
          <w:t>(二)、公司经济效益分析</w:t>
        </w:r>
        <w:r>
          <w:tab/>
        </w:r>
        <w:r>
          <w:fldChar w:fldCharType="begin"/>
        </w:r>
        <w:r>
          <w:instrText xml:space="preserve"> PAGEREF _Toc3836 \h </w:instrText>
        </w:r>
        <w:r>
          <w:fldChar w:fldCharType="separate"/>
        </w:r>
        <w:r>
          <w:t>20</w:t>
        </w:r>
        <w:r>
          <w:fldChar w:fldCharType="end"/>
        </w:r>
      </w:hyperlink>
    </w:p>
    <w:p>
      <w:pPr>
        <w:pStyle w:val="TOC1"/>
        <w:tabs>
          <w:tab w:val="right" w:leader="dot" w:pos="8306"/>
        </w:tabs>
      </w:pPr>
      <w:hyperlink w:anchor="_Toc19227" w:history="1">
        <w:r>
          <w:rPr>
            <w:rFonts w:ascii="仿宋" w:eastAsia="仿宋" w:hAnsi="仿宋" w:cs="仿宋" w:hint="eastAsia"/>
            <w:lang w:eastAsia="zh-CN"/>
          </w:rPr>
          <w:t>七、舞蹈表演项目财务管理</w:t>
        </w:r>
        <w:r>
          <w:tab/>
        </w:r>
        <w:r>
          <w:fldChar w:fldCharType="begin"/>
        </w:r>
        <w:r>
          <w:instrText xml:space="preserve"> PAGEREF _Toc19227 \h </w:instrText>
        </w:r>
        <w:r>
          <w:fldChar w:fldCharType="separate"/>
        </w:r>
        <w:r>
          <w:t>21</w:t>
        </w:r>
        <w:r>
          <w:fldChar w:fldCharType="end"/>
        </w:r>
      </w:hyperlink>
    </w:p>
    <w:p>
      <w:pPr>
        <w:pStyle w:val="TOC2"/>
        <w:tabs>
          <w:tab w:val="right" w:leader="dot" w:pos="8306"/>
        </w:tabs>
      </w:pPr>
      <w:hyperlink w:anchor="_Toc21436" w:history="1">
        <w:r>
          <w:rPr>
            <w:rFonts w:ascii="仿宋" w:eastAsia="仿宋" w:hAnsi="仿宋" w:cs="仿宋" w:hint="eastAsia"/>
            <w:lang w:eastAsia="zh-CN"/>
          </w:rPr>
          <w:t>(一)、资金需求大</w:t>
        </w:r>
        <w:r>
          <w:tab/>
        </w:r>
        <w:r>
          <w:fldChar w:fldCharType="begin"/>
        </w:r>
        <w:r>
          <w:instrText xml:space="preserve"> PAGEREF _Toc21436 \h </w:instrText>
        </w:r>
        <w:r>
          <w:fldChar w:fldCharType="separate"/>
        </w:r>
        <w:r>
          <w:t>21</w:t>
        </w:r>
        <w:r>
          <w:fldChar w:fldCharType="end"/>
        </w:r>
      </w:hyperlink>
    </w:p>
    <w:p>
      <w:pPr>
        <w:pStyle w:val="TOC2"/>
        <w:tabs>
          <w:tab w:val="right" w:leader="dot" w:pos="8306"/>
        </w:tabs>
      </w:pPr>
      <w:hyperlink w:anchor="_Toc13390" w:history="1">
        <w:r>
          <w:rPr>
            <w:rFonts w:ascii="仿宋" w:eastAsia="仿宋" w:hAnsi="仿宋" w:cs="仿宋" w:hint="eastAsia"/>
            <w:lang w:eastAsia="zh-CN"/>
          </w:rPr>
          <w:t>(二)、研发周期长</w:t>
        </w:r>
        <w:r>
          <w:tab/>
        </w:r>
        <w:r>
          <w:fldChar w:fldCharType="begin"/>
        </w:r>
        <w:r>
          <w:instrText xml:space="preserve"> PAGEREF _Toc13390 \h </w:instrText>
        </w:r>
        <w:r>
          <w:fldChar w:fldCharType="separate"/>
        </w:r>
        <w:r>
          <w:t>22</w:t>
        </w:r>
        <w:r>
          <w:fldChar w:fldCharType="end"/>
        </w:r>
      </w:hyperlink>
    </w:p>
    <w:p>
      <w:pPr>
        <w:pStyle w:val="TOC2"/>
        <w:tabs>
          <w:tab w:val="right" w:leader="dot" w:pos="8306"/>
        </w:tabs>
      </w:pPr>
      <w:hyperlink w:anchor="_Toc20197" w:history="1">
        <w:r>
          <w:rPr>
            <w:rFonts w:ascii="仿宋" w:eastAsia="仿宋" w:hAnsi="仿宋" w:cs="仿宋" w:hint="eastAsia"/>
            <w:lang w:eastAsia="zh-CN"/>
          </w:rPr>
          <w:t>(三)、市场风险大</w:t>
        </w:r>
        <w:r>
          <w:tab/>
        </w:r>
        <w:r>
          <w:fldChar w:fldCharType="begin"/>
        </w:r>
        <w:r>
          <w:instrText xml:space="preserve"> PAGEREF _Toc20197 \h </w:instrText>
        </w:r>
        <w:r>
          <w:fldChar w:fldCharType="separate"/>
        </w:r>
        <w:r>
          <w:t>23</w:t>
        </w:r>
        <w:r>
          <w:fldChar w:fldCharType="end"/>
        </w:r>
      </w:hyperlink>
    </w:p>
    <w:p>
      <w:pPr>
        <w:pStyle w:val="TOC2"/>
        <w:tabs>
          <w:tab w:val="right" w:leader="dot" w:pos="8306"/>
        </w:tabs>
      </w:pPr>
      <w:hyperlink w:anchor="_Toc1841" w:history="1">
        <w:r>
          <w:rPr>
            <w:rFonts w:ascii="仿宋" w:eastAsia="仿宋" w:hAnsi="仿宋" w:cs="仿宋" w:hint="eastAsia"/>
            <w:lang w:eastAsia="zh-CN"/>
          </w:rPr>
          <w:t>(四)、利润率高</w:t>
        </w:r>
        <w:r>
          <w:tab/>
        </w:r>
        <w:r>
          <w:fldChar w:fldCharType="begin"/>
        </w:r>
        <w:r>
          <w:instrText xml:space="preserve"> PAGEREF _Toc1841 \h </w:instrText>
        </w:r>
        <w:r>
          <w:fldChar w:fldCharType="separate"/>
        </w:r>
        <w:r>
          <w:t>26</w:t>
        </w:r>
        <w:r>
          <w:fldChar w:fldCharType="end"/>
        </w:r>
      </w:hyperlink>
    </w:p>
    <w:p>
      <w:pPr>
        <w:pStyle w:val="TOC1"/>
        <w:tabs>
          <w:tab w:val="right" w:leader="dot" w:pos="8306"/>
        </w:tabs>
      </w:pPr>
      <w:hyperlink w:anchor="_Toc20299" w:history="1">
        <w:r>
          <w:rPr>
            <w:rFonts w:ascii="仿宋" w:eastAsia="仿宋" w:hAnsi="仿宋" w:cs="仿宋" w:hint="eastAsia"/>
            <w:lang w:eastAsia="zh-CN"/>
          </w:rPr>
          <w:t>八、舞蹈表演项目计划安排</w:t>
        </w:r>
        <w:r>
          <w:tab/>
        </w:r>
        <w:r>
          <w:fldChar w:fldCharType="begin"/>
        </w:r>
        <w:r>
          <w:instrText xml:space="preserve"> PAGEREF _Toc20299 \h </w:instrText>
        </w:r>
        <w:r>
          <w:fldChar w:fldCharType="separate"/>
        </w:r>
        <w:r>
          <w:t>28</w:t>
        </w:r>
        <w:r>
          <w:fldChar w:fldCharType="end"/>
        </w:r>
      </w:hyperlink>
    </w:p>
    <w:p>
      <w:pPr>
        <w:pStyle w:val="TOC2"/>
        <w:tabs>
          <w:tab w:val="right" w:leader="dot" w:pos="8306"/>
        </w:tabs>
      </w:pPr>
      <w:hyperlink w:anchor="_Toc18545" w:history="1">
        <w:r>
          <w:rPr>
            <w:rFonts w:ascii="仿宋" w:eastAsia="仿宋" w:hAnsi="仿宋" w:cs="仿宋" w:hint="eastAsia"/>
            <w:lang w:eastAsia="zh-CN"/>
          </w:rPr>
          <w:t>(一)、建设周期</w:t>
        </w:r>
        <w:r>
          <w:tab/>
        </w:r>
        <w:r>
          <w:fldChar w:fldCharType="begin"/>
        </w:r>
        <w:r>
          <w:instrText xml:space="preserve"> PAGEREF _Toc18545 \h </w:instrText>
        </w:r>
        <w:r>
          <w:fldChar w:fldCharType="separate"/>
        </w:r>
        <w:r>
          <w:t>28</w:t>
        </w:r>
        <w:r>
          <w:fldChar w:fldCharType="end"/>
        </w:r>
      </w:hyperlink>
    </w:p>
    <w:p>
      <w:pPr>
        <w:pStyle w:val="TOC2"/>
        <w:tabs>
          <w:tab w:val="right" w:leader="dot" w:pos="8306"/>
        </w:tabs>
      </w:pPr>
      <w:hyperlink w:anchor="_Toc15183" w:history="1">
        <w:r>
          <w:rPr>
            <w:rFonts w:ascii="仿宋" w:eastAsia="仿宋" w:hAnsi="仿宋" w:cs="仿宋" w:hint="eastAsia"/>
            <w:lang w:eastAsia="zh-CN"/>
          </w:rPr>
          <w:t>(二)、建设进度</w:t>
        </w:r>
        <w:r>
          <w:tab/>
        </w:r>
        <w:r>
          <w:fldChar w:fldCharType="begin"/>
        </w:r>
        <w:r>
          <w:instrText xml:space="preserve"> PAGEREF _Toc15183 \h </w:instrText>
        </w:r>
        <w:r>
          <w:fldChar w:fldCharType="separate"/>
        </w:r>
        <w:r>
          <w:t>29</w:t>
        </w:r>
        <w:r>
          <w:fldChar w:fldCharType="end"/>
        </w:r>
      </w:hyperlink>
    </w:p>
    <w:p>
      <w:pPr>
        <w:pStyle w:val="TOC2"/>
        <w:tabs>
          <w:tab w:val="right" w:leader="dot" w:pos="8306"/>
        </w:tabs>
      </w:pPr>
      <w:hyperlink w:anchor="_Toc4018" w:history="1">
        <w:r>
          <w:rPr>
            <w:rFonts w:ascii="仿宋" w:eastAsia="仿宋" w:hAnsi="仿宋" w:cs="仿宋" w:hint="eastAsia"/>
            <w:lang w:eastAsia="zh-CN"/>
          </w:rPr>
          <w:t>(三)、进度安排注意事项</w:t>
        </w:r>
        <w:r>
          <w:tab/>
        </w:r>
        <w:r>
          <w:fldChar w:fldCharType="begin"/>
        </w:r>
        <w:r>
          <w:instrText xml:space="preserve"> PAGEREF _Toc4018 \h </w:instrText>
        </w:r>
        <w:r>
          <w:fldChar w:fldCharType="separate"/>
        </w:r>
        <w:r>
          <w:t>30</w:t>
        </w:r>
        <w:r>
          <w:fldChar w:fldCharType="end"/>
        </w:r>
      </w:hyperlink>
    </w:p>
    <w:p>
      <w:pPr>
        <w:pStyle w:val="TOC2"/>
        <w:tabs>
          <w:tab w:val="right" w:leader="dot" w:pos="8306"/>
        </w:tabs>
      </w:pPr>
      <w:hyperlink w:anchor="_Toc29635" w:history="1">
        <w:r>
          <w:rPr>
            <w:rFonts w:ascii="仿宋" w:eastAsia="仿宋" w:hAnsi="仿宋" w:cs="仿宋" w:hint="eastAsia"/>
            <w:lang w:eastAsia="zh-CN"/>
          </w:rPr>
          <w:t>(四)、人力资源配置</w:t>
        </w:r>
        <w:r>
          <w:tab/>
        </w:r>
        <w:r>
          <w:fldChar w:fldCharType="begin"/>
        </w:r>
        <w:r>
          <w:instrText xml:space="preserve"> PAGEREF _Toc29635 \h </w:instrText>
        </w:r>
        <w:r>
          <w:fldChar w:fldCharType="separate"/>
        </w:r>
        <w:r>
          <w:t>31</w:t>
        </w:r>
        <w:r>
          <w:fldChar w:fldCharType="end"/>
        </w:r>
      </w:hyperlink>
    </w:p>
    <w:p>
      <w:pPr>
        <w:pStyle w:val="TOC1"/>
        <w:tabs>
          <w:tab w:val="right" w:leader="dot" w:pos="8306"/>
        </w:tabs>
      </w:pPr>
      <w:hyperlink w:anchor="_Toc11088" w:history="1">
        <w:r>
          <w:rPr>
            <w:rFonts w:ascii="仿宋" w:eastAsia="仿宋" w:hAnsi="仿宋" w:cs="仿宋" w:hint="eastAsia"/>
            <w:lang w:eastAsia="zh-CN"/>
          </w:rPr>
          <w:t>九、舞蹈表演项目风险管理</w:t>
        </w:r>
        <w:r>
          <w:tab/>
        </w:r>
        <w:r>
          <w:fldChar w:fldCharType="begin"/>
        </w:r>
        <w:r>
          <w:instrText xml:space="preserve"> PAGEREF _Toc11088 \h </w:instrText>
        </w:r>
        <w:r>
          <w:fldChar w:fldCharType="separate"/>
        </w:r>
        <w:r>
          <w:t>32</w:t>
        </w:r>
        <w:r>
          <w:fldChar w:fldCharType="end"/>
        </w:r>
      </w:hyperlink>
    </w:p>
    <w:p>
      <w:pPr>
        <w:pStyle w:val="TOC2"/>
        <w:tabs>
          <w:tab w:val="right" w:leader="dot" w:pos="8306"/>
        </w:tabs>
      </w:pPr>
      <w:hyperlink w:anchor="_Toc798" w:history="1">
        <w:r>
          <w:rPr>
            <w:rFonts w:ascii="仿宋" w:eastAsia="仿宋" w:hAnsi="仿宋" w:cs="仿宋" w:hint="eastAsia"/>
            <w:lang w:eastAsia="zh-CN"/>
          </w:rPr>
          <w:t>(一)、风险识别与评估</w:t>
        </w:r>
        <w:r>
          <w:tab/>
        </w:r>
        <w:r>
          <w:fldChar w:fldCharType="begin"/>
        </w:r>
        <w:r>
          <w:instrText xml:space="preserve"> PAGEREF _Toc798 \h </w:instrText>
        </w:r>
        <w:r>
          <w:fldChar w:fldCharType="separate"/>
        </w:r>
        <w:r>
          <w:t>32</w:t>
        </w:r>
        <w:r>
          <w:fldChar w:fldCharType="end"/>
        </w:r>
      </w:hyperlink>
    </w:p>
    <w:p>
      <w:pPr>
        <w:pStyle w:val="TOC2"/>
        <w:tabs>
          <w:tab w:val="right" w:leader="dot" w:pos="8306"/>
        </w:tabs>
      </w:pPr>
      <w:hyperlink w:anchor="_Toc17224" w:history="1">
        <w:r>
          <w:rPr>
            <w:rFonts w:ascii="仿宋" w:eastAsia="仿宋" w:hAnsi="仿宋" w:cs="仿宋" w:hint="eastAsia"/>
            <w:lang w:eastAsia="zh-CN"/>
          </w:rPr>
          <w:t>(二)、风险应对策略</w:t>
        </w:r>
        <w:r>
          <w:tab/>
        </w:r>
        <w:r>
          <w:fldChar w:fldCharType="begin"/>
        </w:r>
        <w:r>
          <w:instrText xml:space="preserve"> PAGEREF _Toc17224 \h </w:instrText>
        </w:r>
        <w:r>
          <w:fldChar w:fldCharType="separate"/>
        </w:r>
        <w:r>
          <w:t>33</w:t>
        </w:r>
        <w:r>
          <w:fldChar w:fldCharType="end"/>
        </w:r>
      </w:hyperlink>
    </w:p>
    <w:p>
      <w:pPr>
        <w:pStyle w:val="TOC2"/>
        <w:tabs>
          <w:tab w:val="right" w:leader="dot" w:pos="8306"/>
        </w:tabs>
      </w:pPr>
      <w:hyperlink w:anchor="_Toc9021" w:history="1">
        <w:r>
          <w:rPr>
            <w:rFonts w:ascii="仿宋" w:eastAsia="仿宋" w:hAnsi="仿宋" w:cs="仿宋" w:hint="eastAsia"/>
            <w:lang w:eastAsia="zh-CN"/>
          </w:rPr>
          <w:t>(三)、风险监控与控制</w:t>
        </w:r>
        <w:r>
          <w:tab/>
        </w:r>
        <w:r>
          <w:fldChar w:fldCharType="begin"/>
        </w:r>
        <w:r>
          <w:instrText xml:space="preserve"> PAGEREF _Toc9021 \h </w:instrText>
        </w:r>
        <w:r>
          <w:fldChar w:fldCharType="separate"/>
        </w:r>
        <w:r>
          <w:t>35</w:t>
        </w:r>
        <w:r>
          <w:fldChar w:fldCharType="end"/>
        </w:r>
      </w:hyperlink>
    </w:p>
    <w:p>
      <w:pPr>
        <w:pStyle w:val="TOC1"/>
        <w:tabs>
          <w:tab w:val="right" w:leader="dot" w:pos="8306"/>
        </w:tabs>
      </w:pPr>
      <w:hyperlink w:anchor="_Toc31859" w:history="1">
        <w:r>
          <w:rPr>
            <w:rFonts w:ascii="仿宋" w:eastAsia="仿宋" w:hAnsi="仿宋" w:cs="仿宋" w:hint="eastAsia"/>
            <w:lang w:eastAsia="zh-CN"/>
          </w:rPr>
          <w:t>十、舞蹈表演项目投资规划</w:t>
        </w:r>
        <w:r>
          <w:tab/>
        </w:r>
        <w:r>
          <w:fldChar w:fldCharType="begin"/>
        </w:r>
        <w:r>
          <w:instrText xml:space="preserve"> PAGEREF _Toc31859 \h </w:instrText>
        </w:r>
        <w:r>
          <w:fldChar w:fldCharType="separate"/>
        </w:r>
        <w:r>
          <w:t>36</w:t>
        </w:r>
        <w:r>
          <w:fldChar w:fldCharType="end"/>
        </w:r>
      </w:hyperlink>
    </w:p>
    <w:p>
      <w:pPr>
        <w:pStyle w:val="TOC2"/>
        <w:tabs>
          <w:tab w:val="right" w:leader="dot" w:pos="8306"/>
        </w:tabs>
      </w:pPr>
      <w:hyperlink w:anchor="_Toc13890" w:history="1">
        <w:r>
          <w:rPr>
            <w:rFonts w:ascii="仿宋" w:eastAsia="仿宋" w:hAnsi="仿宋" w:cs="仿宋" w:hint="eastAsia"/>
            <w:lang w:eastAsia="zh-CN"/>
          </w:rPr>
          <w:t>(一)、舞蹈表演项目总投资估算</w:t>
        </w:r>
        <w:r>
          <w:tab/>
        </w:r>
        <w:r>
          <w:fldChar w:fldCharType="begin"/>
        </w:r>
        <w:r>
          <w:instrText xml:space="preserve"> PAGEREF _Toc13890 \h </w:instrText>
        </w:r>
        <w:r>
          <w:fldChar w:fldCharType="separate"/>
        </w:r>
        <w:r>
          <w:t>36</w:t>
        </w:r>
        <w:r>
          <w:fldChar w:fldCharType="end"/>
        </w:r>
      </w:hyperlink>
    </w:p>
    <w:p>
      <w:pPr>
        <w:pStyle w:val="TOC2"/>
        <w:tabs>
          <w:tab w:val="right" w:leader="dot" w:pos="8306"/>
        </w:tabs>
      </w:pPr>
      <w:hyperlink w:anchor="_Toc26223" w:history="1">
        <w:r>
          <w:rPr>
            <w:rFonts w:ascii="仿宋" w:eastAsia="仿宋" w:hAnsi="仿宋" w:cs="仿宋" w:hint="eastAsia"/>
            <w:lang w:eastAsia="zh-CN"/>
          </w:rPr>
          <w:t>(二)、资金筹措</w:t>
        </w:r>
        <w:r>
          <w:tab/>
        </w:r>
        <w:r>
          <w:fldChar w:fldCharType="begin"/>
        </w:r>
        <w:r>
          <w:instrText xml:space="preserve"> PAGEREF _Toc26223 \h </w:instrText>
        </w:r>
        <w:r>
          <w:fldChar w:fldCharType="separate"/>
        </w:r>
        <w:r>
          <w:t>37</w:t>
        </w:r>
        <w:r>
          <w:fldChar w:fldCharType="end"/>
        </w:r>
      </w:hyperlink>
    </w:p>
    <w:p>
      <w:pPr>
        <w:pStyle w:val="TOC1"/>
        <w:tabs>
          <w:tab w:val="right" w:leader="dot" w:pos="8306"/>
        </w:tabs>
      </w:pPr>
      <w:hyperlink w:anchor="_Toc29519" w:history="1">
        <w:r>
          <w:rPr>
            <w:rFonts w:ascii="仿宋" w:eastAsia="仿宋" w:hAnsi="仿宋" w:cs="仿宋" w:hint="eastAsia"/>
            <w:lang w:eastAsia="zh-CN"/>
          </w:rPr>
          <w:t>十一、舞蹈表演项目环境影响分析</w:t>
        </w:r>
        <w:r>
          <w:tab/>
        </w:r>
        <w:r>
          <w:fldChar w:fldCharType="begin"/>
        </w:r>
        <w:r>
          <w:instrText xml:space="preserve"> PAGEREF _Toc29519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2" w:history="1">
        <w:r>
          <w:rPr>
            <w:rFonts w:ascii="仿宋" w:eastAsia="仿宋" w:hAnsi="仿宋" w:cs="仿宋" w:hint="eastAsia"/>
            <w:lang w:eastAsia="zh-CN"/>
          </w:rPr>
          <w:t>(一)、建设区域环境质量现状</w:t>
        </w:r>
        <w:r>
          <w:tab/>
        </w:r>
        <w:r>
          <w:fldChar w:fldCharType="begin"/>
        </w:r>
        <w:r>
          <w:instrText xml:space="preserve"> PAGEREF _Toc4582 \h </w:instrText>
        </w:r>
        <w:r>
          <w:fldChar w:fldCharType="separate"/>
        </w:r>
        <w:r>
          <w:t>38</w:t>
        </w:r>
        <w:r>
          <w:fldChar w:fldCharType="end"/>
        </w:r>
      </w:hyperlink>
    </w:p>
    <w:p>
      <w:pPr>
        <w:pStyle w:val="TOC2"/>
        <w:tabs>
          <w:tab w:val="right" w:leader="dot" w:pos="8306"/>
        </w:tabs>
      </w:pPr>
      <w:hyperlink w:anchor="_Toc20014" w:history="1">
        <w:r>
          <w:rPr>
            <w:rFonts w:ascii="仿宋" w:eastAsia="仿宋" w:hAnsi="仿宋" w:cs="仿宋" w:hint="eastAsia"/>
            <w:lang w:eastAsia="zh-CN"/>
          </w:rPr>
          <w:t>(二)、建设期环境保护</w:t>
        </w:r>
        <w:r>
          <w:tab/>
        </w:r>
        <w:r>
          <w:fldChar w:fldCharType="begin"/>
        </w:r>
        <w:r>
          <w:instrText xml:space="preserve"> PAGEREF _Toc20014 \h </w:instrText>
        </w:r>
        <w:r>
          <w:fldChar w:fldCharType="separate"/>
        </w:r>
        <w:r>
          <w:t>39</w:t>
        </w:r>
        <w:r>
          <w:fldChar w:fldCharType="end"/>
        </w:r>
      </w:hyperlink>
    </w:p>
    <w:p>
      <w:pPr>
        <w:pStyle w:val="TOC2"/>
        <w:tabs>
          <w:tab w:val="right" w:leader="dot" w:pos="8306"/>
        </w:tabs>
      </w:pPr>
      <w:hyperlink w:anchor="_Toc23070" w:history="1">
        <w:r>
          <w:rPr>
            <w:rFonts w:ascii="仿宋" w:eastAsia="仿宋" w:hAnsi="仿宋" w:cs="仿宋" w:hint="eastAsia"/>
            <w:lang w:eastAsia="zh-CN"/>
          </w:rPr>
          <w:t>(三)、运营期环境保护</w:t>
        </w:r>
        <w:r>
          <w:tab/>
        </w:r>
        <w:r>
          <w:fldChar w:fldCharType="begin"/>
        </w:r>
        <w:r>
          <w:instrText xml:space="preserve"> PAGEREF _Toc23070 \h </w:instrText>
        </w:r>
        <w:r>
          <w:fldChar w:fldCharType="separate"/>
        </w:r>
        <w:r>
          <w:t>41</w:t>
        </w:r>
        <w:r>
          <w:fldChar w:fldCharType="end"/>
        </w:r>
      </w:hyperlink>
    </w:p>
    <w:p>
      <w:pPr>
        <w:pStyle w:val="TOC2"/>
        <w:tabs>
          <w:tab w:val="right" w:leader="dot" w:pos="8306"/>
        </w:tabs>
      </w:pPr>
      <w:hyperlink w:anchor="_Toc6437" w:history="1">
        <w:r>
          <w:rPr>
            <w:rFonts w:ascii="仿宋" w:eastAsia="仿宋" w:hAnsi="仿宋" w:cs="仿宋" w:hint="eastAsia"/>
            <w:lang w:eastAsia="zh-CN"/>
          </w:rPr>
          <w:t>(四)、舞蹈表演项目建设对区域经济的影响</w:t>
        </w:r>
        <w:r>
          <w:tab/>
        </w:r>
        <w:r>
          <w:fldChar w:fldCharType="begin"/>
        </w:r>
        <w:r>
          <w:instrText xml:space="preserve"> PAGEREF _Toc6437 \h </w:instrText>
        </w:r>
        <w:r>
          <w:fldChar w:fldCharType="separate"/>
        </w:r>
        <w:r>
          <w:t>42</w:t>
        </w:r>
        <w:r>
          <w:fldChar w:fldCharType="end"/>
        </w:r>
      </w:hyperlink>
    </w:p>
    <w:p>
      <w:pPr>
        <w:pStyle w:val="TOC2"/>
        <w:tabs>
          <w:tab w:val="right" w:leader="dot" w:pos="8306"/>
        </w:tabs>
      </w:pPr>
      <w:hyperlink w:anchor="_Toc1013" w:history="1">
        <w:r>
          <w:rPr>
            <w:rFonts w:ascii="仿宋" w:eastAsia="仿宋" w:hAnsi="仿宋" w:cs="仿宋" w:hint="eastAsia"/>
            <w:lang w:eastAsia="zh-CN"/>
          </w:rPr>
          <w:t>(五)、废弃物处理</w:t>
        </w:r>
        <w:r>
          <w:tab/>
        </w:r>
        <w:r>
          <w:fldChar w:fldCharType="begin"/>
        </w:r>
        <w:r>
          <w:instrText xml:space="preserve"> PAGEREF _Toc1013 \h </w:instrText>
        </w:r>
        <w:r>
          <w:fldChar w:fldCharType="separate"/>
        </w:r>
        <w:r>
          <w:t>44</w:t>
        </w:r>
        <w:r>
          <w:fldChar w:fldCharType="end"/>
        </w:r>
      </w:hyperlink>
    </w:p>
    <w:p>
      <w:pPr>
        <w:pStyle w:val="TOC2"/>
        <w:tabs>
          <w:tab w:val="right" w:leader="dot" w:pos="8306"/>
        </w:tabs>
      </w:pPr>
      <w:hyperlink w:anchor="_Toc6795" w:history="1">
        <w:r>
          <w:rPr>
            <w:rFonts w:ascii="仿宋" w:eastAsia="仿宋" w:hAnsi="仿宋" w:cs="仿宋" w:hint="eastAsia"/>
            <w:lang w:eastAsia="zh-CN"/>
          </w:rPr>
          <w:t>(六)、特殊环境影响分析</w:t>
        </w:r>
        <w:r>
          <w:tab/>
        </w:r>
        <w:r>
          <w:fldChar w:fldCharType="begin"/>
        </w:r>
        <w:r>
          <w:instrText xml:space="preserve"> PAGEREF _Toc6795 \h </w:instrText>
        </w:r>
        <w:r>
          <w:fldChar w:fldCharType="separate"/>
        </w:r>
        <w:r>
          <w:t>45</w:t>
        </w:r>
        <w:r>
          <w:fldChar w:fldCharType="end"/>
        </w:r>
      </w:hyperlink>
    </w:p>
    <w:p>
      <w:pPr>
        <w:pStyle w:val="TOC2"/>
        <w:tabs>
          <w:tab w:val="right" w:leader="dot" w:pos="8306"/>
        </w:tabs>
      </w:pPr>
      <w:hyperlink w:anchor="_Toc9642" w:history="1">
        <w:r>
          <w:rPr>
            <w:rFonts w:ascii="仿宋" w:eastAsia="仿宋" w:hAnsi="仿宋" w:cs="仿宋" w:hint="eastAsia"/>
            <w:lang w:eastAsia="zh-CN"/>
          </w:rPr>
          <w:t>(七)、清洁生产</w:t>
        </w:r>
        <w:r>
          <w:tab/>
        </w:r>
        <w:r>
          <w:fldChar w:fldCharType="begin"/>
        </w:r>
        <w:r>
          <w:instrText xml:space="preserve"> PAGEREF _Toc9642 \h </w:instrText>
        </w:r>
        <w:r>
          <w:fldChar w:fldCharType="separate"/>
        </w:r>
        <w:r>
          <w:t>46</w:t>
        </w:r>
        <w:r>
          <w:fldChar w:fldCharType="end"/>
        </w:r>
      </w:hyperlink>
    </w:p>
    <w:p>
      <w:pPr>
        <w:pStyle w:val="TOC2"/>
        <w:tabs>
          <w:tab w:val="right" w:leader="dot" w:pos="8306"/>
        </w:tabs>
      </w:pPr>
      <w:hyperlink w:anchor="_Toc23508" w:history="1">
        <w:r>
          <w:rPr>
            <w:rFonts w:ascii="仿宋" w:eastAsia="仿宋" w:hAnsi="仿宋" w:cs="仿宋" w:hint="eastAsia"/>
            <w:lang w:eastAsia="zh-CN"/>
          </w:rPr>
          <w:t>(八)、环境保护综合评价</w:t>
        </w:r>
        <w:r>
          <w:tab/>
        </w:r>
        <w:r>
          <w:fldChar w:fldCharType="begin"/>
        </w:r>
        <w:r>
          <w:instrText xml:space="preserve"> PAGEREF _Toc23508 \h </w:instrText>
        </w:r>
        <w:r>
          <w:fldChar w:fldCharType="separate"/>
        </w:r>
        <w:r>
          <w:t>47</w:t>
        </w:r>
        <w:r>
          <w:fldChar w:fldCharType="end"/>
        </w:r>
      </w:hyperlink>
    </w:p>
    <w:p>
      <w:pPr>
        <w:pStyle w:val="TOC1"/>
        <w:tabs>
          <w:tab w:val="right" w:leader="dot" w:pos="8306"/>
        </w:tabs>
      </w:pPr>
      <w:hyperlink w:anchor="_Toc9779" w:history="1">
        <w:r>
          <w:rPr>
            <w:rFonts w:ascii="仿宋" w:eastAsia="仿宋" w:hAnsi="仿宋" w:cs="仿宋" w:hint="eastAsia"/>
            <w:lang w:eastAsia="zh-CN"/>
          </w:rPr>
          <w:t>十二、舞蹈表演项目社会影响</w:t>
        </w:r>
        <w:r>
          <w:tab/>
        </w:r>
        <w:r>
          <w:fldChar w:fldCharType="begin"/>
        </w:r>
        <w:r>
          <w:instrText xml:space="preserve"> PAGEREF _Toc9779 \h </w:instrText>
        </w:r>
        <w:r>
          <w:fldChar w:fldCharType="separate"/>
        </w:r>
        <w:r>
          <w:t>48</w:t>
        </w:r>
        <w:r>
          <w:fldChar w:fldCharType="end"/>
        </w:r>
      </w:hyperlink>
    </w:p>
    <w:p>
      <w:pPr>
        <w:pStyle w:val="TOC2"/>
        <w:tabs>
          <w:tab w:val="right" w:leader="dot" w:pos="8306"/>
        </w:tabs>
      </w:pPr>
      <w:hyperlink w:anchor="_Toc26158" w:history="1">
        <w:r>
          <w:rPr>
            <w:rFonts w:ascii="仿宋" w:eastAsia="仿宋" w:hAnsi="仿宋" w:cs="仿宋" w:hint="eastAsia"/>
            <w:lang w:eastAsia="zh-CN"/>
          </w:rPr>
          <w:t>(一)、社会责任与义务</w:t>
        </w:r>
        <w:r>
          <w:tab/>
        </w:r>
        <w:r>
          <w:fldChar w:fldCharType="begin"/>
        </w:r>
        <w:r>
          <w:instrText xml:space="preserve"> PAGEREF _Toc26158 \h </w:instrText>
        </w:r>
        <w:r>
          <w:fldChar w:fldCharType="separate"/>
        </w:r>
        <w:r>
          <w:t>48</w:t>
        </w:r>
        <w:r>
          <w:fldChar w:fldCharType="end"/>
        </w:r>
      </w:hyperlink>
    </w:p>
    <w:p>
      <w:pPr>
        <w:pStyle w:val="TOC2"/>
        <w:tabs>
          <w:tab w:val="right" w:leader="dot" w:pos="8306"/>
        </w:tabs>
      </w:pPr>
      <w:hyperlink w:anchor="_Toc22503" w:history="1">
        <w:r>
          <w:rPr>
            <w:rFonts w:ascii="仿宋" w:eastAsia="仿宋" w:hAnsi="仿宋" w:cs="仿宋" w:hint="eastAsia"/>
            <w:lang w:eastAsia="zh-CN"/>
          </w:rPr>
          <w:t>(二)、社会参与与沟通</w:t>
        </w:r>
        <w:r>
          <w:tab/>
        </w:r>
        <w:r>
          <w:fldChar w:fldCharType="begin"/>
        </w:r>
        <w:r>
          <w:instrText xml:space="preserve"> PAGEREF _Toc22503 \h </w:instrText>
        </w:r>
        <w:r>
          <w:fldChar w:fldCharType="separate"/>
        </w:r>
        <w:r>
          <w:t>49</w:t>
        </w:r>
        <w:r>
          <w:fldChar w:fldCharType="end"/>
        </w:r>
      </w:hyperlink>
    </w:p>
    <w:p>
      <w:pPr>
        <w:pStyle w:val="TOC1"/>
        <w:tabs>
          <w:tab w:val="right" w:leader="dot" w:pos="8306"/>
        </w:tabs>
      </w:pPr>
      <w:hyperlink w:anchor="_Toc236" w:history="1">
        <w:r>
          <w:rPr>
            <w:rFonts w:ascii="仿宋" w:eastAsia="仿宋" w:hAnsi="仿宋" w:cs="仿宋" w:hint="eastAsia"/>
            <w:lang w:eastAsia="zh-CN"/>
          </w:rPr>
          <w:t>十三、供应链管理</w:t>
        </w:r>
        <w:r>
          <w:tab/>
        </w:r>
        <w:r>
          <w:fldChar w:fldCharType="begin"/>
        </w:r>
        <w:r>
          <w:instrText xml:space="preserve"> PAGEREF _Toc236 \h </w:instrText>
        </w:r>
        <w:r>
          <w:fldChar w:fldCharType="separate"/>
        </w:r>
        <w:r>
          <w:t>50</w:t>
        </w:r>
        <w:r>
          <w:fldChar w:fldCharType="end"/>
        </w:r>
      </w:hyperlink>
    </w:p>
    <w:p>
      <w:pPr>
        <w:pStyle w:val="TOC2"/>
        <w:tabs>
          <w:tab w:val="right" w:leader="dot" w:pos="8306"/>
        </w:tabs>
      </w:pPr>
      <w:hyperlink w:anchor="_Toc4545" w:history="1">
        <w:r>
          <w:rPr>
            <w:rFonts w:ascii="仿宋" w:eastAsia="仿宋" w:hAnsi="仿宋" w:cs="仿宋" w:hint="eastAsia"/>
            <w:lang w:eastAsia="zh-CN"/>
          </w:rPr>
          <w:t>(一)、供应链战略规划</w:t>
        </w:r>
        <w:r>
          <w:tab/>
        </w:r>
        <w:r>
          <w:fldChar w:fldCharType="begin"/>
        </w:r>
        <w:r>
          <w:instrText xml:space="preserve"> PAGEREF _Toc4545 \h </w:instrText>
        </w:r>
        <w:r>
          <w:fldChar w:fldCharType="separate"/>
        </w:r>
        <w:r>
          <w:t>50</w:t>
        </w:r>
        <w:r>
          <w:fldChar w:fldCharType="end"/>
        </w:r>
      </w:hyperlink>
    </w:p>
    <w:p>
      <w:pPr>
        <w:pStyle w:val="TOC2"/>
        <w:tabs>
          <w:tab w:val="right" w:leader="dot" w:pos="8306"/>
        </w:tabs>
      </w:pPr>
      <w:hyperlink w:anchor="_Toc26696" w:history="1">
        <w:r>
          <w:rPr>
            <w:rFonts w:ascii="仿宋" w:eastAsia="仿宋" w:hAnsi="仿宋" w:cs="仿宋" w:hint="eastAsia"/>
            <w:lang w:eastAsia="zh-CN"/>
          </w:rPr>
          <w:t>(二)、供应商选择与合作</w:t>
        </w:r>
        <w:r>
          <w:tab/>
        </w:r>
        <w:r>
          <w:fldChar w:fldCharType="begin"/>
        </w:r>
        <w:r>
          <w:instrText xml:space="preserve"> PAGEREF _Toc26696 \h </w:instrText>
        </w:r>
        <w:r>
          <w:fldChar w:fldCharType="separate"/>
        </w:r>
        <w:r>
          <w:t>52</w:t>
        </w:r>
        <w:r>
          <w:fldChar w:fldCharType="end"/>
        </w:r>
      </w:hyperlink>
    </w:p>
    <w:p>
      <w:pPr>
        <w:pStyle w:val="TOC2"/>
        <w:tabs>
          <w:tab w:val="right" w:leader="dot" w:pos="8306"/>
        </w:tabs>
      </w:pPr>
      <w:hyperlink w:anchor="_Toc912" w:history="1">
        <w:r>
          <w:rPr>
            <w:rFonts w:ascii="仿宋" w:eastAsia="仿宋" w:hAnsi="仿宋" w:cs="仿宋" w:hint="eastAsia"/>
            <w:lang w:eastAsia="zh-CN"/>
          </w:rPr>
          <w:t>(三)、物流与库存管理</w:t>
        </w:r>
        <w:r>
          <w:tab/>
        </w:r>
        <w:r>
          <w:fldChar w:fldCharType="begin"/>
        </w:r>
        <w:r>
          <w:instrText xml:space="preserve"> PAGEREF _Toc912 \h </w:instrText>
        </w:r>
        <w:r>
          <w:fldChar w:fldCharType="separate"/>
        </w:r>
        <w:r>
          <w:t>53</w:t>
        </w:r>
        <w:r>
          <w:fldChar w:fldCharType="end"/>
        </w:r>
      </w:hyperlink>
    </w:p>
    <w:p>
      <w:pPr>
        <w:pStyle w:val="TOC1"/>
        <w:tabs>
          <w:tab w:val="right" w:leader="dot" w:pos="8306"/>
        </w:tabs>
      </w:pPr>
      <w:hyperlink w:anchor="_Toc26444" w:history="1">
        <w:r>
          <w:rPr>
            <w:rFonts w:ascii="仿宋" w:eastAsia="仿宋" w:hAnsi="仿宋" w:cs="仿宋" w:hint="eastAsia"/>
            <w:lang w:eastAsia="zh-CN"/>
          </w:rPr>
          <w:t>十四、舞蹈表演项目变更管理</w:t>
        </w:r>
        <w:r>
          <w:tab/>
        </w:r>
        <w:r>
          <w:fldChar w:fldCharType="begin"/>
        </w:r>
        <w:r>
          <w:instrText xml:space="preserve"> PAGEREF _Toc26444 \h </w:instrText>
        </w:r>
        <w:r>
          <w:fldChar w:fldCharType="separate"/>
        </w:r>
        <w:r>
          <w:t>54</w:t>
        </w:r>
        <w:r>
          <w:fldChar w:fldCharType="end"/>
        </w:r>
      </w:hyperlink>
    </w:p>
    <w:p>
      <w:pPr>
        <w:pStyle w:val="TOC2"/>
        <w:tabs>
          <w:tab w:val="right" w:leader="dot" w:pos="8306"/>
        </w:tabs>
      </w:pPr>
      <w:hyperlink w:anchor="_Toc9420" w:history="1">
        <w:r>
          <w:rPr>
            <w:rFonts w:ascii="仿宋" w:eastAsia="仿宋" w:hAnsi="仿宋" w:cs="仿宋" w:hint="eastAsia"/>
            <w:lang w:eastAsia="zh-CN"/>
          </w:rPr>
          <w:t>(一)、变更申请与评估</w:t>
        </w:r>
        <w:r>
          <w:tab/>
        </w:r>
        <w:r>
          <w:fldChar w:fldCharType="begin"/>
        </w:r>
        <w:r>
          <w:instrText xml:space="preserve"> PAGEREF _Toc9420 \h </w:instrText>
        </w:r>
        <w:r>
          <w:fldChar w:fldCharType="separate"/>
        </w:r>
        <w:r>
          <w:t>54</w:t>
        </w:r>
        <w:r>
          <w:fldChar w:fldCharType="end"/>
        </w:r>
      </w:hyperlink>
    </w:p>
    <w:p>
      <w:pPr>
        <w:pStyle w:val="TOC2"/>
        <w:tabs>
          <w:tab w:val="right" w:leader="dot" w:pos="8306"/>
        </w:tabs>
      </w:pPr>
      <w:hyperlink w:anchor="_Toc21981" w:history="1">
        <w:r>
          <w:rPr>
            <w:rFonts w:ascii="仿宋" w:eastAsia="仿宋" w:hAnsi="仿宋" w:cs="仿宋" w:hint="eastAsia"/>
            <w:lang w:eastAsia="zh-CN"/>
          </w:rPr>
          <w:t>(二)、变更实施与控制</w:t>
        </w:r>
        <w:r>
          <w:tab/>
        </w:r>
        <w:r>
          <w:fldChar w:fldCharType="begin"/>
        </w:r>
        <w:r>
          <w:instrText xml:space="preserve"> PAGEREF _Toc21981 \h </w:instrText>
        </w:r>
        <w:r>
          <w:fldChar w:fldCharType="separate"/>
        </w:r>
        <w:r>
          <w:t>55</w:t>
        </w:r>
        <w:r>
          <w:fldChar w:fldCharType="end"/>
        </w:r>
      </w:hyperlink>
    </w:p>
    <w:p>
      <w:pPr>
        <w:pStyle w:val="TOC1"/>
        <w:tabs>
          <w:tab w:val="right" w:leader="dot" w:pos="8306"/>
        </w:tabs>
      </w:pPr>
      <w:hyperlink w:anchor="_Toc23273" w:history="1">
        <w:r>
          <w:rPr>
            <w:rFonts w:ascii="仿宋" w:eastAsia="仿宋" w:hAnsi="仿宋" w:cs="仿宋" w:hint="eastAsia"/>
            <w:lang w:eastAsia="zh-CN"/>
          </w:rPr>
          <w:t>十五、质量管理体系</w:t>
        </w:r>
        <w:r>
          <w:tab/>
        </w:r>
        <w:r>
          <w:fldChar w:fldCharType="begin"/>
        </w:r>
        <w:r>
          <w:instrText xml:space="preserve"> PAGEREF _Toc23273 \h </w:instrText>
        </w:r>
        <w:r>
          <w:fldChar w:fldCharType="separate"/>
        </w:r>
        <w:r>
          <w:t>55</w:t>
        </w:r>
        <w:r>
          <w:fldChar w:fldCharType="end"/>
        </w:r>
      </w:hyperlink>
    </w:p>
    <w:p>
      <w:pPr>
        <w:pStyle w:val="TOC2"/>
        <w:tabs>
          <w:tab w:val="right" w:leader="dot" w:pos="8306"/>
        </w:tabs>
      </w:pPr>
      <w:hyperlink w:anchor="_Toc17467" w:history="1">
        <w:r>
          <w:rPr>
            <w:rFonts w:ascii="仿宋" w:eastAsia="仿宋" w:hAnsi="仿宋" w:cs="仿宋" w:hint="eastAsia"/>
            <w:lang w:eastAsia="zh-CN"/>
          </w:rPr>
          <w:t>(一)、质量目标与方针</w:t>
        </w:r>
        <w:r>
          <w:tab/>
        </w:r>
        <w:r>
          <w:fldChar w:fldCharType="begin"/>
        </w:r>
        <w:r>
          <w:instrText xml:space="preserve"> PAGEREF _Toc17467 \h </w:instrText>
        </w:r>
        <w:r>
          <w:fldChar w:fldCharType="separate"/>
        </w:r>
        <w:r>
          <w:t>55</w:t>
        </w:r>
        <w:r>
          <w:fldChar w:fldCharType="end"/>
        </w:r>
      </w:hyperlink>
    </w:p>
    <w:p>
      <w:pPr>
        <w:pStyle w:val="TOC2"/>
        <w:tabs>
          <w:tab w:val="right" w:leader="dot" w:pos="8306"/>
        </w:tabs>
      </w:pPr>
      <w:hyperlink w:anchor="_Toc7000" w:history="1">
        <w:r>
          <w:rPr>
            <w:rFonts w:ascii="仿宋" w:eastAsia="仿宋" w:hAnsi="仿宋" w:cs="仿宋" w:hint="eastAsia"/>
            <w:lang w:eastAsia="zh-CN"/>
          </w:rPr>
          <w:t>(二)、质量管理责任</w:t>
        </w:r>
        <w:r>
          <w:tab/>
        </w:r>
        <w:r>
          <w:fldChar w:fldCharType="begin"/>
        </w:r>
        <w:r>
          <w:instrText xml:space="preserve"> PAGEREF _Toc7000 \h </w:instrText>
        </w:r>
        <w:r>
          <w:fldChar w:fldCharType="separate"/>
        </w:r>
        <w:r>
          <w:t>56</w:t>
        </w:r>
        <w:r>
          <w:fldChar w:fldCharType="end"/>
        </w:r>
      </w:hyperlink>
    </w:p>
    <w:p>
      <w:pPr>
        <w:pStyle w:val="TOC2"/>
        <w:tabs>
          <w:tab w:val="right" w:leader="dot" w:pos="8306"/>
        </w:tabs>
      </w:pPr>
      <w:hyperlink w:anchor="_Toc10104" w:history="1">
        <w:r>
          <w:rPr>
            <w:rFonts w:ascii="仿宋" w:eastAsia="仿宋" w:hAnsi="仿宋" w:cs="仿宋" w:hint="eastAsia"/>
            <w:lang w:eastAsia="zh-CN"/>
          </w:rPr>
          <w:t>(三)、质量管理体系文件</w:t>
        </w:r>
        <w:r>
          <w:tab/>
        </w:r>
        <w:r>
          <w:fldChar w:fldCharType="begin"/>
        </w:r>
        <w:r>
          <w:instrText xml:space="preserve"> PAGEREF _Toc10104 \h </w:instrText>
        </w:r>
        <w:r>
          <w:fldChar w:fldCharType="separate"/>
        </w:r>
        <w:r>
          <w:t>58</w:t>
        </w:r>
        <w:r>
          <w:fldChar w:fldCharType="end"/>
        </w:r>
      </w:hyperlink>
    </w:p>
    <w:p>
      <w:pPr>
        <w:pStyle w:val="TOC2"/>
        <w:tabs>
          <w:tab w:val="right" w:leader="dot" w:pos="8306"/>
        </w:tabs>
      </w:pPr>
      <w:hyperlink w:anchor="_Toc11938" w:history="1">
        <w:r>
          <w:rPr>
            <w:rFonts w:ascii="仿宋" w:eastAsia="仿宋" w:hAnsi="仿宋" w:cs="仿宋" w:hint="eastAsia"/>
            <w:lang w:eastAsia="zh-CN"/>
          </w:rPr>
          <w:t>(四)、质量培训与教育</w:t>
        </w:r>
        <w:r>
          <w:tab/>
        </w:r>
        <w:r>
          <w:fldChar w:fldCharType="begin"/>
        </w:r>
        <w:r>
          <w:instrText xml:space="preserve"> PAGEREF _Toc11938 \h </w:instrText>
        </w:r>
        <w:r>
          <w:fldChar w:fldCharType="separate"/>
        </w:r>
        <w:r>
          <w:t>60</w:t>
        </w:r>
        <w:r>
          <w:fldChar w:fldCharType="end"/>
        </w:r>
      </w:hyperlink>
    </w:p>
    <w:p>
      <w:pPr>
        <w:pStyle w:val="TOC2"/>
        <w:tabs>
          <w:tab w:val="right" w:leader="dot" w:pos="8306"/>
        </w:tabs>
      </w:pPr>
      <w:hyperlink w:anchor="_Toc14004" w:history="1">
        <w:r>
          <w:rPr>
            <w:rFonts w:ascii="仿宋" w:eastAsia="仿宋" w:hAnsi="仿宋" w:cs="仿宋" w:hint="eastAsia"/>
            <w:lang w:eastAsia="zh-CN"/>
          </w:rPr>
          <w:t>(五)、质量审核与评价</w:t>
        </w:r>
        <w:r>
          <w:tab/>
        </w:r>
        <w:r>
          <w:fldChar w:fldCharType="begin"/>
        </w:r>
        <w:r>
          <w:instrText xml:space="preserve"> PAGEREF _Toc14004 \h </w:instrText>
        </w:r>
        <w:r>
          <w:fldChar w:fldCharType="separate"/>
        </w:r>
        <w:r>
          <w:t>61</w:t>
        </w:r>
        <w:r>
          <w:fldChar w:fldCharType="end"/>
        </w:r>
      </w:hyperlink>
    </w:p>
    <w:p>
      <w:pPr>
        <w:pStyle w:val="TOC2"/>
        <w:tabs>
          <w:tab w:val="right" w:leader="dot" w:pos="8306"/>
        </w:tabs>
      </w:pPr>
      <w:hyperlink w:anchor="_Toc9532" w:history="1">
        <w:r>
          <w:rPr>
            <w:rFonts w:ascii="仿宋" w:eastAsia="仿宋" w:hAnsi="仿宋" w:cs="仿宋" w:hint="eastAsia"/>
            <w:lang w:eastAsia="zh-CN"/>
          </w:rPr>
          <w:t>(六)、不符合与纠正措施</w:t>
        </w:r>
        <w:r>
          <w:tab/>
        </w:r>
        <w:r>
          <w:fldChar w:fldCharType="begin"/>
        </w:r>
        <w:r>
          <w:instrText xml:space="preserve"> PAGEREF _Toc9532 \h </w:instrText>
        </w:r>
        <w:r>
          <w:fldChar w:fldCharType="separate"/>
        </w:r>
        <w:r>
          <w:t>62</w:t>
        </w:r>
        <w:r>
          <w:fldChar w:fldCharType="end"/>
        </w:r>
      </w:hyperlink>
    </w:p>
    <w:p>
      <w:pPr>
        <w:pStyle w:val="TOC1"/>
        <w:tabs>
          <w:tab w:val="right" w:leader="dot" w:pos="8306"/>
        </w:tabs>
      </w:pPr>
      <w:hyperlink w:anchor="_Toc26396" w:history="1">
        <w:r>
          <w:rPr>
            <w:rFonts w:ascii="仿宋" w:eastAsia="仿宋" w:hAnsi="仿宋" w:cs="仿宋" w:hint="eastAsia"/>
            <w:lang w:eastAsia="zh-CN"/>
          </w:rPr>
          <w:t>十六、舞蹈表演项目治理与监督</w:t>
        </w:r>
        <w:r>
          <w:tab/>
        </w:r>
        <w:r>
          <w:fldChar w:fldCharType="begin"/>
        </w:r>
        <w:r>
          <w:instrText xml:space="preserve"> PAGEREF _Toc26396 \h </w:instrText>
        </w:r>
        <w:r>
          <w:fldChar w:fldCharType="separate"/>
        </w:r>
        <w:r>
          <w:t>63</w:t>
        </w:r>
        <w:r>
          <w:fldChar w:fldCharType="end"/>
        </w:r>
      </w:hyperlink>
    </w:p>
    <w:p>
      <w:pPr>
        <w:pStyle w:val="TOC2"/>
        <w:tabs>
          <w:tab w:val="right" w:leader="dot" w:pos="8306"/>
        </w:tabs>
      </w:pPr>
      <w:hyperlink w:anchor="_Toc21503" w:history="1">
        <w:r>
          <w:rPr>
            <w:rFonts w:ascii="仿宋" w:eastAsia="仿宋" w:hAnsi="仿宋" w:cs="仿宋" w:hint="eastAsia"/>
            <w:lang w:eastAsia="zh-CN"/>
          </w:rPr>
          <w:t>(一)、舞蹈表演项目治理结构</w:t>
        </w:r>
        <w:r>
          <w:tab/>
        </w:r>
        <w:r>
          <w:fldChar w:fldCharType="begin"/>
        </w:r>
        <w:r>
          <w:instrText xml:space="preserve"> PAGEREF _Toc21503 \h </w:instrText>
        </w:r>
        <w:r>
          <w:fldChar w:fldCharType="separate"/>
        </w:r>
        <w:r>
          <w:t>63</w:t>
        </w:r>
        <w:r>
          <w:fldChar w:fldCharType="end"/>
        </w:r>
      </w:hyperlink>
    </w:p>
    <w:p>
      <w:pPr>
        <w:pStyle w:val="TOC2"/>
        <w:tabs>
          <w:tab w:val="right" w:leader="dot" w:pos="8306"/>
        </w:tabs>
      </w:pPr>
      <w:hyperlink w:anchor="_Toc9472" w:history="1">
        <w:r>
          <w:rPr>
            <w:rFonts w:ascii="仿宋" w:eastAsia="仿宋" w:hAnsi="仿宋" w:cs="仿宋" w:hint="eastAsia"/>
            <w:lang w:eastAsia="zh-CN"/>
          </w:rPr>
          <w:t>(二)、监督与审计</w:t>
        </w:r>
        <w:r>
          <w:tab/>
        </w:r>
        <w:r>
          <w:fldChar w:fldCharType="begin"/>
        </w:r>
        <w:r>
          <w:instrText xml:space="preserve"> PAGEREF _Toc9472 \h </w:instrText>
        </w:r>
        <w:r>
          <w:fldChar w:fldCharType="separate"/>
        </w:r>
        <w:r>
          <w:t>65</w:t>
        </w:r>
        <w:r>
          <w:fldChar w:fldCharType="end"/>
        </w:r>
      </w:hyperlink>
    </w:p>
    <w:p>
      <w:pPr>
        <w:pStyle w:val="TOC1"/>
        <w:tabs>
          <w:tab w:val="right" w:leader="dot" w:pos="8306"/>
        </w:tabs>
      </w:pPr>
      <w:hyperlink w:anchor="_Toc7534" w:history="1">
        <w:r>
          <w:rPr>
            <w:rFonts w:ascii="仿宋" w:eastAsia="仿宋" w:hAnsi="仿宋" w:cs="仿宋" w:hint="eastAsia"/>
            <w:lang w:eastAsia="zh-CN"/>
          </w:rPr>
          <w:t>十七、舞蹈表演项目工程方案分析</w:t>
        </w:r>
        <w:r>
          <w:tab/>
        </w:r>
        <w:r>
          <w:fldChar w:fldCharType="begin"/>
        </w:r>
        <w:r>
          <w:instrText xml:space="preserve"> PAGEREF _Toc7534 \h </w:instrText>
        </w:r>
        <w:r>
          <w:fldChar w:fldCharType="separate"/>
        </w:r>
        <w:r>
          <w:t>66</w:t>
        </w:r>
        <w:r>
          <w:fldChar w:fldCharType="end"/>
        </w:r>
      </w:hyperlink>
    </w:p>
    <w:p>
      <w:pPr>
        <w:pStyle w:val="TOC2"/>
        <w:tabs>
          <w:tab w:val="right" w:leader="dot" w:pos="8306"/>
        </w:tabs>
      </w:pPr>
      <w:hyperlink w:anchor="_Toc6781" w:history="1">
        <w:r>
          <w:rPr>
            <w:rFonts w:ascii="仿宋" w:eastAsia="仿宋" w:hAnsi="仿宋" w:cs="仿宋" w:hint="eastAsia"/>
            <w:lang w:eastAsia="zh-CN"/>
          </w:rPr>
          <w:t>(一)、建筑工程设计原则</w:t>
        </w:r>
        <w:r>
          <w:tab/>
        </w:r>
        <w:r>
          <w:fldChar w:fldCharType="begin"/>
        </w:r>
        <w:r>
          <w:instrText xml:space="preserve"> PAGEREF _Toc6781 \h </w:instrText>
        </w:r>
        <w:r>
          <w:fldChar w:fldCharType="separate"/>
        </w:r>
        <w:r>
          <w:t>66</w:t>
        </w:r>
        <w:r>
          <w:fldChar w:fldCharType="end"/>
        </w:r>
      </w:hyperlink>
    </w:p>
    <w:p>
      <w:pPr>
        <w:pStyle w:val="TOC2"/>
        <w:tabs>
          <w:tab w:val="right" w:leader="dot" w:pos="8306"/>
        </w:tabs>
      </w:pPr>
      <w:hyperlink w:anchor="_Toc13878" w:history="1">
        <w:r>
          <w:rPr>
            <w:rFonts w:ascii="仿宋" w:eastAsia="仿宋" w:hAnsi="仿宋" w:cs="仿宋" w:hint="eastAsia"/>
            <w:lang w:eastAsia="zh-CN"/>
          </w:rPr>
          <w:t>(二)、土建工程建设指标</w:t>
        </w:r>
        <w:r>
          <w:tab/>
        </w:r>
        <w:r>
          <w:fldChar w:fldCharType="begin"/>
        </w:r>
        <w:r>
          <w:instrText xml:space="preserve"> PAGEREF _Toc13878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36"/>
      <w:r>
        <w:rPr>
          <w:rFonts w:ascii="仿宋" w:eastAsia="仿宋" w:hAnsi="仿宋" w:cs="仿宋" w:hint="eastAsia"/>
          <w:sz w:val="28"/>
          <w:lang w:eastAsia="zh-CN"/>
        </w:rPr>
        <w:t>一、舞蹈表演项目文档管理</w:t>
      </w:r>
      <w:bookmarkEnd w:id="2"/>
    </w:p>
    <w:p>
      <w:pPr>
        <w:pStyle w:val="Heading2"/>
        <w:rPr>
          <w:rFonts w:ascii="仿宋" w:eastAsia="仿宋" w:hAnsi="仿宋" w:cs="仿宋" w:hint="eastAsia"/>
          <w:lang w:eastAsia="zh-CN"/>
        </w:rPr>
      </w:pPr>
      <w:bookmarkStart w:id="3" w:name="_Toc59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舞蹈表演项目高度重视文档的质量和准确性，以支持舞蹈表演项目的各项活动和决策。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文档的编制始于舞蹈表演项目计划的初期，我们制定了详细的文档编制计划，明确了每个文档的内容、格式和编写责任人。在舞蹈表演项目启动阶段，我们首先编制了舞蹈表演项目章程，明确定义了舞蹈表演项目的目标、范围、风险等关键要素。随后，舞蹈表演项目团队根据计划陆续编制了需求文档、设计文档、测试文档等各类文档，确保舞蹈表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舞蹈表演项目管理中的重要环节，旨在确保舞蹈表演项目文档符合质量标准和舞蹈表演项目需求。在舞蹈表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除了内部审查，我们还进行了外部审查，邀请舞蹈表演项目相关利益方和专业领域的专家对文档进行独立审查。这有助于获取更全面、客观的反馈，确保舞蹈表演项目文档不仅符合内部标准，也满足外部需求。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舞蹈表演项目在文档编制与审查方面建立了严格的管理机制，通过规范的流程和多维度的审查，确保舞蹈表演项目文档的质量、准确性和可靠性，为舞蹈表演项目的顺利推进提供了有力支持。</w:t>
      </w:r>
    </w:p>
    <w:p>
      <w:pPr>
        <w:pStyle w:val="Heading2"/>
        <w:ind w:firstLine="560" w:firstLineChars="200"/>
        <w:rPr>
          <w:rFonts w:ascii="仿宋" w:eastAsia="仿宋" w:hAnsi="仿宋" w:cs="仿宋" w:hint="eastAsia"/>
          <w:sz w:val="28"/>
          <w:lang w:eastAsia="zh-CN"/>
        </w:rPr>
      </w:pPr>
      <w:bookmarkStart w:id="4" w:name="_Toc322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我们通过多渠道发布文档，包括电子邮件、舞蹈表演项目管理平台、内部网站等，以满足不同团队成员的偏好和需求。多渠道发布确保了信息的全面覆盖。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我们采用了精细的权限控制，确保只有授权人员可以访问敏感信息。这种安全措施保护了舞蹈表演项目文档的机密性，防止了未经授权的信息泄露。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7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文档存档与归档是舞蹈表演项目生命周期中一个至关重要的环节，直接关系到舞蹈表演项目信息的长期保存和历史记录的完整性。在舞蹈表演项目中，我们实施了一系列有效的文档存档与归档管理策略：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15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323"/>
      <w:r>
        <w:rPr>
          <w:rFonts w:ascii="仿宋" w:eastAsia="仿宋" w:hAnsi="仿宋" w:cs="仿宋" w:hint="eastAsia"/>
          <w:lang w:eastAsia="zh-CN"/>
        </w:rPr>
        <w:t>(一)、舞蹈表演行业分析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舞蹈表演行业一直以来都是市场的关注焦点。行业内的发展趋势、竞争态势以及潜在机会都对舞蹈表演项目的推进产生深远的影响。通过深入研究行业的整体概貌，我们将更好地理解行业的核心特征，为舞蹈表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蹈表演行业，技术一直是推动创新和发展的关键因素。我们将对当前技术趋势进行详尽分析，包括但不限于人工智能、大数据应用、先进制造技术等。这有助于舞蹈表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舞蹈表演项目成功的基础。我们将对主要竞争对手进行深入研究，包括其市场份额、产品特点、市场定位等。通过全面了解竞争对手的优势和劣势，舞蹈表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937"/>
      <w:r>
        <w:rPr>
          <w:rFonts w:ascii="仿宋" w:eastAsia="仿宋" w:hAnsi="仿宋" w:cs="仿宋" w:hint="eastAsia"/>
          <w:sz w:val="28"/>
          <w:lang w:eastAsia="zh-CN"/>
        </w:rPr>
        <w:t>(二)、舞蹈表演市场分析预测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通过对市场规模的深入调研，我们将预测舞蹈表演市场未来的增长趋势。这包括市场的整体规模、各细分领域的发展趋势等。舞蹈表演项目可以根据市场的扩张速度和潜在机会，制定更符合市场需求的发展策略。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舞蹈表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舞蹈表演项目实施过程中需要充分考虑的因素。我们将对市场风险进行全面评估，包括但不限于政策法规风险、市场竞争风险、技术变革风险等。通过对潜在风险的深入分析，舞蹈表演项目可以制定相应的风险缓解策略，降低不确定性对舞蹈表演项目的影响。</w:t>
      </w:r>
    </w:p>
    <w:p>
      <w:pPr>
        <w:pStyle w:val="Heading1"/>
        <w:ind w:firstLine="560" w:firstLineChars="200"/>
        <w:rPr>
          <w:rFonts w:ascii="仿宋" w:eastAsia="仿宋" w:hAnsi="仿宋" w:cs="仿宋" w:hint="eastAsia"/>
          <w:sz w:val="28"/>
          <w:lang w:eastAsia="zh-CN"/>
        </w:rPr>
      </w:pPr>
      <w:bookmarkStart w:id="9" w:name="_Toc10241"/>
      <w:r>
        <w:rPr>
          <w:rFonts w:ascii="仿宋" w:eastAsia="仿宋" w:hAnsi="仿宋" w:cs="仿宋" w:hint="eastAsia"/>
          <w:sz w:val="28"/>
          <w:lang w:eastAsia="zh-CN"/>
        </w:rPr>
        <w:t>三、舞蹈表演项目概论</w:t>
      </w:r>
      <w:bookmarkEnd w:id="9"/>
    </w:p>
    <w:p>
      <w:pPr>
        <w:pStyle w:val="Heading2"/>
        <w:rPr>
          <w:rFonts w:ascii="仿宋" w:eastAsia="仿宋" w:hAnsi="仿宋" w:cs="仿宋" w:hint="eastAsia"/>
          <w:lang w:eastAsia="zh-CN"/>
        </w:rPr>
      </w:pPr>
      <w:bookmarkStart w:id="10" w:name="_Toc6594"/>
      <w:r>
        <w:rPr>
          <w:rFonts w:ascii="仿宋" w:eastAsia="仿宋" w:hAnsi="仿宋" w:cs="仿宋" w:hint="eastAsia"/>
          <w:lang w:eastAsia="zh-CN"/>
        </w:rPr>
        <w:t>(一)、舞蹈表演项目概况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起源追溯至对市场的深入洞察。市场的不断演变与变革为舞蹈表演项目提供了难得的机遇。当前市场存在的需求缺口和变革的大环境共同构成了舞蹈表演项目的背景。这个舞蹈表演项目旨在充分利用市场机遇，填补行业中尚未满足的需求，为客户提供全新的解决方案。市场的变革和需求的增长使得这个舞蹈表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舞蹈表演项目名称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正式命名为舞蹈表演。这个名称不仅仅是一个标识，更代表了舞蹈表演项目的核心理念和愿景。它蕴含着舞蹈表演项目所要解决问题的关键字，具有强烈的表达和辨识度，为舞蹈表演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舞蹈表演项目目标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核心目标是提供一种全新、高效的解决方案，满足客户日益增长的需求。舞蹈表演项目追求的不仅仅是满足市场需求，更是在市场中获得卓越的竞争优势。通过不断提升产品或服务的质量和创新水平，舞蹈表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舞蹈表演项目范围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全面涵盖了产品研发、制造、市场推广和售后服务，确保从产品设计到最终用户体验的全方位关注。这一全面的舞蹈表演项目范围是为了确保舞蹈表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舞蹈表演项目时间表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舞蹈表演项目计划在未来18个月内完成，包括研发、测试、市场试点和正式推出等不同阶段。这个时间表的合理设计是为了确保舞蹈表演项目各个阶段的顺利推进，以便按时交付高质量的成果。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舞蹈表演项目预算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舞蹈表演项目总预算估算为XX百万美元，主要分配在研发、市场推广、人员培训和运营等方面。这一充足的预算为舞蹈表演项目提供了充足的资源，确保舞蹈表演项目在各个方面都能取得优异的表现。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舞蹈表演项目风险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舞蹈表演项目可能面临的风险包括市场接受度低、技术难题、竞争激烈等。舞蹈表演项目团队已经制定了相应的风险应对计划，通过前瞻性的风险管理，确保舞蹈表演项目在面对不确定性时能够迅速做出应对。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舞蹈表演项目团队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舞蹈表演项目汇聚了一支经验丰富、多领域专业素养的核心团队，确保舞蹈表演项目在各个方面都能拥有高水平的执行力。团队的协同作战是舞蹈表演项目成功的关键因素之一。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舞蹈表演项目背景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舞蹈表演项目的背景根植于市场对更高效、创新产品的渴望，同时也受到科技发展对行业格局的深刻改变的影响。这为舞蹈表演项目提供了广阔的发展空间和市场需求。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舞蹈表演项目现状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截至目前，舞蹈表演项目已完成市场调研和技术验证，取得了初步的成功。这为舞蹈表演项目在未来的发展奠定了坚实的基础，为更远大的目标打下了坚实的基石。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333"/>
      <w:r>
        <w:rPr>
          <w:rFonts w:ascii="仿宋" w:eastAsia="仿宋" w:hAnsi="仿宋" w:cs="仿宋" w:hint="eastAsia"/>
          <w:sz w:val="28"/>
          <w:lang w:eastAsia="zh-CN"/>
        </w:rPr>
        <w:t>(二)、舞蹈表演项目目标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keyword》舞蹈表演项目首要业务目标是在市场中占据有利地位，实现产品/服务的成功推广和销售。通过不断提升产品质量、创新性，舞蹈表演项目追求成为行业中的领导者，赢得更多客户的青睐。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在科技迅速发展的时代，舞蹈表演项目着眼于技术创新。通过持续的研发和技术升级，舞蹈表演项目旨在推出更具创新性的产品或服务，以满足市场对新鲜、先进解决方案的需求。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为了建立可持续的客户关系，舞蹈表演项目设定了客户满意度目标。通过提供卓越的产品质量和优质的客户服务，舞蹈表演项目追求赢得客户的信任和忠诚度，确保他们的满意度达到行业领先水平。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舞蹈表演项目注重社会责任和可持续发展。通过实施环保、社会责任舞蹈表演项目，舞蹈表演项目致力于在经济发展的同时保护环境，促进社会公平，实现可持续经营。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舞蹈表演项目的团队是实现目标的核心驱动力。因此，舞蹈表演项目设定了团队发展目标，包括提升团队成员的专业技能、培养领导力，以及搭建协同高效的团队工作氛围。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166"/>
      <w:r>
        <w:rPr>
          <w:rFonts w:ascii="仿宋" w:eastAsia="仿宋" w:hAnsi="仿宋" w:cs="仿宋" w:hint="eastAsia"/>
          <w:sz w:val="28"/>
          <w:lang w:eastAsia="zh-CN"/>
        </w:rPr>
        <w:t>(三)、舞蹈表演项目提出的理由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舞蹈表演项目提出的理由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提出源于对市场机遇的深刻洞察。当前市场中存在的需求缺口和行业发展趋势表明，有巨大的商业机会等待被开发。通过准确捕捉市场机遇，舞蹈表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理念基于对技术创新的信仰。通过持续的研发和技术投入，舞蹈表演项目有望推出更具创新性的产品或服务。在科技飞速发展的当下，舞蹈表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提出是为了增强企业的行业竞争力。通过提升产品或服务的质量和独特性，舞蹈表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响应了消费者需求的变化。随着社会和科技的不断发展，消费者对产品和服务的需求也在发生变化。通过深入了解并及时回应消费者的新需求，舞蹈表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舞蹈表演项目的提出是企业战略发展规划的一部分。在面对日益激烈的市场竞争和不断变化的商业环境中，舞蹈表演项目作为企业战略的一环，旨在为企业开辟新的增长领域，巩固企业在行业中的地位。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提出不仅仅是基于商业考量，还注重社会责任。通过推出环保、社会责任等方面的舞蹈表演项目，舞蹈表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舞蹈表演项目的提出反映了对利益相关者期望的关注。包括客户、员工、投资者等利益相关者在企业发展中都有着各自的期望，舞蹈表演项目力求在满足这些期望的同时，取得更大的共赢。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8310"/>
      <w:r>
        <w:rPr>
          <w:rFonts w:ascii="仿宋" w:eastAsia="仿宋" w:hAnsi="仿宋" w:cs="仿宋" w:hint="eastAsia"/>
          <w:sz w:val="28"/>
          <w:lang w:eastAsia="zh-CN"/>
        </w:rPr>
        <w:t>(四)、舞蹈表演项目意义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在实施舞蹈表演项目的过程中，我们不仅仅是在追逐商业成功，更是为企业和社会的多个层面创造了深远的意义。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首要意义在于提升企业的市场竞争力。通过持续的创新和对产品质量的高标准要求，舞蹈表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蹈表演项目的推进将促使行业技术水平的提升。通过引入先进技术和创新性解决方案，舞蹈表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舞蹈表演项目不仅创造了大量就业机会，提高了就业水平，还注重社会责任和环保。通过参与社会公益事业和推动环保舞蹈表演项目，舞蹈表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综合而言，舞蹈表演项目意义重大，不仅推动了企业的发展，也为行业和社会的进步贡献了积极力量。这是一个全面而深刻的影响，将在未来产生可持续的正面效应。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245"/>
      <w:r>
        <w:rPr>
          <w:rFonts w:ascii="仿宋" w:eastAsia="仿宋" w:hAnsi="仿宋" w:cs="仿宋" w:hint="eastAsia"/>
          <w:sz w:val="28"/>
          <w:lang w:eastAsia="zh-CN"/>
        </w:rPr>
        <w:t>(五)、舞蹈表演项目背景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在当今迅猛发展的商业环境中，舞蹈表演项目的动因根植于对多方面因素的审慎考量。这个舞蹈表演项目的提出并非孤立的决策，而是对企业所处背景深入思考的产物。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市场的不断演变是舞蹈表演项目背后的首要原因。科技的迅速发展和全球市场的快速变化使得企业必须灵活应对。舞蹈表演项目应运而生，旨在通过创新性的解决方案迎合市场的多变需求，赢得竞争中的先机。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竞争的激烈程度也是舞蹈表演项目背景中不可忽视的一环。企业需要在激烈竞争中脱颖而出，为此，舞蹈表演项目致力于打破常规，提供独特的价值主张，以吸引客户并确保市场份额的增长。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技术的迅速发展为企业带来了机遇与挑战。作为舞蹈表演项目启动的背景之一，对新兴技术的应用将有助于提升企业的技术水平，使其在不断演进的商业环境中保持竞争优势。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此外，社会对企业责任的期望也在逐渐升高。舞蹈表演项目充分融入了社会责任的理念，通过可持续经营和社会公益舞蹈表演项目，企图为社会贡献一份力量，在商业成功的同时关注社会价值。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99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29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舞蹈表演项目的主要产品是XXXX，预计年产值为XXX万元。这一产品在市场中占据着重要的地位，其广泛的应用范围使得该舞蹈表演项目的市场前景非常广阔。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舞蹈表演项目的xxx产品作为重要的原材料之一，将在多个领域发挥关键作用。其在建筑、交通、能源等方面的广泛应用将为整个产业链提供强大的支持，形成产业协同效应。舞蹈表演项目的年产值XXX万XXX万XXX万万元不仅反映了其在市场上的巨大潜力，更预示着它对国民经济的积极贡献。这种关联度高、涉及面广的产业关系，使得该舞蹈表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06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总征地面积为XXXX平方米，相当于约XX.XX亩，其中净用地面积为XXXX平方米，红线范围内相当于约XX.XX亩。这一用地规模充分考虑了舞蹈表演项目的建设需求，保障了舞蹈表演项目在合适的空间内得以充分发展。舞蹈表演项目规划的总建筑面积为XXXX平方米，其中主体工程建设占XXXX平方米，计容建筑面积达XXXX平方米。预计建筑工程的投资将达到XXXX万元，为舞蹈表演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计划购置的设备共计XXXX台（套），设备购置费用为XXXX万元。这一设备购置计划充分考虑到舞蹈表演项目的生产需求和技术要求，确保了舞蹈表演项目在生产运营中具备先进的技术装备和高效的生产能力。设备的合理配置将为舞蹈表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计划总投资为XXXX万元，预计年实现营业收入为XXXX万元。这一产能规模的设定旨在确保舞蹈表演项目能够在投资与回报之间取得平衡，实现长期可持续的发展。舞蹈表演项目的总投资充分考虑到各个方面的需求，包括用地建设、设备购置等多个环节，以确保舞蹈表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754"/>
      <w:r>
        <w:rPr>
          <w:rFonts w:ascii="仿宋" w:eastAsia="仿宋" w:hAnsi="仿宋" w:cs="仿宋" w:hint="eastAsia"/>
          <w:sz w:val="28"/>
          <w:lang w:eastAsia="zh-CN"/>
        </w:rPr>
        <w:t>五、舞蹈表演项目建设背景及必要性分析</w:t>
      </w:r>
      <w:bookmarkEnd w:id="18"/>
    </w:p>
    <w:p>
      <w:pPr>
        <w:pStyle w:val="Heading2"/>
        <w:rPr>
          <w:rFonts w:ascii="仿宋" w:eastAsia="仿宋" w:hAnsi="仿宋" w:cs="仿宋" w:hint="eastAsia"/>
          <w:lang w:eastAsia="zh-CN"/>
        </w:rPr>
      </w:pPr>
      <w:bookmarkStart w:id="19" w:name="_Toc30093"/>
      <w:r>
        <w:rPr>
          <w:rFonts w:ascii="仿宋" w:eastAsia="仿宋" w:hAnsi="仿宋" w:cs="仿宋" w:hint="eastAsia"/>
          <w:lang w:eastAsia="zh-CN"/>
        </w:rPr>
        <w:t>(一)、舞蹈表演项目背景分析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舞蹈表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舞蹈表演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https://d.book118.com/546143134033010034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舞蹈表演项目计划设计方案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A4368"/>
    <w:rsid w:val="5DBA4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4313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2024-01-12T22:13:00Z</dcterms:created>
  <dcterms:modified xsi:type="dcterms:W3CDTF">2024-01-12T22:14:10Z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CB08289E60D9413A8143763EC11E692A_11</vt:lpwstr>
  </property>
  <property fmtid="{D5CDD505-2E9C-101B-9397-08002B2CF9AE}" pid="3" name="KSOProductBuildVer">
    <vt:lpwstr>2052-12.1.0.16120</vt:lpwstr>
  </property>
</Properties>
</file>