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硅力敏传感器项目建设总纲及方案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00" w:history="1">
        <w:r>
          <w:rPr>
            <w:rFonts w:ascii="仿宋" w:eastAsia="仿宋" w:hAnsi="仿宋" w:cs="仿宋" w:hint="eastAsia"/>
            <w:lang w:eastAsia="zh-CN"/>
          </w:rPr>
          <w:t>概论</w:t>
        </w:r>
        <w:r>
          <w:tab/>
        </w:r>
        <w:r>
          <w:fldChar w:fldCharType="begin"/>
        </w:r>
        <w:r>
          <w:instrText xml:space="preserve"> PAGEREF _Toc29000 \h </w:instrText>
        </w:r>
        <w:r>
          <w:fldChar w:fldCharType="separate"/>
        </w:r>
        <w:r>
          <w:t>3</w:t>
        </w:r>
        <w:r>
          <w:fldChar w:fldCharType="end"/>
        </w:r>
      </w:hyperlink>
    </w:p>
    <w:p>
      <w:pPr>
        <w:pStyle w:val="TOC1"/>
        <w:tabs>
          <w:tab w:val="right" w:leader="dot" w:pos="8306"/>
        </w:tabs>
      </w:pPr>
      <w:hyperlink w:anchor="_Toc1179" w:history="1">
        <w:r>
          <w:rPr>
            <w:rFonts w:ascii="仿宋" w:eastAsia="仿宋" w:hAnsi="仿宋" w:cs="仿宋" w:hint="eastAsia"/>
            <w:lang w:eastAsia="zh-CN"/>
          </w:rPr>
          <w:t>一、项目选址研究</w:t>
        </w:r>
        <w:r>
          <w:tab/>
        </w:r>
        <w:r>
          <w:fldChar w:fldCharType="begin"/>
        </w:r>
        <w:r>
          <w:instrText xml:space="preserve"> PAGEREF _Toc1179 \h </w:instrText>
        </w:r>
        <w:r>
          <w:fldChar w:fldCharType="separate"/>
        </w:r>
        <w:r>
          <w:t>3</w:t>
        </w:r>
        <w:r>
          <w:fldChar w:fldCharType="end"/>
        </w:r>
      </w:hyperlink>
    </w:p>
    <w:p>
      <w:pPr>
        <w:pStyle w:val="TOC2"/>
        <w:tabs>
          <w:tab w:val="right" w:leader="dot" w:pos="8306"/>
        </w:tabs>
      </w:pPr>
      <w:hyperlink w:anchor="_Toc3660" w:history="1">
        <w:r>
          <w:rPr>
            <w:rFonts w:ascii="仿宋" w:eastAsia="仿宋" w:hAnsi="仿宋" w:cs="仿宋" w:hint="eastAsia"/>
            <w:lang w:eastAsia="zh-CN"/>
          </w:rPr>
          <w:t>(一)、项目选址原则</w:t>
        </w:r>
        <w:r>
          <w:tab/>
        </w:r>
        <w:r>
          <w:fldChar w:fldCharType="begin"/>
        </w:r>
        <w:r>
          <w:instrText xml:space="preserve"> PAGEREF _Toc3660 \h </w:instrText>
        </w:r>
        <w:r>
          <w:fldChar w:fldCharType="separate"/>
        </w:r>
        <w:r>
          <w:t>3</w:t>
        </w:r>
        <w:r>
          <w:fldChar w:fldCharType="end"/>
        </w:r>
      </w:hyperlink>
    </w:p>
    <w:p>
      <w:pPr>
        <w:pStyle w:val="TOC2"/>
        <w:tabs>
          <w:tab w:val="right" w:leader="dot" w:pos="8306"/>
        </w:tabs>
      </w:pPr>
      <w:hyperlink w:anchor="_Toc13997" w:history="1">
        <w:r>
          <w:rPr>
            <w:rFonts w:ascii="仿宋" w:eastAsia="仿宋" w:hAnsi="仿宋" w:cs="仿宋" w:hint="eastAsia"/>
            <w:lang w:eastAsia="zh-CN"/>
          </w:rPr>
          <w:t>(二)、项目选址</w:t>
        </w:r>
        <w:r>
          <w:tab/>
        </w:r>
        <w:r>
          <w:fldChar w:fldCharType="begin"/>
        </w:r>
        <w:r>
          <w:instrText xml:space="preserve"> PAGEREF _Toc13997 \h </w:instrText>
        </w:r>
        <w:r>
          <w:fldChar w:fldCharType="separate"/>
        </w:r>
        <w:r>
          <w:t>6</w:t>
        </w:r>
        <w:r>
          <w:fldChar w:fldCharType="end"/>
        </w:r>
      </w:hyperlink>
    </w:p>
    <w:p>
      <w:pPr>
        <w:pStyle w:val="TOC2"/>
        <w:tabs>
          <w:tab w:val="right" w:leader="dot" w:pos="8306"/>
        </w:tabs>
      </w:pPr>
      <w:hyperlink w:anchor="_Toc31711" w:history="1">
        <w:r>
          <w:rPr>
            <w:rFonts w:ascii="仿宋" w:eastAsia="仿宋" w:hAnsi="仿宋" w:cs="仿宋" w:hint="eastAsia"/>
            <w:lang w:eastAsia="zh-CN"/>
          </w:rPr>
          <w:t>(三)、建设条件分析</w:t>
        </w:r>
        <w:r>
          <w:tab/>
        </w:r>
        <w:r>
          <w:fldChar w:fldCharType="begin"/>
        </w:r>
        <w:r>
          <w:instrText xml:space="preserve"> PAGEREF _Toc31711 \h </w:instrText>
        </w:r>
        <w:r>
          <w:fldChar w:fldCharType="separate"/>
        </w:r>
        <w:r>
          <w:t>8</w:t>
        </w:r>
        <w:r>
          <w:fldChar w:fldCharType="end"/>
        </w:r>
      </w:hyperlink>
    </w:p>
    <w:p>
      <w:pPr>
        <w:pStyle w:val="TOC2"/>
        <w:tabs>
          <w:tab w:val="right" w:leader="dot" w:pos="8306"/>
        </w:tabs>
      </w:pPr>
      <w:hyperlink w:anchor="_Toc1340" w:history="1">
        <w:r>
          <w:rPr>
            <w:rFonts w:ascii="仿宋" w:eastAsia="仿宋" w:hAnsi="仿宋" w:cs="仿宋" w:hint="eastAsia"/>
            <w:lang w:eastAsia="zh-CN"/>
          </w:rPr>
          <w:t>(四)、用地控制指标</w:t>
        </w:r>
        <w:r>
          <w:tab/>
        </w:r>
        <w:r>
          <w:fldChar w:fldCharType="begin"/>
        </w:r>
        <w:r>
          <w:instrText xml:space="preserve"> PAGEREF _Toc1340 \h </w:instrText>
        </w:r>
        <w:r>
          <w:fldChar w:fldCharType="separate"/>
        </w:r>
        <w:r>
          <w:t>10</w:t>
        </w:r>
        <w:r>
          <w:fldChar w:fldCharType="end"/>
        </w:r>
      </w:hyperlink>
    </w:p>
    <w:p>
      <w:pPr>
        <w:pStyle w:val="TOC2"/>
        <w:tabs>
          <w:tab w:val="right" w:leader="dot" w:pos="8306"/>
        </w:tabs>
      </w:pPr>
      <w:hyperlink w:anchor="_Toc25211" w:history="1">
        <w:r>
          <w:rPr>
            <w:rFonts w:ascii="仿宋" w:eastAsia="仿宋" w:hAnsi="仿宋" w:cs="仿宋" w:hint="eastAsia"/>
            <w:lang w:eastAsia="zh-CN"/>
          </w:rPr>
          <w:t>(五)、地总体要求</w:t>
        </w:r>
        <w:r>
          <w:tab/>
        </w:r>
        <w:r>
          <w:fldChar w:fldCharType="begin"/>
        </w:r>
        <w:r>
          <w:instrText xml:space="preserve"> PAGEREF _Toc25211 \h </w:instrText>
        </w:r>
        <w:r>
          <w:fldChar w:fldCharType="separate"/>
        </w:r>
        <w:r>
          <w:t>11</w:t>
        </w:r>
        <w:r>
          <w:fldChar w:fldCharType="end"/>
        </w:r>
      </w:hyperlink>
    </w:p>
    <w:p>
      <w:pPr>
        <w:pStyle w:val="TOC2"/>
        <w:tabs>
          <w:tab w:val="right" w:leader="dot" w:pos="8306"/>
        </w:tabs>
      </w:pPr>
      <w:hyperlink w:anchor="_Toc4650" w:history="1">
        <w:r>
          <w:rPr>
            <w:rFonts w:ascii="仿宋" w:eastAsia="仿宋" w:hAnsi="仿宋" w:cs="仿宋" w:hint="eastAsia"/>
            <w:lang w:eastAsia="zh-CN"/>
          </w:rPr>
          <w:t>(六)、节约用地措施</w:t>
        </w:r>
        <w:r>
          <w:tab/>
        </w:r>
        <w:r>
          <w:fldChar w:fldCharType="begin"/>
        </w:r>
        <w:r>
          <w:instrText xml:space="preserve"> PAGEREF _Toc4650 \h </w:instrText>
        </w:r>
        <w:r>
          <w:fldChar w:fldCharType="separate"/>
        </w:r>
        <w:r>
          <w:t>12</w:t>
        </w:r>
        <w:r>
          <w:fldChar w:fldCharType="end"/>
        </w:r>
      </w:hyperlink>
    </w:p>
    <w:p>
      <w:pPr>
        <w:pStyle w:val="TOC2"/>
        <w:tabs>
          <w:tab w:val="right" w:leader="dot" w:pos="8306"/>
        </w:tabs>
      </w:pPr>
      <w:hyperlink w:anchor="_Toc21126" w:history="1">
        <w:r>
          <w:rPr>
            <w:rFonts w:ascii="仿宋" w:eastAsia="仿宋" w:hAnsi="仿宋" w:cs="仿宋" w:hint="eastAsia"/>
            <w:lang w:eastAsia="zh-CN"/>
          </w:rPr>
          <w:t>(七)、选址综合评价</w:t>
        </w:r>
        <w:r>
          <w:tab/>
        </w:r>
        <w:r>
          <w:fldChar w:fldCharType="begin"/>
        </w:r>
        <w:r>
          <w:instrText xml:space="preserve"> PAGEREF _Toc21126 \h </w:instrText>
        </w:r>
        <w:r>
          <w:fldChar w:fldCharType="separate"/>
        </w:r>
        <w:r>
          <w:t>14</w:t>
        </w:r>
        <w:r>
          <w:fldChar w:fldCharType="end"/>
        </w:r>
      </w:hyperlink>
    </w:p>
    <w:p>
      <w:pPr>
        <w:pStyle w:val="TOC1"/>
        <w:tabs>
          <w:tab w:val="right" w:leader="dot" w:pos="8306"/>
        </w:tabs>
      </w:pPr>
      <w:hyperlink w:anchor="_Toc29229" w:history="1">
        <w:r>
          <w:rPr>
            <w:rFonts w:ascii="仿宋" w:eastAsia="仿宋" w:hAnsi="仿宋" w:cs="仿宋" w:hint="eastAsia"/>
            <w:lang w:eastAsia="zh-CN"/>
          </w:rPr>
          <w:t>二、环境和生态影响分析</w:t>
        </w:r>
        <w:r>
          <w:tab/>
        </w:r>
        <w:r>
          <w:fldChar w:fldCharType="begin"/>
        </w:r>
        <w:r>
          <w:instrText xml:space="preserve"> PAGEREF _Toc29229 \h </w:instrText>
        </w:r>
        <w:r>
          <w:fldChar w:fldCharType="separate"/>
        </w:r>
        <w:r>
          <w:t>15</w:t>
        </w:r>
        <w:r>
          <w:fldChar w:fldCharType="end"/>
        </w:r>
      </w:hyperlink>
    </w:p>
    <w:p>
      <w:pPr>
        <w:pStyle w:val="TOC2"/>
        <w:tabs>
          <w:tab w:val="right" w:leader="dot" w:pos="8306"/>
        </w:tabs>
      </w:pPr>
      <w:hyperlink w:anchor="_Toc17462" w:history="1">
        <w:r>
          <w:rPr>
            <w:rFonts w:ascii="仿宋" w:eastAsia="仿宋" w:hAnsi="仿宋" w:cs="仿宋" w:hint="eastAsia"/>
            <w:lang w:eastAsia="zh-CN"/>
          </w:rPr>
          <w:t>(一)、环境和生态现状</w:t>
        </w:r>
        <w:r>
          <w:tab/>
        </w:r>
        <w:r>
          <w:fldChar w:fldCharType="begin"/>
        </w:r>
        <w:r>
          <w:instrText xml:space="preserve"> PAGEREF _Toc17462 \h </w:instrText>
        </w:r>
        <w:r>
          <w:fldChar w:fldCharType="separate"/>
        </w:r>
        <w:r>
          <w:t>15</w:t>
        </w:r>
        <w:r>
          <w:fldChar w:fldCharType="end"/>
        </w:r>
      </w:hyperlink>
    </w:p>
    <w:p>
      <w:pPr>
        <w:pStyle w:val="TOC2"/>
        <w:tabs>
          <w:tab w:val="right" w:leader="dot" w:pos="8306"/>
        </w:tabs>
      </w:pPr>
      <w:hyperlink w:anchor="_Toc397" w:history="1">
        <w:r>
          <w:rPr>
            <w:rFonts w:ascii="仿宋" w:eastAsia="仿宋" w:hAnsi="仿宋" w:cs="仿宋" w:hint="eastAsia"/>
            <w:lang w:eastAsia="zh-CN"/>
          </w:rPr>
          <w:t>(二)、生态环境影响分析</w:t>
        </w:r>
        <w:r>
          <w:tab/>
        </w:r>
        <w:r>
          <w:fldChar w:fldCharType="begin"/>
        </w:r>
        <w:r>
          <w:instrText xml:space="preserve"> PAGEREF _Toc397 \h </w:instrText>
        </w:r>
        <w:r>
          <w:fldChar w:fldCharType="separate"/>
        </w:r>
        <w:r>
          <w:t>16</w:t>
        </w:r>
        <w:r>
          <w:fldChar w:fldCharType="end"/>
        </w:r>
      </w:hyperlink>
    </w:p>
    <w:p>
      <w:pPr>
        <w:pStyle w:val="TOC2"/>
        <w:tabs>
          <w:tab w:val="right" w:leader="dot" w:pos="8306"/>
        </w:tabs>
      </w:pPr>
      <w:hyperlink w:anchor="_Toc7135" w:history="1">
        <w:r>
          <w:rPr>
            <w:rFonts w:ascii="仿宋" w:eastAsia="仿宋" w:hAnsi="仿宋" w:cs="仿宋" w:hint="eastAsia"/>
            <w:lang w:eastAsia="zh-CN"/>
          </w:rPr>
          <w:t>(三)、生态环境保护措施</w:t>
        </w:r>
        <w:r>
          <w:tab/>
        </w:r>
        <w:r>
          <w:fldChar w:fldCharType="begin"/>
        </w:r>
        <w:r>
          <w:instrText xml:space="preserve"> PAGEREF _Toc7135 \h </w:instrText>
        </w:r>
        <w:r>
          <w:fldChar w:fldCharType="separate"/>
        </w:r>
        <w:r>
          <w:t>17</w:t>
        </w:r>
        <w:r>
          <w:fldChar w:fldCharType="end"/>
        </w:r>
      </w:hyperlink>
    </w:p>
    <w:p>
      <w:pPr>
        <w:pStyle w:val="TOC2"/>
        <w:tabs>
          <w:tab w:val="right" w:leader="dot" w:pos="8306"/>
        </w:tabs>
      </w:pPr>
      <w:hyperlink w:anchor="_Toc20441" w:history="1">
        <w:r>
          <w:rPr>
            <w:rFonts w:ascii="仿宋" w:eastAsia="仿宋" w:hAnsi="仿宋" w:cs="仿宋" w:hint="eastAsia"/>
            <w:lang w:eastAsia="zh-CN"/>
          </w:rPr>
          <w:t>(四)、地质灾害影响分析</w:t>
        </w:r>
        <w:r>
          <w:tab/>
        </w:r>
        <w:r>
          <w:fldChar w:fldCharType="begin"/>
        </w:r>
        <w:r>
          <w:instrText xml:space="preserve"> PAGEREF _Toc20441 \h </w:instrText>
        </w:r>
        <w:r>
          <w:fldChar w:fldCharType="separate"/>
        </w:r>
        <w:r>
          <w:t>19</w:t>
        </w:r>
        <w:r>
          <w:fldChar w:fldCharType="end"/>
        </w:r>
      </w:hyperlink>
    </w:p>
    <w:p>
      <w:pPr>
        <w:pStyle w:val="TOC2"/>
        <w:tabs>
          <w:tab w:val="right" w:leader="dot" w:pos="8306"/>
        </w:tabs>
      </w:pPr>
      <w:hyperlink w:anchor="_Toc32077" w:history="1">
        <w:r>
          <w:rPr>
            <w:rFonts w:ascii="仿宋" w:eastAsia="仿宋" w:hAnsi="仿宋" w:cs="仿宋" w:hint="eastAsia"/>
            <w:lang w:eastAsia="zh-CN"/>
          </w:rPr>
          <w:t>(五)、特殊环境影响</w:t>
        </w:r>
        <w:r>
          <w:tab/>
        </w:r>
        <w:r>
          <w:fldChar w:fldCharType="begin"/>
        </w:r>
        <w:r>
          <w:instrText xml:space="preserve"> PAGEREF _Toc32077 \h </w:instrText>
        </w:r>
        <w:r>
          <w:fldChar w:fldCharType="separate"/>
        </w:r>
        <w:r>
          <w:t>21</w:t>
        </w:r>
        <w:r>
          <w:fldChar w:fldCharType="end"/>
        </w:r>
      </w:hyperlink>
    </w:p>
    <w:p>
      <w:pPr>
        <w:pStyle w:val="TOC1"/>
        <w:tabs>
          <w:tab w:val="right" w:leader="dot" w:pos="8306"/>
        </w:tabs>
      </w:pPr>
      <w:hyperlink w:anchor="_Toc25142" w:history="1">
        <w:r>
          <w:rPr>
            <w:rFonts w:ascii="仿宋" w:eastAsia="仿宋" w:hAnsi="仿宋" w:cs="仿宋" w:hint="eastAsia"/>
            <w:lang w:eastAsia="zh-CN"/>
          </w:rPr>
          <w:t>三、财务管理与成本控制</w:t>
        </w:r>
        <w:r>
          <w:tab/>
        </w:r>
        <w:r>
          <w:fldChar w:fldCharType="begin"/>
        </w:r>
        <w:r>
          <w:instrText xml:space="preserve"> PAGEREF _Toc25142 \h </w:instrText>
        </w:r>
        <w:r>
          <w:fldChar w:fldCharType="separate"/>
        </w:r>
        <w:r>
          <w:t>22</w:t>
        </w:r>
        <w:r>
          <w:fldChar w:fldCharType="end"/>
        </w:r>
      </w:hyperlink>
    </w:p>
    <w:p>
      <w:pPr>
        <w:pStyle w:val="TOC2"/>
        <w:tabs>
          <w:tab w:val="right" w:leader="dot" w:pos="8306"/>
        </w:tabs>
      </w:pPr>
      <w:hyperlink w:anchor="_Toc20318" w:history="1">
        <w:r>
          <w:rPr>
            <w:rFonts w:ascii="仿宋" w:eastAsia="仿宋" w:hAnsi="仿宋" w:cs="仿宋" w:hint="eastAsia"/>
            <w:lang w:eastAsia="zh-CN"/>
          </w:rPr>
          <w:t>(一)、财务管理体系建设</w:t>
        </w:r>
        <w:r>
          <w:tab/>
        </w:r>
        <w:r>
          <w:fldChar w:fldCharType="begin"/>
        </w:r>
        <w:r>
          <w:instrText xml:space="preserve"> PAGEREF _Toc20318 \h </w:instrText>
        </w:r>
        <w:r>
          <w:fldChar w:fldCharType="separate"/>
        </w:r>
        <w:r>
          <w:t>22</w:t>
        </w:r>
        <w:r>
          <w:fldChar w:fldCharType="end"/>
        </w:r>
      </w:hyperlink>
    </w:p>
    <w:p>
      <w:pPr>
        <w:pStyle w:val="TOC2"/>
        <w:tabs>
          <w:tab w:val="right" w:leader="dot" w:pos="8306"/>
        </w:tabs>
      </w:pPr>
      <w:hyperlink w:anchor="_Toc18740" w:history="1">
        <w:r>
          <w:rPr>
            <w:rFonts w:ascii="仿宋" w:eastAsia="仿宋" w:hAnsi="仿宋" w:cs="仿宋" w:hint="eastAsia"/>
            <w:lang w:eastAsia="zh-CN"/>
          </w:rPr>
          <w:t>(二)、成本控制措施</w:t>
        </w:r>
        <w:r>
          <w:tab/>
        </w:r>
        <w:r>
          <w:fldChar w:fldCharType="begin"/>
        </w:r>
        <w:r>
          <w:instrText xml:space="preserve"> PAGEREF _Toc18740 \h </w:instrText>
        </w:r>
        <w:r>
          <w:fldChar w:fldCharType="separate"/>
        </w:r>
        <w:r>
          <w:t>23</w:t>
        </w:r>
        <w:r>
          <w:fldChar w:fldCharType="end"/>
        </w:r>
      </w:hyperlink>
    </w:p>
    <w:p>
      <w:pPr>
        <w:pStyle w:val="TOC1"/>
        <w:tabs>
          <w:tab w:val="right" w:leader="dot" w:pos="8306"/>
        </w:tabs>
      </w:pPr>
      <w:hyperlink w:anchor="_Toc6389" w:history="1">
        <w:r>
          <w:rPr>
            <w:rFonts w:ascii="仿宋" w:eastAsia="仿宋" w:hAnsi="仿宋" w:cs="仿宋" w:hint="eastAsia"/>
            <w:lang w:eastAsia="zh-CN"/>
          </w:rPr>
          <w:t>四、经济影响分析</w:t>
        </w:r>
        <w:r>
          <w:tab/>
        </w:r>
        <w:r>
          <w:fldChar w:fldCharType="begin"/>
        </w:r>
        <w:r>
          <w:instrText xml:space="preserve"> PAGEREF _Toc6389 \h </w:instrText>
        </w:r>
        <w:r>
          <w:fldChar w:fldCharType="separate"/>
        </w:r>
        <w:r>
          <w:t>24</w:t>
        </w:r>
        <w:r>
          <w:fldChar w:fldCharType="end"/>
        </w:r>
      </w:hyperlink>
    </w:p>
    <w:p>
      <w:pPr>
        <w:pStyle w:val="TOC2"/>
        <w:tabs>
          <w:tab w:val="right" w:leader="dot" w:pos="8306"/>
        </w:tabs>
      </w:pPr>
      <w:hyperlink w:anchor="_Toc11861" w:history="1">
        <w:r>
          <w:rPr>
            <w:rFonts w:ascii="仿宋" w:eastAsia="仿宋" w:hAnsi="仿宋" w:cs="仿宋" w:hint="eastAsia"/>
            <w:lang w:eastAsia="zh-CN"/>
          </w:rPr>
          <w:t>(一)、经济费用效益或费用效果分析</w:t>
        </w:r>
        <w:r>
          <w:tab/>
        </w:r>
        <w:r>
          <w:fldChar w:fldCharType="begin"/>
        </w:r>
        <w:r>
          <w:instrText xml:space="preserve"> PAGEREF _Toc11861 \h </w:instrText>
        </w:r>
        <w:r>
          <w:fldChar w:fldCharType="separate"/>
        </w:r>
        <w:r>
          <w:t>24</w:t>
        </w:r>
        <w:r>
          <w:fldChar w:fldCharType="end"/>
        </w:r>
      </w:hyperlink>
    </w:p>
    <w:p>
      <w:pPr>
        <w:pStyle w:val="TOC2"/>
        <w:tabs>
          <w:tab w:val="right" w:leader="dot" w:pos="8306"/>
        </w:tabs>
      </w:pPr>
      <w:hyperlink w:anchor="_Toc27389" w:history="1">
        <w:r>
          <w:rPr>
            <w:rFonts w:ascii="仿宋" w:eastAsia="仿宋" w:hAnsi="仿宋" w:cs="仿宋" w:hint="eastAsia"/>
            <w:lang w:eastAsia="zh-CN"/>
          </w:rPr>
          <w:t>(二)、行业影响分析</w:t>
        </w:r>
        <w:r>
          <w:tab/>
        </w:r>
        <w:r>
          <w:fldChar w:fldCharType="begin"/>
        </w:r>
        <w:r>
          <w:instrText xml:space="preserve"> PAGEREF _Toc27389 \h </w:instrText>
        </w:r>
        <w:r>
          <w:fldChar w:fldCharType="separate"/>
        </w:r>
        <w:r>
          <w:t>27</w:t>
        </w:r>
        <w:r>
          <w:fldChar w:fldCharType="end"/>
        </w:r>
      </w:hyperlink>
    </w:p>
    <w:p>
      <w:pPr>
        <w:pStyle w:val="TOC2"/>
        <w:tabs>
          <w:tab w:val="right" w:leader="dot" w:pos="8306"/>
        </w:tabs>
      </w:pPr>
      <w:hyperlink w:anchor="_Toc24223" w:history="1">
        <w:r>
          <w:rPr>
            <w:rFonts w:ascii="仿宋" w:eastAsia="仿宋" w:hAnsi="仿宋" w:cs="仿宋" w:hint="eastAsia"/>
            <w:lang w:eastAsia="zh-CN"/>
          </w:rPr>
          <w:t>(三)、区域经济影响分析</w:t>
        </w:r>
        <w:r>
          <w:tab/>
        </w:r>
        <w:r>
          <w:fldChar w:fldCharType="begin"/>
        </w:r>
        <w:r>
          <w:instrText xml:space="preserve"> PAGEREF _Toc24223 \h </w:instrText>
        </w:r>
        <w:r>
          <w:fldChar w:fldCharType="separate"/>
        </w:r>
        <w:r>
          <w:t>28</w:t>
        </w:r>
        <w:r>
          <w:fldChar w:fldCharType="end"/>
        </w:r>
      </w:hyperlink>
    </w:p>
    <w:p>
      <w:pPr>
        <w:pStyle w:val="TOC2"/>
        <w:tabs>
          <w:tab w:val="right" w:leader="dot" w:pos="8306"/>
        </w:tabs>
      </w:pPr>
      <w:hyperlink w:anchor="_Toc26394" w:history="1">
        <w:r>
          <w:rPr>
            <w:rFonts w:ascii="仿宋" w:eastAsia="仿宋" w:hAnsi="仿宋" w:cs="仿宋" w:hint="eastAsia"/>
            <w:lang w:eastAsia="zh-CN"/>
          </w:rPr>
          <w:t>(四)、宏观经济影响分析</w:t>
        </w:r>
        <w:r>
          <w:tab/>
        </w:r>
        <w:r>
          <w:fldChar w:fldCharType="begin"/>
        </w:r>
        <w:r>
          <w:instrText xml:space="preserve"> PAGEREF _Toc26394 \h </w:instrText>
        </w:r>
        <w:r>
          <w:fldChar w:fldCharType="separate"/>
        </w:r>
        <w:r>
          <w:t>29</w:t>
        </w:r>
        <w:r>
          <w:fldChar w:fldCharType="end"/>
        </w:r>
      </w:hyperlink>
    </w:p>
    <w:p>
      <w:pPr>
        <w:pStyle w:val="TOC1"/>
        <w:tabs>
          <w:tab w:val="right" w:leader="dot" w:pos="8306"/>
        </w:tabs>
      </w:pPr>
      <w:hyperlink w:anchor="_Toc17140" w:history="1">
        <w:r>
          <w:rPr>
            <w:rFonts w:ascii="仿宋" w:eastAsia="仿宋" w:hAnsi="仿宋" w:cs="仿宋" w:hint="eastAsia"/>
            <w:lang w:eastAsia="zh-CN"/>
          </w:rPr>
          <w:t>五、硅力敏传感器项目概论</w:t>
        </w:r>
        <w:r>
          <w:tab/>
        </w:r>
        <w:r>
          <w:fldChar w:fldCharType="begin"/>
        </w:r>
        <w:r>
          <w:instrText xml:space="preserve"> PAGEREF _Toc17140 \h </w:instrText>
        </w:r>
        <w:r>
          <w:fldChar w:fldCharType="separate"/>
        </w:r>
        <w:r>
          <w:t>31</w:t>
        </w:r>
        <w:r>
          <w:fldChar w:fldCharType="end"/>
        </w:r>
      </w:hyperlink>
    </w:p>
    <w:p>
      <w:pPr>
        <w:pStyle w:val="TOC2"/>
        <w:tabs>
          <w:tab w:val="right" w:leader="dot" w:pos="8306"/>
        </w:tabs>
      </w:pPr>
      <w:hyperlink w:anchor="_Toc12593" w:history="1">
        <w:r>
          <w:rPr>
            <w:rFonts w:ascii="仿宋" w:eastAsia="仿宋" w:hAnsi="仿宋" w:cs="仿宋" w:hint="eastAsia"/>
            <w:lang w:eastAsia="zh-CN"/>
          </w:rPr>
          <w:t>(一)、项目申报单位概况</w:t>
        </w:r>
        <w:r>
          <w:tab/>
        </w:r>
        <w:r>
          <w:fldChar w:fldCharType="begin"/>
        </w:r>
        <w:r>
          <w:instrText xml:space="preserve"> PAGEREF _Toc12593 \h </w:instrText>
        </w:r>
        <w:r>
          <w:fldChar w:fldCharType="separate"/>
        </w:r>
        <w:r>
          <w:t>31</w:t>
        </w:r>
        <w:r>
          <w:fldChar w:fldCharType="end"/>
        </w:r>
      </w:hyperlink>
    </w:p>
    <w:p>
      <w:pPr>
        <w:pStyle w:val="TOC2"/>
        <w:tabs>
          <w:tab w:val="right" w:leader="dot" w:pos="8306"/>
        </w:tabs>
      </w:pPr>
      <w:hyperlink w:anchor="_Toc31756" w:history="1">
        <w:r>
          <w:rPr>
            <w:rFonts w:ascii="仿宋" w:eastAsia="仿宋" w:hAnsi="仿宋" w:cs="仿宋" w:hint="eastAsia"/>
            <w:lang w:eastAsia="zh-CN"/>
          </w:rPr>
          <w:t>(二)、项目概况</w:t>
        </w:r>
        <w:r>
          <w:tab/>
        </w:r>
        <w:r>
          <w:fldChar w:fldCharType="begin"/>
        </w:r>
        <w:r>
          <w:instrText xml:space="preserve"> PAGEREF _Toc31756 \h </w:instrText>
        </w:r>
        <w:r>
          <w:fldChar w:fldCharType="separate"/>
        </w:r>
        <w:r>
          <w:t>32</w:t>
        </w:r>
        <w:r>
          <w:fldChar w:fldCharType="end"/>
        </w:r>
      </w:hyperlink>
    </w:p>
    <w:p>
      <w:pPr>
        <w:pStyle w:val="TOC1"/>
        <w:tabs>
          <w:tab w:val="right" w:leader="dot" w:pos="8306"/>
        </w:tabs>
      </w:pPr>
      <w:hyperlink w:anchor="_Toc18935" w:history="1">
        <w:r>
          <w:rPr>
            <w:rFonts w:ascii="仿宋" w:eastAsia="仿宋" w:hAnsi="仿宋" w:cs="仿宋" w:hint="eastAsia"/>
            <w:lang w:eastAsia="zh-CN"/>
          </w:rPr>
          <w:t>六、背景、必要性分析</w:t>
        </w:r>
        <w:r>
          <w:tab/>
        </w:r>
        <w:r>
          <w:fldChar w:fldCharType="begin"/>
        </w:r>
        <w:r>
          <w:instrText xml:space="preserve"> PAGEREF _Toc18935 \h </w:instrText>
        </w:r>
        <w:r>
          <w:fldChar w:fldCharType="separate"/>
        </w:r>
        <w:r>
          <w:t>35</w:t>
        </w:r>
        <w:r>
          <w:fldChar w:fldCharType="end"/>
        </w:r>
      </w:hyperlink>
    </w:p>
    <w:p>
      <w:pPr>
        <w:pStyle w:val="TOC2"/>
        <w:tabs>
          <w:tab w:val="right" w:leader="dot" w:pos="8306"/>
        </w:tabs>
      </w:pPr>
      <w:hyperlink w:anchor="_Toc18232" w:history="1">
        <w:r>
          <w:rPr>
            <w:rFonts w:ascii="仿宋" w:eastAsia="仿宋" w:hAnsi="仿宋" w:cs="仿宋" w:hint="eastAsia"/>
            <w:lang w:eastAsia="zh-CN"/>
          </w:rPr>
          <w:t>(一)、项目建设背景</w:t>
        </w:r>
        <w:r>
          <w:tab/>
        </w:r>
        <w:r>
          <w:fldChar w:fldCharType="begin"/>
        </w:r>
        <w:r>
          <w:instrText xml:space="preserve"> PAGEREF _Toc18232 \h </w:instrText>
        </w:r>
        <w:r>
          <w:fldChar w:fldCharType="separate"/>
        </w:r>
        <w:r>
          <w:t>35</w:t>
        </w:r>
        <w:r>
          <w:fldChar w:fldCharType="end"/>
        </w:r>
      </w:hyperlink>
    </w:p>
    <w:p>
      <w:pPr>
        <w:pStyle w:val="TOC2"/>
        <w:tabs>
          <w:tab w:val="right" w:leader="dot" w:pos="8306"/>
        </w:tabs>
      </w:pPr>
      <w:hyperlink w:anchor="_Toc797" w:history="1">
        <w:r>
          <w:rPr>
            <w:rFonts w:ascii="仿宋" w:eastAsia="仿宋" w:hAnsi="仿宋" w:cs="仿宋" w:hint="eastAsia"/>
            <w:lang w:eastAsia="zh-CN"/>
          </w:rPr>
          <w:t>(二)、必要性分析</w:t>
        </w:r>
        <w:r>
          <w:tab/>
        </w:r>
        <w:r>
          <w:fldChar w:fldCharType="begin"/>
        </w:r>
        <w:r>
          <w:instrText xml:space="preserve"> PAGEREF _Toc797 \h </w:instrText>
        </w:r>
        <w:r>
          <w:fldChar w:fldCharType="separate"/>
        </w:r>
        <w:r>
          <w:t>36</w:t>
        </w:r>
        <w:r>
          <w:fldChar w:fldCharType="end"/>
        </w:r>
      </w:hyperlink>
    </w:p>
    <w:p>
      <w:pPr>
        <w:pStyle w:val="TOC2"/>
        <w:tabs>
          <w:tab w:val="right" w:leader="dot" w:pos="8306"/>
        </w:tabs>
      </w:pPr>
      <w:hyperlink w:anchor="_Toc14946" w:history="1">
        <w:r>
          <w:rPr>
            <w:rFonts w:ascii="仿宋" w:eastAsia="仿宋" w:hAnsi="仿宋" w:cs="仿宋" w:hint="eastAsia"/>
            <w:lang w:eastAsia="zh-CN"/>
          </w:rPr>
          <w:t>(三)、项目建设有利条件</w:t>
        </w:r>
        <w:r>
          <w:tab/>
        </w:r>
        <w:r>
          <w:fldChar w:fldCharType="begin"/>
        </w:r>
        <w:r>
          <w:instrText xml:space="preserve"> PAGEREF _Toc14946 \h </w:instrText>
        </w:r>
        <w:r>
          <w:fldChar w:fldCharType="separate"/>
        </w:r>
        <w:r>
          <w:t>37</w:t>
        </w:r>
        <w:r>
          <w:fldChar w:fldCharType="end"/>
        </w:r>
      </w:hyperlink>
    </w:p>
    <w:p>
      <w:pPr>
        <w:pStyle w:val="TOC1"/>
        <w:tabs>
          <w:tab w:val="right" w:leader="dot" w:pos="8306"/>
        </w:tabs>
      </w:pPr>
      <w:hyperlink w:anchor="_Toc483" w:history="1">
        <w:r>
          <w:rPr>
            <w:rFonts w:ascii="仿宋" w:eastAsia="仿宋" w:hAnsi="仿宋" w:cs="仿宋" w:hint="eastAsia"/>
            <w:lang w:eastAsia="zh-CN"/>
          </w:rPr>
          <w:t>七、项目实施与管理方案</w:t>
        </w:r>
        <w:r>
          <w:tab/>
        </w:r>
        <w:r>
          <w:fldChar w:fldCharType="begin"/>
        </w:r>
        <w:r>
          <w:instrText xml:space="preserve"> PAGEREF _Toc483 \h </w:instrText>
        </w:r>
        <w:r>
          <w:fldChar w:fldCharType="separate"/>
        </w:r>
        <w:r>
          <w:t>39</w:t>
        </w:r>
        <w:r>
          <w:fldChar w:fldCharType="end"/>
        </w:r>
      </w:hyperlink>
    </w:p>
    <w:p>
      <w:pPr>
        <w:pStyle w:val="TOC2"/>
        <w:tabs>
          <w:tab w:val="right" w:leader="dot" w:pos="8306"/>
        </w:tabs>
      </w:pPr>
      <w:hyperlink w:anchor="_Toc6371" w:history="1">
        <w:r>
          <w:rPr>
            <w:rFonts w:ascii="仿宋" w:eastAsia="仿宋" w:hAnsi="仿宋" w:cs="仿宋" w:hint="eastAsia"/>
            <w:lang w:eastAsia="zh-CN"/>
          </w:rPr>
          <w:t>(一)、项目实施计划</w:t>
        </w:r>
        <w:r>
          <w:tab/>
        </w:r>
        <w:r>
          <w:fldChar w:fldCharType="begin"/>
        </w:r>
        <w:r>
          <w:instrText xml:space="preserve"> PAGEREF _Toc6371 \h </w:instrText>
        </w:r>
        <w:r>
          <w:fldChar w:fldCharType="separate"/>
        </w:r>
        <w:r>
          <w:t>39</w:t>
        </w:r>
        <w:r>
          <w:fldChar w:fldCharType="end"/>
        </w:r>
      </w:hyperlink>
    </w:p>
    <w:p>
      <w:pPr>
        <w:pStyle w:val="TOC2"/>
        <w:tabs>
          <w:tab w:val="right" w:leader="dot" w:pos="8306"/>
        </w:tabs>
      </w:pPr>
      <w:hyperlink w:anchor="_Toc11014" w:history="1">
        <w:r>
          <w:rPr>
            <w:rFonts w:ascii="仿宋" w:eastAsia="仿宋" w:hAnsi="仿宋" w:cs="仿宋" w:hint="eastAsia"/>
            <w:lang w:eastAsia="zh-CN"/>
          </w:rPr>
          <w:t>(二)、项目组织机构与职责</w:t>
        </w:r>
        <w:r>
          <w:tab/>
        </w:r>
        <w:r>
          <w:fldChar w:fldCharType="begin"/>
        </w:r>
        <w:r>
          <w:instrText xml:space="preserve"> PAGEREF _Toc11014 \h </w:instrText>
        </w:r>
        <w:r>
          <w:fldChar w:fldCharType="separate"/>
        </w:r>
        <w:r>
          <w:t>40</w:t>
        </w:r>
        <w:r>
          <w:fldChar w:fldCharType="end"/>
        </w:r>
      </w:hyperlink>
    </w:p>
    <w:p>
      <w:pPr>
        <w:pStyle w:val="TOC2"/>
        <w:tabs>
          <w:tab w:val="right" w:leader="dot" w:pos="8306"/>
        </w:tabs>
      </w:pPr>
      <w:hyperlink w:anchor="_Toc20515" w:history="1">
        <w:r>
          <w:rPr>
            <w:rFonts w:ascii="仿宋" w:eastAsia="仿宋" w:hAnsi="仿宋" w:cs="仿宋" w:hint="eastAsia"/>
            <w:lang w:eastAsia="zh-CN"/>
          </w:rPr>
          <w:t>(三)、项目管理与监控体系</w:t>
        </w:r>
        <w:r>
          <w:tab/>
        </w:r>
        <w:r>
          <w:fldChar w:fldCharType="begin"/>
        </w:r>
        <w:r>
          <w:instrText xml:space="preserve"> PAGEREF _Toc20515 \h </w:instrText>
        </w:r>
        <w:r>
          <w:fldChar w:fldCharType="separate"/>
        </w:r>
        <w:r>
          <w:t>43</w:t>
        </w:r>
        <w:r>
          <w:fldChar w:fldCharType="end"/>
        </w:r>
      </w:hyperlink>
    </w:p>
    <w:p>
      <w:pPr>
        <w:pStyle w:val="TOC1"/>
        <w:tabs>
          <w:tab w:val="right" w:leader="dot" w:pos="8306"/>
        </w:tabs>
      </w:pPr>
      <w:hyperlink w:anchor="_Toc27502" w:history="1">
        <w:r>
          <w:rPr>
            <w:rFonts w:ascii="仿宋" w:eastAsia="仿宋" w:hAnsi="仿宋" w:cs="仿宋" w:hint="eastAsia"/>
            <w:lang w:eastAsia="zh-CN"/>
          </w:rPr>
          <w:t>八、客户关系管理与市场拓展</w:t>
        </w:r>
        <w:r>
          <w:tab/>
        </w:r>
        <w:r>
          <w:fldChar w:fldCharType="begin"/>
        </w:r>
        <w:r>
          <w:instrText xml:space="preserve"> PAGEREF _Toc27502 \h </w:instrText>
        </w:r>
        <w:r>
          <w:fldChar w:fldCharType="separate"/>
        </w:r>
        <w:r>
          <w:t>44</w:t>
        </w:r>
        <w:r>
          <w:fldChar w:fldCharType="end"/>
        </w:r>
      </w:hyperlink>
    </w:p>
    <w:p>
      <w:pPr>
        <w:pStyle w:val="TOC2"/>
        <w:tabs>
          <w:tab w:val="right" w:leader="dot" w:pos="8306"/>
        </w:tabs>
      </w:pPr>
      <w:hyperlink w:anchor="_Toc25118" w:history="1">
        <w:r>
          <w:rPr>
            <w:rFonts w:ascii="仿宋" w:eastAsia="仿宋" w:hAnsi="仿宋" w:cs="仿宋" w:hint="eastAsia"/>
            <w:lang w:eastAsia="zh-CN"/>
          </w:rPr>
          <w:t>(一)、客户关系管理策略</w:t>
        </w:r>
        <w:r>
          <w:tab/>
        </w:r>
        <w:r>
          <w:fldChar w:fldCharType="begin"/>
        </w:r>
        <w:r>
          <w:instrText xml:space="preserve"> PAGEREF _Toc25118 \h </w:instrText>
        </w:r>
        <w:r>
          <w:fldChar w:fldCharType="separate"/>
        </w:r>
        <w:r>
          <w:t>44</w:t>
        </w:r>
        <w:r>
          <w:fldChar w:fldCharType="end"/>
        </w:r>
      </w:hyperlink>
    </w:p>
    <w:p>
      <w:pPr>
        <w:pStyle w:val="TOC2"/>
        <w:tabs>
          <w:tab w:val="right" w:leader="dot" w:pos="8306"/>
        </w:tabs>
      </w:pPr>
      <w:hyperlink w:anchor="_Toc11016" w:history="1">
        <w:r>
          <w:rPr>
            <w:rFonts w:ascii="仿宋" w:eastAsia="仿宋" w:hAnsi="仿宋" w:cs="仿宋" w:hint="eastAsia"/>
            <w:lang w:eastAsia="zh-CN"/>
          </w:rPr>
          <w:t>(二)、市场拓展方案</w:t>
        </w:r>
        <w:r>
          <w:tab/>
        </w:r>
        <w:r>
          <w:fldChar w:fldCharType="begin"/>
        </w:r>
        <w:r>
          <w:instrText xml:space="preserve"> PAGEREF _Toc11016 \h </w:instrText>
        </w:r>
        <w:r>
          <w:fldChar w:fldCharType="separate"/>
        </w:r>
        <w:r>
          <w:t>46</w:t>
        </w:r>
        <w:r>
          <w:fldChar w:fldCharType="end"/>
        </w:r>
      </w:hyperlink>
    </w:p>
    <w:p>
      <w:pPr>
        <w:pStyle w:val="TOC1"/>
        <w:tabs>
          <w:tab w:val="right" w:leader="dot" w:pos="8306"/>
        </w:tabs>
      </w:pPr>
      <w:hyperlink w:anchor="_Toc30028" w:history="1">
        <w:r>
          <w:rPr>
            <w:rFonts w:ascii="仿宋" w:eastAsia="仿宋" w:hAnsi="仿宋" w:cs="仿宋" w:hint="eastAsia"/>
            <w:lang w:eastAsia="zh-CN"/>
          </w:rPr>
          <w:t>九、项目变更管理</w:t>
        </w:r>
        <w:r>
          <w:tab/>
        </w:r>
        <w:r>
          <w:fldChar w:fldCharType="begin"/>
        </w:r>
        <w:r>
          <w:instrText xml:space="preserve"> PAGEREF _Toc30028 \h </w:instrText>
        </w:r>
        <w:r>
          <w:fldChar w:fldCharType="separate"/>
        </w:r>
        <w:r>
          <w:t>47</w:t>
        </w:r>
        <w:r>
          <w:fldChar w:fldCharType="end"/>
        </w:r>
      </w:hyperlink>
    </w:p>
    <w:p>
      <w:pPr>
        <w:pStyle w:val="TOC2"/>
        <w:tabs>
          <w:tab w:val="right" w:leader="dot" w:pos="8306"/>
        </w:tabs>
      </w:pPr>
      <w:hyperlink w:anchor="_Toc25516" w:history="1">
        <w:r>
          <w:rPr>
            <w:rFonts w:ascii="仿宋" w:eastAsia="仿宋" w:hAnsi="仿宋" w:cs="仿宋" w:hint="eastAsia"/>
            <w:lang w:eastAsia="zh-CN"/>
          </w:rPr>
          <w:t>(一)、变更控制流程</w:t>
        </w:r>
        <w:r>
          <w:tab/>
        </w:r>
        <w:r>
          <w:fldChar w:fldCharType="begin"/>
        </w:r>
        <w:r>
          <w:instrText xml:space="preserve"> PAGEREF _Toc25516 \h </w:instrText>
        </w:r>
        <w:r>
          <w:fldChar w:fldCharType="separate"/>
        </w:r>
        <w:r>
          <w:t>47</w:t>
        </w:r>
        <w:r>
          <w:fldChar w:fldCharType="end"/>
        </w:r>
      </w:hyperlink>
    </w:p>
    <w:p>
      <w:pPr>
        <w:pStyle w:val="TOC2"/>
        <w:tabs>
          <w:tab w:val="right" w:leader="dot" w:pos="8306"/>
        </w:tabs>
      </w:pPr>
      <w:hyperlink w:anchor="_Toc15478" w:history="1">
        <w:r>
          <w:rPr>
            <w:rFonts w:ascii="仿宋" w:eastAsia="仿宋" w:hAnsi="仿宋" w:cs="仿宋" w:hint="eastAsia"/>
            <w:lang w:eastAsia="zh-CN"/>
          </w:rPr>
          <w:t>(二)、影响评估与处理</w:t>
        </w:r>
        <w:r>
          <w:tab/>
        </w:r>
        <w:r>
          <w:fldChar w:fldCharType="begin"/>
        </w:r>
        <w:r>
          <w:instrText xml:space="preserve"> PAGEREF _Toc15478 \h </w:instrText>
        </w:r>
        <w:r>
          <w:fldChar w:fldCharType="separate"/>
        </w:r>
        <w:r>
          <w:t>47</w:t>
        </w:r>
        <w:r>
          <w:fldChar w:fldCharType="end"/>
        </w:r>
      </w:hyperlink>
    </w:p>
    <w:p>
      <w:pPr>
        <w:pStyle w:val="TOC2"/>
        <w:tabs>
          <w:tab w:val="right" w:leader="dot" w:pos="8306"/>
        </w:tabs>
      </w:pPr>
      <w:hyperlink w:anchor="_Toc25607" w:history="1">
        <w:r>
          <w:rPr>
            <w:rFonts w:ascii="仿宋" w:eastAsia="仿宋" w:hAnsi="仿宋" w:cs="仿宋" w:hint="eastAsia"/>
            <w:lang w:eastAsia="zh-CN"/>
          </w:rPr>
          <w:t>(三)、变更记录与追踪</w:t>
        </w:r>
        <w:r>
          <w:tab/>
        </w:r>
        <w:r>
          <w:fldChar w:fldCharType="begin"/>
        </w:r>
        <w:r>
          <w:instrText xml:space="preserve"> PAGEREF _Toc25607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96" w:history="1">
        <w:r>
          <w:rPr>
            <w:rFonts w:ascii="仿宋" w:eastAsia="仿宋" w:hAnsi="仿宋" w:cs="仿宋" w:hint="eastAsia"/>
            <w:lang w:eastAsia="zh-CN"/>
          </w:rPr>
          <w:t>(四)、变更管理策略</w:t>
        </w:r>
        <w:r>
          <w:tab/>
        </w:r>
        <w:r>
          <w:fldChar w:fldCharType="begin"/>
        </w:r>
        <w:r>
          <w:instrText xml:space="preserve"> PAGEREF _Toc15996 \h </w:instrText>
        </w:r>
        <w:r>
          <w:fldChar w:fldCharType="separate"/>
        </w:r>
        <w:r>
          <w:t>51</w:t>
        </w:r>
        <w:r>
          <w:fldChar w:fldCharType="end"/>
        </w:r>
      </w:hyperlink>
    </w:p>
    <w:p>
      <w:pPr>
        <w:pStyle w:val="TOC1"/>
        <w:tabs>
          <w:tab w:val="right" w:leader="dot" w:pos="8306"/>
        </w:tabs>
      </w:pPr>
      <w:hyperlink w:anchor="_Toc18129" w:history="1">
        <w:r>
          <w:rPr>
            <w:rFonts w:ascii="仿宋" w:eastAsia="仿宋" w:hAnsi="仿宋" w:cs="仿宋" w:hint="eastAsia"/>
            <w:lang w:eastAsia="zh-CN"/>
          </w:rPr>
          <w:t>十、资金管理与财务规划</w:t>
        </w:r>
        <w:r>
          <w:tab/>
        </w:r>
        <w:r>
          <w:fldChar w:fldCharType="begin"/>
        </w:r>
        <w:r>
          <w:instrText xml:space="preserve"> PAGEREF _Toc18129 \h </w:instrText>
        </w:r>
        <w:r>
          <w:fldChar w:fldCharType="separate"/>
        </w:r>
        <w:r>
          <w:t>52</w:t>
        </w:r>
        <w:r>
          <w:fldChar w:fldCharType="end"/>
        </w:r>
      </w:hyperlink>
    </w:p>
    <w:p>
      <w:pPr>
        <w:pStyle w:val="TOC2"/>
        <w:tabs>
          <w:tab w:val="right" w:leader="dot" w:pos="8306"/>
        </w:tabs>
      </w:pPr>
      <w:hyperlink w:anchor="_Toc1316" w:history="1">
        <w:r>
          <w:rPr>
            <w:rFonts w:ascii="仿宋" w:eastAsia="仿宋" w:hAnsi="仿宋" w:cs="仿宋" w:hint="eastAsia"/>
            <w:lang w:eastAsia="zh-CN"/>
          </w:rPr>
          <w:t>(一)、项目资金来源与筹措</w:t>
        </w:r>
        <w:r>
          <w:tab/>
        </w:r>
        <w:r>
          <w:fldChar w:fldCharType="begin"/>
        </w:r>
        <w:r>
          <w:instrText xml:space="preserve"> PAGEREF _Toc1316 \h </w:instrText>
        </w:r>
        <w:r>
          <w:fldChar w:fldCharType="separate"/>
        </w:r>
        <w:r>
          <w:t>52</w:t>
        </w:r>
        <w:r>
          <w:fldChar w:fldCharType="end"/>
        </w:r>
      </w:hyperlink>
    </w:p>
    <w:p>
      <w:pPr>
        <w:pStyle w:val="TOC2"/>
        <w:tabs>
          <w:tab w:val="right" w:leader="dot" w:pos="8306"/>
        </w:tabs>
      </w:pPr>
      <w:hyperlink w:anchor="_Toc10472" w:history="1">
        <w:r>
          <w:rPr>
            <w:rFonts w:ascii="仿宋" w:eastAsia="仿宋" w:hAnsi="仿宋" w:cs="仿宋" w:hint="eastAsia"/>
            <w:lang w:eastAsia="zh-CN"/>
          </w:rPr>
          <w:t>(二)、资金使用与监管</w:t>
        </w:r>
        <w:r>
          <w:tab/>
        </w:r>
        <w:r>
          <w:fldChar w:fldCharType="begin"/>
        </w:r>
        <w:r>
          <w:instrText xml:space="preserve"> PAGEREF _Toc10472 \h </w:instrText>
        </w:r>
        <w:r>
          <w:fldChar w:fldCharType="separate"/>
        </w:r>
        <w:r>
          <w:t>54</w:t>
        </w:r>
        <w:r>
          <w:fldChar w:fldCharType="end"/>
        </w:r>
      </w:hyperlink>
    </w:p>
    <w:p>
      <w:pPr>
        <w:pStyle w:val="TOC2"/>
        <w:tabs>
          <w:tab w:val="right" w:leader="dot" w:pos="8306"/>
        </w:tabs>
      </w:pPr>
      <w:hyperlink w:anchor="_Toc13145" w:history="1">
        <w:r>
          <w:rPr>
            <w:rFonts w:ascii="仿宋" w:eastAsia="仿宋" w:hAnsi="仿宋" w:cs="仿宋" w:hint="eastAsia"/>
            <w:lang w:eastAsia="zh-CN"/>
          </w:rPr>
          <w:t>(三)、财务规划与预测</w:t>
        </w:r>
        <w:r>
          <w:tab/>
        </w:r>
        <w:r>
          <w:fldChar w:fldCharType="begin"/>
        </w:r>
        <w:r>
          <w:instrText xml:space="preserve"> PAGEREF _Toc13145 \h </w:instrText>
        </w:r>
        <w:r>
          <w:fldChar w:fldCharType="separate"/>
        </w:r>
        <w:r>
          <w:t>55</w:t>
        </w:r>
        <w:r>
          <w:fldChar w:fldCharType="end"/>
        </w:r>
      </w:hyperlink>
    </w:p>
    <w:p>
      <w:pPr>
        <w:pStyle w:val="TOC1"/>
        <w:tabs>
          <w:tab w:val="right" w:leader="dot" w:pos="8306"/>
        </w:tabs>
      </w:pPr>
      <w:hyperlink w:anchor="_Toc15614" w:history="1">
        <w:r>
          <w:rPr>
            <w:rFonts w:ascii="仿宋" w:eastAsia="仿宋" w:hAnsi="仿宋" w:cs="仿宋" w:hint="eastAsia"/>
            <w:lang w:eastAsia="zh-CN"/>
          </w:rPr>
          <w:t>十一、环境保护与治理方案</w:t>
        </w:r>
        <w:r>
          <w:tab/>
        </w:r>
        <w:r>
          <w:fldChar w:fldCharType="begin"/>
        </w:r>
        <w:r>
          <w:instrText xml:space="preserve"> PAGEREF _Toc15614 \h </w:instrText>
        </w:r>
        <w:r>
          <w:fldChar w:fldCharType="separate"/>
        </w:r>
        <w:r>
          <w:t>56</w:t>
        </w:r>
        <w:r>
          <w:fldChar w:fldCharType="end"/>
        </w:r>
      </w:hyperlink>
    </w:p>
    <w:p>
      <w:pPr>
        <w:pStyle w:val="TOC2"/>
        <w:tabs>
          <w:tab w:val="right" w:leader="dot" w:pos="8306"/>
        </w:tabs>
      </w:pPr>
      <w:hyperlink w:anchor="_Toc18065" w:history="1">
        <w:r>
          <w:rPr>
            <w:rFonts w:ascii="仿宋" w:eastAsia="仿宋" w:hAnsi="仿宋" w:cs="仿宋" w:hint="eastAsia"/>
            <w:lang w:eastAsia="zh-CN"/>
          </w:rPr>
          <w:t>(一)、项目环境影响评估</w:t>
        </w:r>
        <w:r>
          <w:tab/>
        </w:r>
        <w:r>
          <w:fldChar w:fldCharType="begin"/>
        </w:r>
        <w:r>
          <w:instrText xml:space="preserve"> PAGEREF _Toc18065 \h </w:instrText>
        </w:r>
        <w:r>
          <w:fldChar w:fldCharType="separate"/>
        </w:r>
        <w:r>
          <w:t>56</w:t>
        </w:r>
        <w:r>
          <w:fldChar w:fldCharType="end"/>
        </w:r>
      </w:hyperlink>
    </w:p>
    <w:p>
      <w:pPr>
        <w:pStyle w:val="TOC2"/>
        <w:tabs>
          <w:tab w:val="right" w:leader="dot" w:pos="8306"/>
        </w:tabs>
      </w:pPr>
      <w:hyperlink w:anchor="_Toc4608" w:history="1">
        <w:r>
          <w:rPr>
            <w:rFonts w:ascii="仿宋" w:eastAsia="仿宋" w:hAnsi="仿宋" w:cs="仿宋" w:hint="eastAsia"/>
            <w:lang w:eastAsia="zh-CN"/>
          </w:rPr>
          <w:t>(二)、环境保护措施与治理方案</w:t>
        </w:r>
        <w:r>
          <w:tab/>
        </w:r>
        <w:r>
          <w:fldChar w:fldCharType="begin"/>
        </w:r>
        <w:r>
          <w:instrText xml:space="preserve"> PAGEREF _Toc4608 \h </w:instrText>
        </w:r>
        <w:r>
          <w:fldChar w:fldCharType="separate"/>
        </w:r>
        <w:r>
          <w:t>56</w:t>
        </w:r>
        <w:r>
          <w:fldChar w:fldCharType="end"/>
        </w:r>
      </w:hyperlink>
    </w:p>
    <w:p>
      <w:pPr>
        <w:pStyle w:val="TOC1"/>
        <w:tabs>
          <w:tab w:val="right" w:leader="dot" w:pos="8306"/>
        </w:tabs>
      </w:pPr>
      <w:hyperlink w:anchor="_Toc9263" w:history="1">
        <w:r>
          <w:rPr>
            <w:rFonts w:ascii="仿宋" w:eastAsia="仿宋" w:hAnsi="仿宋" w:cs="仿宋" w:hint="eastAsia"/>
            <w:lang w:eastAsia="zh-CN"/>
          </w:rPr>
          <w:t>十二、技术创新与产业升级</w:t>
        </w:r>
        <w:r>
          <w:tab/>
        </w:r>
        <w:r>
          <w:fldChar w:fldCharType="begin"/>
        </w:r>
        <w:r>
          <w:instrText xml:space="preserve"> PAGEREF _Toc9263 \h </w:instrText>
        </w:r>
        <w:r>
          <w:fldChar w:fldCharType="separate"/>
        </w:r>
        <w:r>
          <w:t>57</w:t>
        </w:r>
        <w:r>
          <w:fldChar w:fldCharType="end"/>
        </w:r>
      </w:hyperlink>
    </w:p>
    <w:p>
      <w:pPr>
        <w:pStyle w:val="TOC2"/>
        <w:tabs>
          <w:tab w:val="right" w:leader="dot" w:pos="8306"/>
        </w:tabs>
      </w:pPr>
      <w:hyperlink w:anchor="_Toc18779" w:history="1">
        <w:r>
          <w:rPr>
            <w:rFonts w:ascii="仿宋" w:eastAsia="仿宋" w:hAnsi="仿宋" w:cs="仿宋" w:hint="eastAsia"/>
            <w:lang w:eastAsia="zh-CN"/>
          </w:rPr>
          <w:t>(一)、技术创新方向与目标</w:t>
        </w:r>
        <w:r>
          <w:tab/>
        </w:r>
        <w:r>
          <w:fldChar w:fldCharType="begin"/>
        </w:r>
        <w:r>
          <w:instrText xml:space="preserve"> PAGEREF _Toc18779 \h </w:instrText>
        </w:r>
        <w:r>
          <w:fldChar w:fldCharType="separate"/>
        </w:r>
        <w:r>
          <w:t>57</w:t>
        </w:r>
        <w:r>
          <w:fldChar w:fldCharType="end"/>
        </w:r>
      </w:hyperlink>
    </w:p>
    <w:p>
      <w:pPr>
        <w:pStyle w:val="TOC2"/>
        <w:tabs>
          <w:tab w:val="right" w:leader="dot" w:pos="8306"/>
        </w:tabs>
      </w:pPr>
      <w:hyperlink w:anchor="_Toc23321" w:history="1">
        <w:r>
          <w:rPr>
            <w:rFonts w:ascii="仿宋" w:eastAsia="仿宋" w:hAnsi="仿宋" w:cs="仿宋" w:hint="eastAsia"/>
            <w:lang w:eastAsia="zh-CN"/>
          </w:rPr>
          <w:t>(二)、产业升级路径与措施</w:t>
        </w:r>
        <w:r>
          <w:tab/>
        </w:r>
        <w:r>
          <w:fldChar w:fldCharType="begin"/>
        </w:r>
        <w:r>
          <w:instrText xml:space="preserve"> PAGEREF _Toc23321 \h </w:instrText>
        </w:r>
        <w:r>
          <w:fldChar w:fldCharType="separate"/>
        </w:r>
        <w:r>
          <w:t>58</w:t>
        </w:r>
        <w:r>
          <w:fldChar w:fldCharType="end"/>
        </w:r>
      </w:hyperlink>
    </w:p>
    <w:p>
      <w:pPr>
        <w:pStyle w:val="TOC1"/>
        <w:tabs>
          <w:tab w:val="right" w:leader="dot" w:pos="8306"/>
        </w:tabs>
      </w:pPr>
      <w:hyperlink w:anchor="_Toc9420" w:history="1">
        <w:r>
          <w:rPr>
            <w:rFonts w:ascii="仿宋" w:eastAsia="仿宋" w:hAnsi="仿宋" w:cs="仿宋" w:hint="eastAsia"/>
            <w:lang w:eastAsia="zh-CN"/>
          </w:rPr>
          <w:t>十三、创新驱动与持续发展</w:t>
        </w:r>
        <w:r>
          <w:tab/>
        </w:r>
        <w:r>
          <w:fldChar w:fldCharType="begin"/>
        </w:r>
        <w:r>
          <w:instrText xml:space="preserve"> PAGEREF _Toc9420 \h </w:instrText>
        </w:r>
        <w:r>
          <w:fldChar w:fldCharType="separate"/>
        </w:r>
        <w:r>
          <w:t>60</w:t>
        </w:r>
        <w:r>
          <w:fldChar w:fldCharType="end"/>
        </w:r>
      </w:hyperlink>
    </w:p>
    <w:p>
      <w:pPr>
        <w:pStyle w:val="TOC2"/>
        <w:tabs>
          <w:tab w:val="right" w:leader="dot" w:pos="8306"/>
        </w:tabs>
      </w:pPr>
      <w:hyperlink w:anchor="_Toc731" w:history="1">
        <w:r>
          <w:rPr>
            <w:rFonts w:ascii="仿宋" w:eastAsia="仿宋" w:hAnsi="仿宋" w:cs="仿宋" w:hint="eastAsia"/>
            <w:lang w:eastAsia="zh-CN"/>
          </w:rPr>
          <w:t>(一)、创新驱动战略实施</w:t>
        </w:r>
        <w:r>
          <w:tab/>
        </w:r>
        <w:r>
          <w:fldChar w:fldCharType="begin"/>
        </w:r>
        <w:r>
          <w:instrText xml:space="preserve"> PAGEREF _Toc731 \h </w:instrText>
        </w:r>
        <w:r>
          <w:fldChar w:fldCharType="separate"/>
        </w:r>
        <w:r>
          <w:t>60</w:t>
        </w:r>
        <w:r>
          <w:fldChar w:fldCharType="end"/>
        </w:r>
      </w:hyperlink>
    </w:p>
    <w:p>
      <w:pPr>
        <w:pStyle w:val="TOC2"/>
        <w:tabs>
          <w:tab w:val="right" w:leader="dot" w:pos="8306"/>
        </w:tabs>
      </w:pPr>
      <w:hyperlink w:anchor="_Toc20326" w:history="1">
        <w:r>
          <w:rPr>
            <w:rFonts w:ascii="仿宋" w:eastAsia="仿宋" w:hAnsi="仿宋" w:cs="仿宋" w:hint="eastAsia"/>
            <w:lang w:eastAsia="zh-CN"/>
          </w:rPr>
          <w:t>(二)、持续发展路径探索</w:t>
        </w:r>
        <w:r>
          <w:tab/>
        </w:r>
        <w:r>
          <w:fldChar w:fldCharType="begin"/>
        </w:r>
        <w:r>
          <w:instrText xml:space="preserve"> PAGEREF _Toc20326 \h </w:instrText>
        </w:r>
        <w:r>
          <w:fldChar w:fldCharType="separate"/>
        </w:r>
        <w:r>
          <w:t>61</w:t>
        </w:r>
        <w:r>
          <w:fldChar w:fldCharType="end"/>
        </w:r>
      </w:hyperlink>
    </w:p>
    <w:p>
      <w:pPr>
        <w:pStyle w:val="TOC1"/>
        <w:tabs>
          <w:tab w:val="right" w:leader="dot" w:pos="8306"/>
        </w:tabs>
      </w:pPr>
      <w:hyperlink w:anchor="_Toc11535" w:history="1">
        <w:r>
          <w:rPr>
            <w:rFonts w:ascii="仿宋" w:eastAsia="仿宋" w:hAnsi="仿宋" w:cs="仿宋" w:hint="eastAsia"/>
            <w:lang w:eastAsia="zh-CN"/>
          </w:rPr>
          <w:t>十四、产业协同与集群发展</w:t>
        </w:r>
        <w:r>
          <w:tab/>
        </w:r>
        <w:r>
          <w:fldChar w:fldCharType="begin"/>
        </w:r>
        <w:r>
          <w:instrText xml:space="preserve"> PAGEREF _Toc11535 \h </w:instrText>
        </w:r>
        <w:r>
          <w:fldChar w:fldCharType="separate"/>
        </w:r>
        <w:r>
          <w:t>65</w:t>
        </w:r>
        <w:r>
          <w:fldChar w:fldCharType="end"/>
        </w:r>
      </w:hyperlink>
    </w:p>
    <w:p>
      <w:pPr>
        <w:pStyle w:val="TOC2"/>
        <w:tabs>
          <w:tab w:val="right" w:leader="dot" w:pos="8306"/>
        </w:tabs>
      </w:pPr>
      <w:hyperlink w:anchor="_Toc9187" w:history="1">
        <w:r>
          <w:rPr>
            <w:rFonts w:ascii="仿宋" w:eastAsia="仿宋" w:hAnsi="仿宋" w:cs="仿宋" w:hint="eastAsia"/>
            <w:lang w:eastAsia="zh-CN"/>
          </w:rPr>
          <w:t>(一)、产业协同机制建设</w:t>
        </w:r>
        <w:r>
          <w:tab/>
        </w:r>
        <w:r>
          <w:fldChar w:fldCharType="begin"/>
        </w:r>
        <w:r>
          <w:instrText xml:space="preserve"> PAGEREF _Toc9187 \h </w:instrText>
        </w:r>
        <w:r>
          <w:fldChar w:fldCharType="separate"/>
        </w:r>
        <w:r>
          <w:t>65</w:t>
        </w:r>
        <w:r>
          <w:fldChar w:fldCharType="end"/>
        </w:r>
      </w:hyperlink>
    </w:p>
    <w:p>
      <w:pPr>
        <w:pStyle w:val="TOC2"/>
        <w:tabs>
          <w:tab w:val="right" w:leader="dot" w:pos="8306"/>
        </w:tabs>
      </w:pPr>
      <w:hyperlink w:anchor="_Toc17128" w:history="1">
        <w:r>
          <w:rPr>
            <w:rFonts w:ascii="仿宋" w:eastAsia="仿宋" w:hAnsi="仿宋" w:cs="仿宋" w:hint="eastAsia"/>
            <w:lang w:eastAsia="zh-CN"/>
          </w:rPr>
          <w:t>(二)、产业集群培育与发展</w:t>
        </w:r>
        <w:r>
          <w:tab/>
        </w:r>
        <w:r>
          <w:fldChar w:fldCharType="begin"/>
        </w:r>
        <w:r>
          <w:instrText xml:space="preserve"> PAGEREF _Toc17128 \h </w:instrText>
        </w:r>
        <w:r>
          <w:fldChar w:fldCharType="separate"/>
        </w:r>
        <w:r>
          <w:t>67</w:t>
        </w:r>
        <w:r>
          <w:fldChar w:fldCharType="end"/>
        </w:r>
      </w:hyperlink>
    </w:p>
    <w:p>
      <w:pPr>
        <w:pStyle w:val="TOC1"/>
        <w:tabs>
          <w:tab w:val="right" w:leader="dot" w:pos="8306"/>
        </w:tabs>
      </w:pPr>
      <w:hyperlink w:anchor="_Toc651" w:history="1">
        <w:r>
          <w:rPr>
            <w:rFonts w:ascii="仿宋" w:eastAsia="仿宋" w:hAnsi="仿宋" w:cs="仿宋" w:hint="eastAsia"/>
            <w:lang w:eastAsia="zh-CN"/>
          </w:rPr>
          <w:t>十五、人力资源管理与开发</w:t>
        </w:r>
        <w:r>
          <w:tab/>
        </w:r>
        <w:r>
          <w:fldChar w:fldCharType="begin"/>
        </w:r>
        <w:r>
          <w:instrText xml:space="preserve"> PAGEREF _Toc651 \h </w:instrText>
        </w:r>
        <w:r>
          <w:fldChar w:fldCharType="separate"/>
        </w:r>
        <w:r>
          <w:t>67</w:t>
        </w:r>
        <w:r>
          <w:fldChar w:fldCharType="end"/>
        </w:r>
      </w:hyperlink>
    </w:p>
    <w:p>
      <w:pPr>
        <w:pStyle w:val="TOC2"/>
        <w:tabs>
          <w:tab w:val="right" w:leader="dot" w:pos="8306"/>
        </w:tabs>
      </w:pPr>
      <w:hyperlink w:anchor="_Toc14338" w:history="1">
        <w:r>
          <w:rPr>
            <w:rFonts w:ascii="仿宋" w:eastAsia="仿宋" w:hAnsi="仿宋" w:cs="仿宋" w:hint="eastAsia"/>
            <w:lang w:eastAsia="zh-CN"/>
          </w:rPr>
          <w:t>(一)、人力资源规划</w:t>
        </w:r>
        <w:r>
          <w:tab/>
        </w:r>
        <w:r>
          <w:fldChar w:fldCharType="begin"/>
        </w:r>
        <w:r>
          <w:instrText xml:space="preserve"> PAGEREF _Toc14338 \h </w:instrText>
        </w:r>
        <w:r>
          <w:fldChar w:fldCharType="separate"/>
        </w:r>
        <w:r>
          <w:t>67</w:t>
        </w:r>
        <w:r>
          <w:fldChar w:fldCharType="end"/>
        </w:r>
      </w:hyperlink>
    </w:p>
    <w:p>
      <w:pPr>
        <w:pStyle w:val="TOC2"/>
        <w:tabs>
          <w:tab w:val="right" w:leader="dot" w:pos="8306"/>
        </w:tabs>
      </w:pPr>
      <w:hyperlink w:anchor="_Toc6954" w:history="1">
        <w:r>
          <w:rPr>
            <w:rFonts w:ascii="仿宋" w:eastAsia="仿宋" w:hAnsi="仿宋" w:cs="仿宋" w:hint="eastAsia"/>
            <w:lang w:eastAsia="zh-CN"/>
          </w:rPr>
          <w:t>(二)、人力资源开发与培训</w:t>
        </w:r>
        <w:r>
          <w:tab/>
        </w:r>
        <w:r>
          <w:fldChar w:fldCharType="begin"/>
        </w:r>
        <w:r>
          <w:instrText xml:space="preserve"> PAGEREF _Toc6954 \h </w:instrText>
        </w:r>
        <w:r>
          <w:fldChar w:fldCharType="separate"/>
        </w:r>
        <w:r>
          <w:t>69</w:t>
        </w:r>
        <w:r>
          <w:fldChar w:fldCharType="end"/>
        </w:r>
      </w:hyperlink>
    </w:p>
    <w:p>
      <w:pPr>
        <w:pStyle w:val="TOC1"/>
        <w:tabs>
          <w:tab w:val="right" w:leader="dot" w:pos="8306"/>
        </w:tabs>
      </w:pPr>
      <w:hyperlink w:anchor="_Toc1271" w:history="1">
        <w:r>
          <w:rPr>
            <w:rFonts w:ascii="仿宋" w:eastAsia="仿宋" w:hAnsi="仿宋" w:cs="仿宋" w:hint="eastAsia"/>
            <w:lang w:eastAsia="zh-CN"/>
          </w:rPr>
          <w:t>十六、法律法规与政策遵循</w:t>
        </w:r>
        <w:r>
          <w:tab/>
        </w:r>
        <w:r>
          <w:fldChar w:fldCharType="begin"/>
        </w:r>
        <w:r>
          <w:instrText xml:space="preserve"> PAGEREF _Toc1271 \h </w:instrText>
        </w:r>
        <w:r>
          <w:fldChar w:fldCharType="separate"/>
        </w:r>
        <w:r>
          <w:t>72</w:t>
        </w:r>
        <w:r>
          <w:fldChar w:fldCharType="end"/>
        </w:r>
      </w:hyperlink>
    </w:p>
    <w:p>
      <w:pPr>
        <w:pStyle w:val="TOC2"/>
        <w:tabs>
          <w:tab w:val="right" w:leader="dot" w:pos="8306"/>
        </w:tabs>
      </w:pPr>
      <w:hyperlink w:anchor="_Toc29684" w:history="1">
        <w:r>
          <w:rPr>
            <w:rFonts w:ascii="仿宋" w:eastAsia="仿宋" w:hAnsi="仿宋" w:cs="仿宋" w:hint="eastAsia"/>
            <w:lang w:eastAsia="zh-CN"/>
          </w:rPr>
          <w:t>(一)、法律法规遵守</w:t>
        </w:r>
        <w:r>
          <w:tab/>
        </w:r>
        <w:r>
          <w:fldChar w:fldCharType="begin"/>
        </w:r>
        <w:r>
          <w:instrText xml:space="preserve"> PAGEREF _Toc29684 \h </w:instrText>
        </w:r>
        <w:r>
          <w:fldChar w:fldCharType="separate"/>
        </w:r>
        <w:r>
          <w:t>72</w:t>
        </w:r>
        <w:r>
          <w:fldChar w:fldCharType="end"/>
        </w:r>
      </w:hyperlink>
    </w:p>
    <w:p>
      <w:pPr>
        <w:pStyle w:val="TOC2"/>
        <w:tabs>
          <w:tab w:val="right" w:leader="dot" w:pos="8306"/>
        </w:tabs>
      </w:pPr>
      <w:hyperlink w:anchor="_Toc12095" w:history="1">
        <w:r>
          <w:rPr>
            <w:rFonts w:ascii="仿宋" w:eastAsia="仿宋" w:hAnsi="仿宋" w:cs="仿宋" w:hint="eastAsia"/>
            <w:lang w:eastAsia="zh-CN"/>
          </w:rPr>
          <w:t>(二)、政策导向与利用</w:t>
        </w:r>
        <w:r>
          <w:tab/>
        </w:r>
        <w:r>
          <w:fldChar w:fldCharType="begin"/>
        </w:r>
        <w:r>
          <w:instrText xml:space="preserve"> PAGEREF _Toc12095 \h </w:instrText>
        </w:r>
        <w:r>
          <w:fldChar w:fldCharType="separate"/>
        </w:r>
        <w:r>
          <w:t>73</w:t>
        </w:r>
        <w:r>
          <w:fldChar w:fldCharType="end"/>
        </w:r>
      </w:hyperlink>
    </w:p>
    <w:p>
      <w:pPr>
        <w:pStyle w:val="TOC1"/>
        <w:tabs>
          <w:tab w:val="right" w:leader="dot" w:pos="8306"/>
        </w:tabs>
      </w:pPr>
      <w:hyperlink w:anchor="_Toc31815" w:history="1">
        <w:r>
          <w:rPr>
            <w:rFonts w:ascii="仿宋" w:eastAsia="仿宋" w:hAnsi="仿宋" w:cs="仿宋" w:hint="eastAsia"/>
            <w:lang w:eastAsia="zh-CN"/>
          </w:rPr>
          <w:t>十七、设施与设备管理</w:t>
        </w:r>
        <w:r>
          <w:tab/>
        </w:r>
        <w:r>
          <w:fldChar w:fldCharType="begin"/>
        </w:r>
        <w:r>
          <w:instrText xml:space="preserve"> PAGEREF _Toc31815 \h </w:instrText>
        </w:r>
        <w:r>
          <w:fldChar w:fldCharType="separate"/>
        </w:r>
        <w:r>
          <w:t>74</w:t>
        </w:r>
        <w:r>
          <w:fldChar w:fldCharType="end"/>
        </w:r>
      </w:hyperlink>
    </w:p>
    <w:p>
      <w:pPr>
        <w:pStyle w:val="TOC2"/>
        <w:tabs>
          <w:tab w:val="right" w:leader="dot" w:pos="8306"/>
        </w:tabs>
      </w:pPr>
      <w:hyperlink w:anchor="_Toc4452" w:history="1">
        <w:r>
          <w:rPr>
            <w:rFonts w:ascii="仿宋" w:eastAsia="仿宋" w:hAnsi="仿宋" w:cs="仿宋" w:hint="eastAsia"/>
            <w:lang w:eastAsia="zh-CN"/>
          </w:rPr>
          <w:t>(一)、设施规划与配置</w:t>
        </w:r>
        <w:r>
          <w:tab/>
        </w:r>
        <w:r>
          <w:fldChar w:fldCharType="begin"/>
        </w:r>
        <w:r>
          <w:instrText xml:space="preserve"> PAGEREF _Toc4452 \h </w:instrText>
        </w:r>
        <w:r>
          <w:fldChar w:fldCharType="separate"/>
        </w:r>
        <w:r>
          <w:t>74</w:t>
        </w:r>
        <w:r>
          <w:fldChar w:fldCharType="end"/>
        </w:r>
      </w:hyperlink>
    </w:p>
    <w:p>
      <w:pPr>
        <w:pStyle w:val="TOC2"/>
        <w:tabs>
          <w:tab w:val="right" w:leader="dot" w:pos="8306"/>
        </w:tabs>
      </w:pPr>
      <w:hyperlink w:anchor="_Toc12962" w:history="1">
        <w:r>
          <w:rPr>
            <w:rFonts w:ascii="仿宋" w:eastAsia="仿宋" w:hAnsi="仿宋" w:cs="仿宋" w:hint="eastAsia"/>
            <w:lang w:eastAsia="zh-CN"/>
          </w:rPr>
          <w:t>(二)、设备采购与维护管理</w:t>
        </w:r>
        <w:r>
          <w:tab/>
        </w:r>
        <w:r>
          <w:fldChar w:fldCharType="begin"/>
        </w:r>
        <w:r>
          <w:instrText xml:space="preserve"> PAGEREF _Toc12962 \h </w:instrText>
        </w:r>
        <w:r>
          <w:fldChar w:fldCharType="separate"/>
        </w:r>
        <w:r>
          <w:t>74</w:t>
        </w:r>
        <w:r>
          <w:fldChar w:fldCharType="end"/>
        </w:r>
      </w:hyperlink>
    </w:p>
    <w:p>
      <w:pPr>
        <w:pStyle w:val="TOC2"/>
        <w:tabs>
          <w:tab w:val="right" w:leader="dot" w:pos="8306"/>
        </w:tabs>
      </w:pPr>
      <w:hyperlink w:anchor="_Toc28055" w:history="1">
        <w:r>
          <w:rPr>
            <w:rFonts w:ascii="仿宋" w:eastAsia="仿宋" w:hAnsi="仿宋" w:cs="仿宋" w:hint="eastAsia"/>
            <w:lang w:eastAsia="zh-CN"/>
          </w:rPr>
          <w:t>(三)、设施设备升级策略</w:t>
        </w:r>
        <w:r>
          <w:tab/>
        </w:r>
        <w:r>
          <w:fldChar w:fldCharType="begin"/>
        </w:r>
        <w:r>
          <w:instrText xml:space="preserve"> PAGEREF _Toc28055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7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66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399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171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34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硅力敏传感器项目与土地用途规划：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硅力敏传感器项目的容积率和建筑密度：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用地控制指标通常规定了容积率和建筑密度的要求。对于硅力敏传感器项目来说，这将影响建筑物的规模和高度。必须确保项目的设计符合容积率和建筑密度的限制，以遵守用地控制法规。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硅力敏传感器项目的建筑线限制：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用地控制指标还可能规定了建筑物与街道或相邻土地的距离，这被称为建筑线限制。硅力敏传感器项目必须遵守这些规定，以确保建筑的位置符合法规。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硅力敏传感器项目的环境影响和可持续性：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用地控制指标可能包括环境保护要求，例如绿地比例和污染防控措施。对于硅力敏传感器项目，这意味着必须考虑如何保护当地生态系统、水资源和空气质量，以确保项目的可持续性。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在整个项目规划和实施过程中，与用地控制指标的合作和遵守是至关重要的。这有助于确保硅力敏传感器项目是一个合法、可持续且与城市规划一致的发展项目。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5211"/>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每个城市都有自己的规划目标和愿景，包括住宅区、商业区和工业区的平衡发展。硅力敏传感器项目需要与城市规划目标保持一致，以确保项目不会破坏城市的整体规划。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https://d.book118.com/546211121040010052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60FAD"/>
    <w:rsid w:val="5C260F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6211121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2024-02-10T06:20:00Z</dcterms:created>
  <dcterms:modified xsi:type="dcterms:W3CDTF">2024-02-10T06:20:34Z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05ABEF2E263B4C8583978E35B3E6546C_11</vt:lpwstr>
  </property>
  <property fmtid="{D5CDD505-2E9C-101B-9397-08002B2CF9AE}" pid="3" name="KSOProductBuildVer">
    <vt:lpwstr>2052-12.1.0.16250</vt:lpwstr>
  </property>
</Properties>
</file>