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5A08" w14:paraId="5E524EEC" w14:textId="77777777">
      <w:pPr>
        <w:rPr>
          <w:rFonts w:ascii="仿宋" w:eastAsia="仿宋" w:hAnsi="仿宋" w:cs="仿宋"/>
          <w:b/>
          <w:sz w:val="40"/>
        </w:rPr>
      </w:pPr>
    </w:p>
    <w:p w:rsidR="00EB5A08" w14:paraId="16AA97B1" w14:textId="77777777">
      <w:pPr>
        <w:rPr>
          <w:rFonts w:ascii="仿宋" w:eastAsia="仿宋" w:hAnsi="仿宋" w:cs="仿宋"/>
          <w:b/>
          <w:sz w:val="40"/>
        </w:rPr>
      </w:pPr>
    </w:p>
    <w:p w:rsidR="00EB5A08" w14:paraId="298A209E" w14:textId="77777777">
      <w:pPr>
        <w:rPr>
          <w:rFonts w:ascii="仿宋" w:eastAsia="仿宋" w:hAnsi="仿宋" w:cs="仿宋"/>
          <w:b/>
          <w:sz w:val="40"/>
        </w:rPr>
      </w:pPr>
    </w:p>
    <w:p w:rsidR="00EB5A08" w14:paraId="33121388"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纳米抗菌管行业相关投资计划提议</w:t>
      </w:r>
    </w:p>
    <w:p w:rsidR="00EB5A08" w14:paraId="578422D8" w14:textId="77777777">
      <w:pPr>
        <w:jc w:val="center"/>
        <w:rPr>
          <w:rFonts w:ascii="仿宋" w:eastAsia="仿宋" w:hAnsi="仿宋" w:cs="仿宋"/>
          <w:b/>
          <w:sz w:val="40"/>
        </w:rPr>
      </w:pPr>
      <w:r>
        <w:rPr>
          <w:rFonts w:ascii="仿宋" w:eastAsia="仿宋" w:hAnsi="仿宋" w:cs="仿宋" w:hint="eastAsia"/>
          <w:b/>
          <w:sz w:val="40"/>
        </w:rPr>
        <w:t>目录</w:t>
      </w:r>
    </w:p>
    <w:p w:rsidR="00EB5A08" w14:paraId="03399B87" w14:textId="77777777">
      <w:pPr>
        <w:pStyle w:val="TOC1"/>
        <w:tabs>
          <w:tab w:val="right" w:leader="dot" w:pos="8306"/>
        </w:tabs>
      </w:pPr>
      <w:r>
        <w:fldChar w:fldCharType="begin"/>
      </w:r>
      <w:r>
        <w:instrText>TOC \h \z</w:instrText>
      </w:r>
      <w:r>
        <w:fldChar w:fldCharType="separate"/>
      </w:r>
      <w:hyperlink w:anchor="_Toc14824" w:history="1">
        <w:r>
          <w:rPr>
            <w:rFonts w:ascii="仿宋" w:eastAsia="仿宋" w:hAnsi="仿宋" w:cs="仿宋" w:hint="eastAsia"/>
          </w:rPr>
          <w:t>序言</w:t>
        </w:r>
        <w:r>
          <w:tab/>
        </w:r>
        <w:r>
          <w:fldChar w:fldCharType="begin"/>
        </w:r>
        <w:r>
          <w:instrText xml:space="preserve"> PAGEREF _Toc14824 \h </w:instrText>
        </w:r>
        <w:r>
          <w:fldChar w:fldCharType="separate"/>
        </w:r>
        <w:r>
          <w:t>3</w:t>
        </w:r>
        <w:r>
          <w:fldChar w:fldCharType="end"/>
        </w:r>
      </w:hyperlink>
    </w:p>
    <w:p w:rsidR="00EB5A08" w14:paraId="54104277" w14:textId="77777777">
      <w:pPr>
        <w:pStyle w:val="TOC1"/>
        <w:tabs>
          <w:tab w:val="right" w:leader="dot" w:pos="8306"/>
        </w:tabs>
      </w:pPr>
      <w:hyperlink w:anchor="_Toc30719" w:history="1">
        <w:r>
          <w:rPr>
            <w:rFonts w:ascii="仿宋" w:eastAsia="仿宋" w:hAnsi="仿宋" w:cs="仿宋" w:hint="eastAsia"/>
          </w:rPr>
          <w:t>一、行业前景及市场预测</w:t>
        </w:r>
        <w:r>
          <w:tab/>
        </w:r>
        <w:r>
          <w:fldChar w:fldCharType="begin"/>
        </w:r>
        <w:r>
          <w:instrText xml:space="preserve"> PAGEREF _Toc30719 \h </w:instrText>
        </w:r>
        <w:r>
          <w:fldChar w:fldCharType="separate"/>
        </w:r>
        <w:r>
          <w:t>3</w:t>
        </w:r>
        <w:r>
          <w:fldChar w:fldCharType="end"/>
        </w:r>
      </w:hyperlink>
    </w:p>
    <w:p w:rsidR="00EB5A08" w14:paraId="0ED2A075" w14:textId="77777777">
      <w:pPr>
        <w:pStyle w:val="TOC2"/>
        <w:tabs>
          <w:tab w:val="right" w:leader="dot" w:pos="8306"/>
        </w:tabs>
      </w:pPr>
      <w:hyperlink w:anchor="_Toc24952" w:history="1">
        <w:r>
          <w:rPr>
            <w:rFonts w:ascii="仿宋" w:eastAsia="仿宋" w:hAnsi="仿宋" w:cs="仿宋" w:hint="eastAsia"/>
          </w:rPr>
          <w:t>（一）行业基本情况</w:t>
        </w:r>
        <w:r>
          <w:tab/>
        </w:r>
        <w:r>
          <w:fldChar w:fldCharType="begin"/>
        </w:r>
        <w:r>
          <w:instrText xml:space="preserve"> PAGEREF _Toc24952 \h </w:instrText>
        </w:r>
        <w:r>
          <w:fldChar w:fldCharType="separate"/>
        </w:r>
        <w:r>
          <w:t>3</w:t>
        </w:r>
        <w:r>
          <w:fldChar w:fldCharType="end"/>
        </w:r>
      </w:hyperlink>
    </w:p>
    <w:p w:rsidR="00EB5A08" w14:paraId="41626F16" w14:textId="77777777">
      <w:pPr>
        <w:pStyle w:val="TOC2"/>
        <w:tabs>
          <w:tab w:val="right" w:leader="dot" w:pos="8306"/>
        </w:tabs>
      </w:pPr>
      <w:hyperlink w:anchor="_Toc30146" w:history="1">
        <w:r>
          <w:rPr>
            <w:rFonts w:ascii="仿宋" w:eastAsia="仿宋" w:hAnsi="仿宋" w:cs="仿宋" w:hint="eastAsia"/>
          </w:rPr>
          <w:t>（二）市场分析</w:t>
        </w:r>
        <w:r>
          <w:tab/>
        </w:r>
        <w:r>
          <w:fldChar w:fldCharType="begin"/>
        </w:r>
        <w:r>
          <w:instrText xml:space="preserve"> PAGEREF _Toc30146 \h </w:instrText>
        </w:r>
        <w:r>
          <w:fldChar w:fldCharType="separate"/>
        </w:r>
        <w:r>
          <w:t>4</w:t>
        </w:r>
        <w:r>
          <w:fldChar w:fldCharType="end"/>
        </w:r>
      </w:hyperlink>
    </w:p>
    <w:p w:rsidR="00EB5A08" w14:paraId="784C7CE0" w14:textId="77777777">
      <w:pPr>
        <w:pStyle w:val="TOC1"/>
        <w:tabs>
          <w:tab w:val="right" w:leader="dot" w:pos="8306"/>
        </w:tabs>
      </w:pPr>
      <w:hyperlink w:anchor="_Toc21237" w:history="1">
        <w:r>
          <w:rPr>
            <w:rFonts w:ascii="仿宋" w:eastAsia="仿宋" w:hAnsi="仿宋" w:cs="仿宋" w:hint="eastAsia"/>
          </w:rPr>
          <w:t>二、产品方案与建设规划</w:t>
        </w:r>
        <w:r>
          <w:tab/>
        </w:r>
        <w:r>
          <w:fldChar w:fldCharType="begin"/>
        </w:r>
        <w:r>
          <w:instrText xml:space="preserve"> PAGEREF _Toc21237 \h </w:instrText>
        </w:r>
        <w:r>
          <w:fldChar w:fldCharType="separate"/>
        </w:r>
        <w:r>
          <w:t>6</w:t>
        </w:r>
        <w:r>
          <w:fldChar w:fldCharType="end"/>
        </w:r>
      </w:hyperlink>
    </w:p>
    <w:p w:rsidR="00EB5A08" w14:paraId="295F8E12" w14:textId="77777777">
      <w:pPr>
        <w:pStyle w:val="TOC2"/>
        <w:tabs>
          <w:tab w:val="right" w:leader="dot" w:pos="8306"/>
        </w:tabs>
      </w:pPr>
      <w:hyperlink w:anchor="_Toc2203" w:history="1">
        <w:r>
          <w:rPr>
            <w:rFonts w:ascii="仿宋" w:eastAsia="仿宋" w:hAnsi="仿宋" w:cs="仿宋" w:hint="eastAsia"/>
          </w:rPr>
          <w:t>（一）纳米抗菌管项目场地规模</w:t>
        </w:r>
        <w:r>
          <w:tab/>
        </w:r>
        <w:r>
          <w:fldChar w:fldCharType="begin"/>
        </w:r>
        <w:r>
          <w:instrText xml:space="preserve"> PAGEREF _Toc2203 \h </w:instrText>
        </w:r>
        <w:r>
          <w:fldChar w:fldCharType="separate"/>
        </w:r>
        <w:r>
          <w:t>6</w:t>
        </w:r>
        <w:r>
          <w:fldChar w:fldCharType="end"/>
        </w:r>
      </w:hyperlink>
    </w:p>
    <w:p w:rsidR="00EB5A08" w14:paraId="51DA0335" w14:textId="77777777">
      <w:pPr>
        <w:pStyle w:val="TOC2"/>
        <w:tabs>
          <w:tab w:val="right" w:leader="dot" w:pos="8306"/>
        </w:tabs>
      </w:pPr>
      <w:hyperlink w:anchor="_Toc28057" w:history="1">
        <w:r>
          <w:rPr>
            <w:rFonts w:ascii="仿宋" w:eastAsia="仿宋" w:hAnsi="仿宋" w:cs="仿宋" w:hint="eastAsia"/>
          </w:rPr>
          <w:t>（二）产能规模</w:t>
        </w:r>
        <w:r>
          <w:tab/>
        </w:r>
        <w:r>
          <w:fldChar w:fldCharType="begin"/>
        </w:r>
        <w:r>
          <w:instrText xml:space="preserve"> PAGEREF _Toc28057 \h </w:instrText>
        </w:r>
        <w:r>
          <w:fldChar w:fldCharType="separate"/>
        </w:r>
        <w:r>
          <w:t>6</w:t>
        </w:r>
        <w:r>
          <w:fldChar w:fldCharType="end"/>
        </w:r>
      </w:hyperlink>
    </w:p>
    <w:p w:rsidR="00EB5A08" w14:paraId="33B9EAB6" w14:textId="77777777">
      <w:pPr>
        <w:pStyle w:val="TOC2"/>
        <w:tabs>
          <w:tab w:val="right" w:leader="dot" w:pos="8306"/>
        </w:tabs>
      </w:pPr>
      <w:hyperlink w:anchor="_Toc9149" w:history="1">
        <w:r>
          <w:rPr>
            <w:rFonts w:ascii="仿宋" w:eastAsia="仿宋" w:hAnsi="仿宋" w:cs="仿宋" w:hint="eastAsia"/>
          </w:rPr>
          <w:t>（三）产品规划方案及生产纲领</w:t>
        </w:r>
        <w:r>
          <w:tab/>
        </w:r>
        <w:r>
          <w:fldChar w:fldCharType="begin"/>
        </w:r>
        <w:r>
          <w:instrText xml:space="preserve"> PAGEREF _Toc9149 \h </w:instrText>
        </w:r>
        <w:r>
          <w:fldChar w:fldCharType="separate"/>
        </w:r>
        <w:r>
          <w:t>6</w:t>
        </w:r>
        <w:r>
          <w:fldChar w:fldCharType="end"/>
        </w:r>
      </w:hyperlink>
    </w:p>
    <w:p w:rsidR="00EB5A08" w14:paraId="7E6E1584" w14:textId="77777777">
      <w:pPr>
        <w:pStyle w:val="TOC1"/>
        <w:tabs>
          <w:tab w:val="right" w:leader="dot" w:pos="8306"/>
        </w:tabs>
      </w:pPr>
      <w:hyperlink w:anchor="_Toc11562" w:history="1">
        <w:r>
          <w:rPr>
            <w:rFonts w:ascii="仿宋" w:eastAsia="仿宋" w:hAnsi="仿宋" w:cs="仿宋" w:hint="eastAsia"/>
          </w:rPr>
          <w:t>三、纳米抗菌管项目概论</w:t>
        </w:r>
        <w:r>
          <w:tab/>
        </w:r>
        <w:r>
          <w:fldChar w:fldCharType="begin"/>
        </w:r>
        <w:r>
          <w:instrText xml:space="preserve"> PAGEREF _Toc11562 \h </w:instrText>
        </w:r>
        <w:r>
          <w:fldChar w:fldCharType="separate"/>
        </w:r>
        <w:r>
          <w:t>7</w:t>
        </w:r>
        <w:r>
          <w:fldChar w:fldCharType="end"/>
        </w:r>
      </w:hyperlink>
    </w:p>
    <w:p w:rsidR="00EB5A08" w14:paraId="603C5B24" w14:textId="77777777">
      <w:pPr>
        <w:pStyle w:val="TOC2"/>
        <w:tabs>
          <w:tab w:val="right" w:leader="dot" w:pos="8306"/>
        </w:tabs>
      </w:pPr>
      <w:hyperlink w:anchor="_Toc15305" w:history="1">
        <w:r>
          <w:rPr>
            <w:rFonts w:ascii="仿宋" w:eastAsia="仿宋" w:hAnsi="仿宋" w:cs="仿宋" w:hint="eastAsia"/>
          </w:rPr>
          <w:t>（</w:t>
        </w:r>
        <w:r>
          <w:rPr>
            <w:rFonts w:ascii="仿宋" w:eastAsia="仿宋" w:hAnsi="仿宋" w:cs="仿宋" w:hint="eastAsia"/>
          </w:rPr>
          <w:t>一）纳米抗菌管项目名称</w:t>
        </w:r>
        <w:r>
          <w:tab/>
        </w:r>
        <w:r>
          <w:fldChar w:fldCharType="begin"/>
        </w:r>
        <w:r>
          <w:instrText xml:space="preserve"> PAGEREF _Toc15305 \h </w:instrText>
        </w:r>
        <w:r>
          <w:fldChar w:fldCharType="separate"/>
        </w:r>
        <w:r>
          <w:t>7</w:t>
        </w:r>
        <w:r>
          <w:fldChar w:fldCharType="end"/>
        </w:r>
      </w:hyperlink>
    </w:p>
    <w:p w:rsidR="00EB5A08" w14:paraId="06816D64" w14:textId="77777777">
      <w:pPr>
        <w:pStyle w:val="TOC2"/>
        <w:tabs>
          <w:tab w:val="right" w:leader="dot" w:pos="8306"/>
        </w:tabs>
      </w:pPr>
      <w:hyperlink w:anchor="_Toc17387" w:history="1">
        <w:r>
          <w:rPr>
            <w:rFonts w:ascii="仿宋" w:eastAsia="仿宋" w:hAnsi="仿宋" w:cs="仿宋" w:hint="eastAsia"/>
          </w:rPr>
          <w:t>（二）纳米抗菌管项目投资人</w:t>
        </w:r>
        <w:r>
          <w:tab/>
        </w:r>
        <w:r>
          <w:fldChar w:fldCharType="begin"/>
        </w:r>
        <w:r>
          <w:instrText xml:space="preserve"> PAGEREF _Toc17387 \h </w:instrText>
        </w:r>
        <w:r>
          <w:fldChar w:fldCharType="separate"/>
        </w:r>
        <w:r>
          <w:t>7</w:t>
        </w:r>
        <w:r>
          <w:fldChar w:fldCharType="end"/>
        </w:r>
      </w:hyperlink>
    </w:p>
    <w:p w:rsidR="00EB5A08" w14:paraId="2E4E4BBA" w14:textId="77777777">
      <w:pPr>
        <w:pStyle w:val="TOC2"/>
        <w:tabs>
          <w:tab w:val="right" w:leader="dot" w:pos="8306"/>
        </w:tabs>
      </w:pPr>
      <w:hyperlink w:anchor="_Toc12661" w:history="1">
        <w:r>
          <w:rPr>
            <w:rFonts w:ascii="仿宋" w:eastAsia="仿宋" w:hAnsi="仿宋" w:cs="仿宋" w:hint="eastAsia"/>
          </w:rPr>
          <w:t>（三）建设地点</w:t>
        </w:r>
        <w:r>
          <w:tab/>
        </w:r>
        <w:r>
          <w:fldChar w:fldCharType="begin"/>
        </w:r>
        <w:r>
          <w:instrText xml:space="preserve"> PAGEREF _Toc12661 \h </w:instrText>
        </w:r>
        <w:r>
          <w:fldChar w:fldCharType="separate"/>
        </w:r>
        <w:r>
          <w:t>7</w:t>
        </w:r>
        <w:r>
          <w:fldChar w:fldCharType="end"/>
        </w:r>
      </w:hyperlink>
    </w:p>
    <w:p w:rsidR="00EB5A08" w14:paraId="0CBBF378" w14:textId="77777777">
      <w:pPr>
        <w:pStyle w:val="TOC2"/>
        <w:tabs>
          <w:tab w:val="right" w:leader="dot" w:pos="8306"/>
        </w:tabs>
      </w:pPr>
      <w:hyperlink w:anchor="_Toc12597" w:history="1">
        <w:r>
          <w:rPr>
            <w:rFonts w:ascii="仿宋" w:eastAsia="仿宋" w:hAnsi="仿宋" w:cs="仿宋" w:hint="eastAsia"/>
          </w:rPr>
          <w:t>（四）编制原则</w:t>
        </w:r>
        <w:r>
          <w:tab/>
        </w:r>
        <w:r>
          <w:fldChar w:fldCharType="begin"/>
        </w:r>
        <w:r>
          <w:instrText xml:space="preserve"> PAGEREF _Toc12597 \h </w:instrText>
        </w:r>
        <w:r>
          <w:fldChar w:fldCharType="separate"/>
        </w:r>
        <w:r>
          <w:t>8</w:t>
        </w:r>
        <w:r>
          <w:fldChar w:fldCharType="end"/>
        </w:r>
      </w:hyperlink>
    </w:p>
    <w:p w:rsidR="00EB5A08" w14:paraId="2177EE5B" w14:textId="77777777">
      <w:pPr>
        <w:pStyle w:val="TOC2"/>
        <w:tabs>
          <w:tab w:val="right" w:leader="dot" w:pos="8306"/>
        </w:tabs>
      </w:pPr>
      <w:hyperlink w:anchor="_Toc2636" w:history="1">
        <w:r>
          <w:rPr>
            <w:rFonts w:ascii="仿宋" w:eastAsia="仿宋" w:hAnsi="仿宋" w:cs="仿宋" w:hint="eastAsia"/>
          </w:rPr>
          <w:t>（五）编制依据</w:t>
        </w:r>
        <w:r>
          <w:tab/>
        </w:r>
        <w:r>
          <w:fldChar w:fldCharType="begin"/>
        </w:r>
        <w:r>
          <w:instrText xml:space="preserve"> PAGEREF _Toc2636 \h </w:instrText>
        </w:r>
        <w:r>
          <w:fldChar w:fldCharType="separate"/>
        </w:r>
        <w:r>
          <w:t>9</w:t>
        </w:r>
        <w:r>
          <w:fldChar w:fldCharType="end"/>
        </w:r>
      </w:hyperlink>
    </w:p>
    <w:p w:rsidR="00EB5A08" w14:paraId="10FFCF89" w14:textId="77777777">
      <w:pPr>
        <w:pStyle w:val="TOC2"/>
        <w:tabs>
          <w:tab w:val="right" w:leader="dot" w:pos="8306"/>
        </w:tabs>
      </w:pPr>
      <w:hyperlink w:anchor="_Toc8625" w:history="1">
        <w:r>
          <w:rPr>
            <w:rFonts w:ascii="仿宋" w:eastAsia="仿宋" w:hAnsi="仿宋" w:cs="仿宋" w:hint="eastAsia"/>
          </w:rPr>
          <w:t>（六）编制范围及内容</w:t>
        </w:r>
        <w:r>
          <w:tab/>
        </w:r>
        <w:r>
          <w:fldChar w:fldCharType="begin"/>
        </w:r>
        <w:r>
          <w:instrText xml:space="preserve"> PAGEREF _Toc8625 \h </w:instrText>
        </w:r>
        <w:r>
          <w:fldChar w:fldCharType="separate"/>
        </w:r>
        <w:r>
          <w:t>10</w:t>
        </w:r>
        <w:r>
          <w:fldChar w:fldCharType="end"/>
        </w:r>
      </w:hyperlink>
    </w:p>
    <w:p w:rsidR="00EB5A08" w14:paraId="40C97045" w14:textId="77777777">
      <w:pPr>
        <w:pStyle w:val="TOC2"/>
        <w:tabs>
          <w:tab w:val="right" w:leader="dot" w:pos="8306"/>
        </w:tabs>
      </w:pPr>
      <w:hyperlink w:anchor="_Toc12404" w:history="1">
        <w:r>
          <w:rPr>
            <w:rFonts w:ascii="仿宋" w:eastAsia="仿宋" w:hAnsi="仿宋" w:cs="仿宋" w:hint="eastAsia"/>
          </w:rPr>
          <w:t>（七）纳米抗菌管项目建设背</w:t>
        </w:r>
        <w:r>
          <w:rPr>
            <w:rFonts w:ascii="仿宋" w:eastAsia="仿宋" w:hAnsi="仿宋" w:cs="仿宋" w:hint="eastAsia"/>
          </w:rPr>
          <w:t>景</w:t>
        </w:r>
        <w:r>
          <w:tab/>
        </w:r>
        <w:r>
          <w:fldChar w:fldCharType="begin"/>
        </w:r>
        <w:r>
          <w:instrText xml:space="preserve"> PAGEREF _Toc12404 \h </w:instrText>
        </w:r>
        <w:r>
          <w:fldChar w:fldCharType="separate"/>
        </w:r>
        <w:r>
          <w:t>12</w:t>
        </w:r>
        <w:r>
          <w:fldChar w:fldCharType="end"/>
        </w:r>
      </w:hyperlink>
    </w:p>
    <w:p w:rsidR="00EB5A08" w14:paraId="0AE4D512" w14:textId="77777777">
      <w:pPr>
        <w:pStyle w:val="TOC2"/>
        <w:tabs>
          <w:tab w:val="right" w:leader="dot" w:pos="8306"/>
        </w:tabs>
      </w:pPr>
      <w:hyperlink w:anchor="_Toc3721" w:history="1">
        <w:r>
          <w:rPr>
            <w:rFonts w:ascii="仿宋" w:eastAsia="仿宋" w:hAnsi="仿宋" w:cs="仿宋" w:hint="eastAsia"/>
          </w:rPr>
          <w:t>（八）结论分析</w:t>
        </w:r>
        <w:r>
          <w:tab/>
        </w:r>
        <w:r>
          <w:fldChar w:fldCharType="begin"/>
        </w:r>
        <w:r>
          <w:instrText xml:space="preserve"> PAGEREF _Toc3721 \h </w:instrText>
        </w:r>
        <w:r>
          <w:fldChar w:fldCharType="separate"/>
        </w:r>
        <w:r>
          <w:t>12</w:t>
        </w:r>
        <w:r>
          <w:fldChar w:fldCharType="end"/>
        </w:r>
      </w:hyperlink>
    </w:p>
    <w:p w:rsidR="00EB5A08" w14:paraId="07CECA64" w14:textId="77777777">
      <w:pPr>
        <w:pStyle w:val="TOC1"/>
        <w:tabs>
          <w:tab w:val="right" w:leader="dot" w:pos="8306"/>
        </w:tabs>
      </w:pPr>
      <w:hyperlink w:anchor="_Toc31133" w:history="1">
        <w:r>
          <w:rPr>
            <w:rFonts w:ascii="仿宋" w:eastAsia="仿宋" w:hAnsi="仿宋" w:cs="仿宋" w:hint="eastAsia"/>
          </w:rPr>
          <w:t>四、纳米抗菌管项目选址方案</w:t>
        </w:r>
        <w:r>
          <w:tab/>
        </w:r>
        <w:r>
          <w:fldChar w:fldCharType="begin"/>
        </w:r>
        <w:r>
          <w:instrText xml:space="preserve"> PAGEREF _Toc31133 \h </w:instrText>
        </w:r>
        <w:r>
          <w:fldChar w:fldCharType="separate"/>
        </w:r>
        <w:r>
          <w:t>14</w:t>
        </w:r>
        <w:r>
          <w:fldChar w:fldCharType="end"/>
        </w:r>
      </w:hyperlink>
    </w:p>
    <w:p w:rsidR="00EB5A08" w14:paraId="2337104F" w14:textId="77777777">
      <w:pPr>
        <w:pStyle w:val="TOC2"/>
        <w:tabs>
          <w:tab w:val="right" w:leader="dot" w:pos="8306"/>
        </w:tabs>
      </w:pPr>
      <w:hyperlink w:anchor="_Toc31506" w:history="1">
        <w:r>
          <w:rPr>
            <w:rFonts w:ascii="仿宋" w:eastAsia="仿宋" w:hAnsi="仿宋" w:cs="仿宋" w:hint="eastAsia"/>
          </w:rPr>
          <w:t>（一）纳米抗菌管项目选址原则</w:t>
        </w:r>
        <w:r>
          <w:tab/>
        </w:r>
        <w:r>
          <w:fldChar w:fldCharType="begin"/>
        </w:r>
        <w:r>
          <w:instrText xml:space="preserve"> PAGEREF _Toc31506 \h </w:instrText>
        </w:r>
        <w:r>
          <w:fldChar w:fldCharType="separate"/>
        </w:r>
        <w:r>
          <w:t>14</w:t>
        </w:r>
        <w:r>
          <w:fldChar w:fldCharType="end"/>
        </w:r>
      </w:hyperlink>
    </w:p>
    <w:p w:rsidR="00EB5A08" w14:paraId="12796019" w14:textId="77777777">
      <w:pPr>
        <w:pStyle w:val="TOC2"/>
        <w:tabs>
          <w:tab w:val="right" w:leader="dot" w:pos="8306"/>
        </w:tabs>
      </w:pPr>
      <w:hyperlink w:anchor="_Toc30352" w:history="1">
        <w:r>
          <w:rPr>
            <w:rFonts w:ascii="仿宋" w:eastAsia="仿宋" w:hAnsi="仿宋" w:cs="仿宋" w:hint="eastAsia"/>
          </w:rPr>
          <w:t>（二）建设区基本情况</w:t>
        </w:r>
        <w:r>
          <w:tab/>
        </w:r>
        <w:r>
          <w:fldChar w:fldCharType="begin"/>
        </w:r>
        <w:r>
          <w:instrText xml:space="preserve"> PAGEREF _Toc30352 \h </w:instrText>
        </w:r>
        <w:r>
          <w:fldChar w:fldCharType="separate"/>
        </w:r>
        <w:r>
          <w:t>14</w:t>
        </w:r>
        <w:r>
          <w:fldChar w:fldCharType="end"/>
        </w:r>
      </w:hyperlink>
    </w:p>
    <w:p w:rsidR="00EB5A08" w14:paraId="556857CD" w14:textId="77777777">
      <w:pPr>
        <w:pStyle w:val="TOC2"/>
        <w:tabs>
          <w:tab w:val="right" w:leader="dot" w:pos="8306"/>
        </w:tabs>
      </w:pPr>
      <w:hyperlink w:anchor="_Toc27826" w:history="1">
        <w:r>
          <w:rPr>
            <w:rFonts w:ascii="仿宋" w:eastAsia="仿宋" w:hAnsi="仿宋" w:cs="仿宋" w:hint="eastAsia"/>
          </w:rPr>
          <w:t>（三）产业发展方向</w:t>
        </w:r>
        <w:r>
          <w:tab/>
        </w:r>
        <w:r>
          <w:fldChar w:fldCharType="begin"/>
        </w:r>
        <w:r>
          <w:instrText xml:space="preserve"> PAGEREF _Toc27826 \h </w:instrText>
        </w:r>
        <w:r>
          <w:fldChar w:fldCharType="separate"/>
        </w:r>
        <w:r>
          <w:t>15</w:t>
        </w:r>
        <w:r>
          <w:fldChar w:fldCharType="end"/>
        </w:r>
      </w:hyperlink>
    </w:p>
    <w:p w:rsidR="00EB5A08" w14:paraId="1EFD4092" w14:textId="77777777">
      <w:pPr>
        <w:pStyle w:val="TOC2"/>
        <w:tabs>
          <w:tab w:val="right" w:leader="dot" w:pos="8306"/>
        </w:tabs>
      </w:pPr>
      <w:hyperlink w:anchor="_Toc22508" w:history="1">
        <w:r>
          <w:rPr>
            <w:rFonts w:ascii="仿宋" w:eastAsia="仿宋" w:hAnsi="仿宋" w:cs="仿宋" w:hint="eastAsia"/>
          </w:rPr>
          <w:t>（四）纳米抗菌管项目选址综合评价</w:t>
        </w:r>
        <w:r>
          <w:tab/>
        </w:r>
        <w:r>
          <w:fldChar w:fldCharType="begin"/>
        </w:r>
        <w:r>
          <w:instrText xml:space="preserve"> PAGEREF _Toc22508 \h </w:instrText>
        </w:r>
        <w:r>
          <w:fldChar w:fldCharType="separate"/>
        </w:r>
        <w:r>
          <w:t>17</w:t>
        </w:r>
        <w:r>
          <w:fldChar w:fldCharType="end"/>
        </w:r>
      </w:hyperlink>
    </w:p>
    <w:p w:rsidR="00EB5A08" w14:paraId="74A2E67F" w14:textId="77777777">
      <w:pPr>
        <w:pStyle w:val="TOC1"/>
        <w:tabs>
          <w:tab w:val="right" w:leader="dot" w:pos="8306"/>
        </w:tabs>
      </w:pPr>
      <w:hyperlink w:anchor="_Toc22290" w:history="1">
        <w:r>
          <w:rPr>
            <w:rFonts w:ascii="仿宋" w:eastAsia="仿宋" w:hAnsi="仿宋" w:cs="仿宋" w:hint="eastAsia"/>
          </w:rPr>
          <w:t>五、纳米抗菌管项目投资背景分析</w:t>
        </w:r>
        <w:r>
          <w:tab/>
        </w:r>
        <w:r>
          <w:fldChar w:fldCharType="begin"/>
        </w:r>
        <w:r>
          <w:instrText xml:space="preserve"> PAGEREF _Toc22290 \h </w:instrText>
        </w:r>
        <w:r>
          <w:fldChar w:fldCharType="separate"/>
        </w:r>
        <w:r>
          <w:t>17</w:t>
        </w:r>
        <w:r>
          <w:fldChar w:fldCharType="end"/>
        </w:r>
      </w:hyperlink>
    </w:p>
    <w:p w:rsidR="00EB5A08" w14:paraId="28717E97" w14:textId="77777777">
      <w:pPr>
        <w:pStyle w:val="TOC2"/>
        <w:tabs>
          <w:tab w:val="right" w:leader="dot" w:pos="8306"/>
        </w:tabs>
      </w:pPr>
      <w:hyperlink w:anchor="_Toc23058" w:history="1">
        <w:r>
          <w:rPr>
            <w:rFonts w:ascii="仿宋" w:eastAsia="仿宋" w:hAnsi="仿宋" w:cs="仿宋" w:hint="eastAsia"/>
          </w:rPr>
          <w:t>（一）行业背景分析</w:t>
        </w:r>
        <w:r>
          <w:tab/>
        </w:r>
        <w:r>
          <w:fldChar w:fldCharType="begin"/>
        </w:r>
        <w:r>
          <w:instrText xml:space="preserve"> PAGEREF _Toc23058 \h </w:instrText>
        </w:r>
        <w:r>
          <w:fldChar w:fldCharType="separate"/>
        </w:r>
        <w:r>
          <w:t>17</w:t>
        </w:r>
        <w:r>
          <w:fldChar w:fldCharType="end"/>
        </w:r>
      </w:hyperlink>
    </w:p>
    <w:p w:rsidR="00EB5A08" w14:paraId="2512226D" w14:textId="77777777">
      <w:pPr>
        <w:pStyle w:val="TOC2"/>
        <w:tabs>
          <w:tab w:val="right" w:leader="dot" w:pos="8306"/>
        </w:tabs>
      </w:pPr>
      <w:hyperlink w:anchor="_Toc18149" w:history="1">
        <w:r>
          <w:rPr>
            <w:rFonts w:ascii="仿宋" w:eastAsia="仿宋" w:hAnsi="仿宋" w:cs="仿宋" w:hint="eastAsia"/>
          </w:rPr>
          <w:t>（二）产业发展分析</w:t>
        </w:r>
        <w:r>
          <w:tab/>
        </w:r>
        <w:r>
          <w:fldChar w:fldCharType="begin"/>
        </w:r>
        <w:r>
          <w:instrText xml:space="preserve"> PAGEREF _Toc18149 \h </w:instrText>
        </w:r>
        <w:r>
          <w:fldChar w:fldCharType="separate"/>
        </w:r>
        <w:r>
          <w:t>18</w:t>
        </w:r>
        <w:r>
          <w:fldChar w:fldCharType="end"/>
        </w:r>
      </w:hyperlink>
    </w:p>
    <w:p w:rsidR="00EB5A08" w14:paraId="43BF7295" w14:textId="77777777">
      <w:pPr>
        <w:pStyle w:val="TOC1"/>
        <w:tabs>
          <w:tab w:val="right" w:leader="dot" w:pos="8306"/>
        </w:tabs>
      </w:pPr>
      <w:hyperlink w:anchor="_Toc31073" w:history="1">
        <w:r>
          <w:rPr>
            <w:rFonts w:ascii="仿宋" w:eastAsia="仿宋" w:hAnsi="仿宋" w:cs="仿宋" w:hint="eastAsia"/>
          </w:rPr>
          <w:t>六、劳动安全评价</w:t>
        </w:r>
        <w:r>
          <w:tab/>
        </w:r>
        <w:r>
          <w:fldChar w:fldCharType="begin"/>
        </w:r>
        <w:r>
          <w:instrText xml:space="preserve"> PAGEREF _Toc31073 \h </w:instrText>
        </w:r>
        <w:r>
          <w:fldChar w:fldCharType="separate"/>
        </w:r>
        <w:r>
          <w:t>20</w:t>
        </w:r>
        <w:r>
          <w:fldChar w:fldCharType="end"/>
        </w:r>
      </w:hyperlink>
    </w:p>
    <w:p w:rsidR="00EB5A08" w14:paraId="229BA6CE" w14:textId="77777777">
      <w:pPr>
        <w:pStyle w:val="TOC2"/>
        <w:tabs>
          <w:tab w:val="right" w:leader="dot" w:pos="8306"/>
        </w:tabs>
      </w:pPr>
      <w:hyperlink w:anchor="_Toc10177" w:history="1">
        <w:r>
          <w:rPr>
            <w:rFonts w:ascii="仿宋" w:eastAsia="仿宋" w:hAnsi="仿宋" w:cs="仿宋" w:hint="eastAsia"/>
          </w:rPr>
          <w:t>（一）设计依据</w:t>
        </w:r>
        <w:r>
          <w:tab/>
        </w:r>
        <w:r>
          <w:fldChar w:fldCharType="begin"/>
        </w:r>
        <w:r>
          <w:instrText xml:space="preserve"> PAGEREF _Toc10177 \h </w:instrText>
        </w:r>
        <w:r>
          <w:fldChar w:fldCharType="separate"/>
        </w:r>
        <w:r>
          <w:t>20</w:t>
        </w:r>
        <w:r>
          <w:fldChar w:fldCharType="end"/>
        </w:r>
      </w:hyperlink>
    </w:p>
    <w:p w:rsidR="00EB5A08" w14:paraId="485AFD29" w14:textId="77777777">
      <w:pPr>
        <w:pStyle w:val="TOC2"/>
        <w:tabs>
          <w:tab w:val="right" w:leader="dot" w:pos="8306"/>
        </w:tabs>
      </w:pPr>
      <w:hyperlink w:anchor="_Toc31000" w:history="1">
        <w:r>
          <w:rPr>
            <w:rFonts w:ascii="仿宋" w:eastAsia="仿宋" w:hAnsi="仿宋" w:cs="仿宋" w:hint="eastAsia"/>
          </w:rPr>
          <w:t>（二）主要防范</w:t>
        </w:r>
        <w:r>
          <w:rPr>
            <w:rFonts w:ascii="仿宋" w:eastAsia="仿宋" w:hAnsi="仿宋" w:cs="仿宋" w:hint="eastAsia"/>
          </w:rPr>
          <w:t>措施</w:t>
        </w:r>
        <w:r>
          <w:tab/>
        </w:r>
        <w:r>
          <w:fldChar w:fldCharType="begin"/>
        </w:r>
        <w:r>
          <w:instrText xml:space="preserve"> PAGEREF _Toc31000 \h </w:instrText>
        </w:r>
        <w:r>
          <w:fldChar w:fldCharType="separate"/>
        </w:r>
        <w:r>
          <w:t>22</w:t>
        </w:r>
        <w:r>
          <w:fldChar w:fldCharType="end"/>
        </w:r>
      </w:hyperlink>
    </w:p>
    <w:p w:rsidR="00EB5A08" w14:paraId="65AEDCF1" w14:textId="77777777">
      <w:pPr>
        <w:pStyle w:val="TOC2"/>
        <w:tabs>
          <w:tab w:val="right" w:leader="dot" w:pos="8306"/>
        </w:tabs>
      </w:pPr>
      <w:hyperlink w:anchor="_Toc9692" w:history="1">
        <w:r>
          <w:rPr>
            <w:rFonts w:ascii="仿宋" w:eastAsia="仿宋" w:hAnsi="仿宋" w:cs="仿宋" w:hint="eastAsia"/>
          </w:rPr>
          <w:t>（三）劳动安全预期效果评价</w:t>
        </w:r>
        <w:r>
          <w:tab/>
        </w:r>
        <w:r>
          <w:fldChar w:fldCharType="begin"/>
        </w:r>
        <w:r>
          <w:instrText xml:space="preserve"> PAGEREF _Toc9692 \h </w:instrText>
        </w:r>
        <w:r>
          <w:fldChar w:fldCharType="separate"/>
        </w:r>
        <w:r>
          <w:t>24</w:t>
        </w:r>
        <w:r>
          <w:fldChar w:fldCharType="end"/>
        </w:r>
      </w:hyperlink>
    </w:p>
    <w:p w:rsidR="00EB5A08" w14:paraId="005EFB99" w14:textId="77777777">
      <w:pPr>
        <w:pStyle w:val="TOC1"/>
        <w:tabs>
          <w:tab w:val="right" w:leader="dot" w:pos="8306"/>
        </w:tabs>
      </w:pPr>
      <w:hyperlink w:anchor="_Toc23207" w:history="1">
        <w:r>
          <w:rPr>
            <w:rFonts w:ascii="仿宋" w:eastAsia="仿宋" w:hAnsi="仿宋" w:cs="仿宋" w:hint="eastAsia"/>
          </w:rPr>
          <w:t>七、组织架构分析</w:t>
        </w:r>
        <w:r>
          <w:tab/>
        </w:r>
        <w:r>
          <w:fldChar w:fldCharType="begin"/>
        </w:r>
        <w:r>
          <w:instrText xml:space="preserve"> PAGEREF _Toc23207 \h </w:instrText>
        </w:r>
        <w:r>
          <w:fldChar w:fldCharType="separate"/>
        </w:r>
        <w:r>
          <w:t>24</w:t>
        </w:r>
        <w:r>
          <w:fldChar w:fldCharType="end"/>
        </w:r>
      </w:hyperlink>
    </w:p>
    <w:p w:rsidR="00EB5A08" w14:paraId="56E6BB3A" w14:textId="77777777">
      <w:pPr>
        <w:pStyle w:val="TOC2"/>
        <w:tabs>
          <w:tab w:val="right" w:leader="dot" w:pos="8306"/>
        </w:tabs>
      </w:pPr>
      <w:hyperlink w:anchor="_Toc29362" w:history="1">
        <w:r>
          <w:rPr>
            <w:rFonts w:ascii="仿宋" w:eastAsia="仿宋" w:hAnsi="仿宋" w:cs="仿宋" w:hint="eastAsia"/>
          </w:rPr>
          <w:t>（一）人力资源配置</w:t>
        </w:r>
        <w:r>
          <w:tab/>
        </w:r>
        <w:r>
          <w:fldChar w:fldCharType="begin"/>
        </w:r>
        <w:r>
          <w:instrText xml:space="preserve"> PAGEREF _Toc29362 \h </w:instrText>
        </w:r>
        <w:r>
          <w:fldChar w:fldCharType="separate"/>
        </w:r>
        <w:r>
          <w:t>24</w:t>
        </w:r>
        <w:r>
          <w:fldChar w:fldCharType="end"/>
        </w:r>
      </w:hyperlink>
    </w:p>
    <w:p w:rsidR="00EB5A08" w14:paraId="6CA98513" w14:textId="77777777">
      <w:pPr>
        <w:pStyle w:val="TOC2"/>
        <w:tabs>
          <w:tab w:val="right" w:leader="dot" w:pos="8306"/>
        </w:tabs>
      </w:pPr>
      <w:hyperlink w:anchor="_Toc4152" w:history="1">
        <w:r>
          <w:rPr>
            <w:rFonts w:ascii="仿宋" w:eastAsia="仿宋" w:hAnsi="仿宋" w:cs="仿宋" w:hint="eastAsia"/>
          </w:rPr>
          <w:t>（二）员工技能培训</w:t>
        </w:r>
        <w:r>
          <w:tab/>
        </w:r>
        <w:r>
          <w:fldChar w:fldCharType="begin"/>
        </w:r>
        <w:r>
          <w:instrText xml:space="preserve"> PAGEREF _Toc4152 \h </w:instrText>
        </w:r>
        <w:r>
          <w:fldChar w:fldCharType="separate"/>
        </w:r>
        <w:r>
          <w:t>25</w:t>
        </w:r>
        <w:r>
          <w:fldChar w:fldCharType="end"/>
        </w:r>
      </w:hyperlink>
    </w:p>
    <w:p w:rsidR="00EB5A08" w14:paraId="3E630C6F" w14:textId="77777777">
      <w:pPr>
        <w:pStyle w:val="TOC1"/>
        <w:tabs>
          <w:tab w:val="right" w:leader="dot" w:pos="8306"/>
        </w:tabs>
      </w:pPr>
      <w:hyperlink w:anchor="_Toc11233" w:history="1">
        <w:r>
          <w:rPr>
            <w:rFonts w:ascii="仿宋" w:eastAsia="仿宋" w:hAnsi="仿宋" w:cs="仿宋" w:hint="eastAsia"/>
          </w:rPr>
          <w:t>八、经济效益分析</w:t>
        </w:r>
        <w:r>
          <w:tab/>
        </w:r>
        <w:r>
          <w:fldChar w:fldCharType="begin"/>
        </w:r>
        <w:r>
          <w:instrText xml:space="preserve"> PAGEREF _Toc11233 \h </w:instrText>
        </w:r>
        <w:r>
          <w:fldChar w:fldCharType="separate"/>
        </w:r>
        <w:r>
          <w:t>27</w:t>
        </w:r>
        <w:r>
          <w:fldChar w:fldCharType="end"/>
        </w:r>
      </w:hyperlink>
    </w:p>
    <w:p w:rsidR="00EB5A08" w14:paraId="78E0D2C4" w14:textId="77777777">
      <w:pPr>
        <w:pStyle w:val="TOC2"/>
        <w:tabs>
          <w:tab w:val="right" w:leader="dot" w:pos="8306"/>
        </w:tabs>
      </w:pPr>
      <w:hyperlink w:anchor="_Toc19627" w:history="1">
        <w:r>
          <w:rPr>
            <w:rFonts w:ascii="仿宋" w:eastAsia="仿宋" w:hAnsi="仿宋" w:cs="仿宋" w:hint="eastAsia"/>
          </w:rPr>
          <w:t>（一）基本假设</w:t>
        </w:r>
        <w:r>
          <w:rPr>
            <w:rFonts w:ascii="仿宋" w:eastAsia="仿宋" w:hAnsi="仿宋" w:cs="仿宋" w:hint="eastAsia"/>
          </w:rPr>
          <w:t>及基础参数选取</w:t>
        </w:r>
        <w:r>
          <w:tab/>
        </w:r>
        <w:r>
          <w:fldChar w:fldCharType="begin"/>
        </w:r>
        <w:r>
          <w:instrText xml:space="preserve"> PAGEREF _Toc19627 \h </w:instrText>
        </w:r>
        <w:r>
          <w:fldChar w:fldCharType="separate"/>
        </w:r>
        <w:r>
          <w:t>27</w:t>
        </w:r>
        <w:r>
          <w:fldChar w:fldCharType="end"/>
        </w:r>
      </w:hyperlink>
    </w:p>
    <w:p w:rsidR="00EB5A08" w14:paraId="64029E3D" w14:textId="77777777">
      <w:pPr>
        <w:pStyle w:val="TOC2"/>
        <w:tabs>
          <w:tab w:val="right" w:leader="dot" w:pos="8306"/>
        </w:tabs>
      </w:pPr>
      <w:hyperlink w:anchor="_Toc23983" w:history="1">
        <w:r>
          <w:rPr>
            <w:rFonts w:ascii="仿宋" w:eastAsia="仿宋" w:hAnsi="仿宋" w:cs="仿宋" w:hint="eastAsia"/>
          </w:rPr>
          <w:t>（二）经济评价财务测算</w:t>
        </w:r>
        <w:r>
          <w:tab/>
        </w:r>
        <w:r>
          <w:fldChar w:fldCharType="begin"/>
        </w:r>
        <w:r>
          <w:instrText xml:space="preserve"> PAGEREF _Toc23983 \h </w:instrText>
        </w:r>
        <w:r>
          <w:fldChar w:fldCharType="separate"/>
        </w:r>
        <w:r>
          <w:t>28</w:t>
        </w:r>
        <w:r>
          <w:fldChar w:fldCharType="end"/>
        </w:r>
      </w:hyperlink>
    </w:p>
    <w:p w:rsidR="00EB5A08" w14:paraId="537D7FDF" w14:textId="77777777">
      <w:pPr>
        <w:pStyle w:val="TOC2"/>
        <w:tabs>
          <w:tab w:val="right" w:leader="dot" w:pos="8306"/>
        </w:tabs>
      </w:pPr>
      <w:hyperlink w:anchor="_Toc9318" w:history="1">
        <w:r>
          <w:rPr>
            <w:rFonts w:ascii="仿宋" w:eastAsia="仿宋" w:hAnsi="仿宋" w:cs="仿宋" w:hint="eastAsia"/>
          </w:rPr>
          <w:t>（三）纳米抗菌管项目盈利能力分析</w:t>
        </w:r>
        <w:r>
          <w:tab/>
        </w:r>
        <w:r>
          <w:fldChar w:fldCharType="begin"/>
        </w:r>
        <w:r>
          <w:instrText xml:space="preserve"> PAGEREF _Toc9318 \h </w:instrText>
        </w:r>
        <w:r>
          <w:fldChar w:fldCharType="separate"/>
        </w:r>
        <w:r>
          <w:t>30</w:t>
        </w:r>
        <w:r>
          <w:fldChar w:fldCharType="end"/>
        </w:r>
      </w:hyperlink>
    </w:p>
    <w:p w:rsidR="00EB5A08" w14:paraId="109F7591" w14:textId="77777777">
      <w:pPr>
        <w:pStyle w:val="TOC2"/>
        <w:tabs>
          <w:tab w:val="right" w:leader="dot" w:pos="8306"/>
        </w:tabs>
      </w:pPr>
      <w:hyperlink w:anchor="_Toc10024" w:history="1">
        <w:r>
          <w:rPr>
            <w:rFonts w:ascii="仿宋" w:eastAsia="仿宋" w:hAnsi="仿宋" w:cs="仿宋" w:hint="eastAsia"/>
          </w:rPr>
          <w:t>（四）财务生存能力分析</w:t>
        </w:r>
        <w:r>
          <w:tab/>
        </w:r>
        <w:r>
          <w:fldChar w:fldCharType="begin"/>
        </w:r>
        <w:r>
          <w:instrText xml:space="preserve"> PAGEREF _Toc10024 \h </w:instrText>
        </w:r>
        <w:r>
          <w:fldChar w:fldCharType="separate"/>
        </w:r>
        <w:r>
          <w:t>31</w:t>
        </w:r>
        <w:r>
          <w:fldChar w:fldCharType="end"/>
        </w:r>
      </w:hyperlink>
    </w:p>
    <w:p w:rsidR="00EB5A08" w14:paraId="506DF033" w14:textId="77777777">
      <w:pPr>
        <w:pStyle w:val="TOC2"/>
        <w:tabs>
          <w:tab w:val="right" w:leader="dot" w:pos="8306"/>
        </w:tabs>
      </w:pPr>
      <w:hyperlink w:anchor="_Toc3489" w:history="1">
        <w:r>
          <w:rPr>
            <w:rFonts w:ascii="仿宋" w:eastAsia="仿宋" w:hAnsi="仿宋" w:cs="仿宋" w:hint="eastAsia"/>
          </w:rPr>
          <w:t>（五）偿债能力分析</w:t>
        </w:r>
        <w:r>
          <w:tab/>
        </w:r>
        <w:r>
          <w:fldChar w:fldCharType="begin"/>
        </w:r>
        <w:r>
          <w:instrText xml:space="preserve"> PAGEREF _Toc3489 \h </w:instrText>
        </w:r>
        <w:r>
          <w:fldChar w:fldCharType="separate"/>
        </w:r>
        <w:r>
          <w:t>32</w:t>
        </w:r>
        <w:r>
          <w:fldChar w:fldCharType="end"/>
        </w:r>
      </w:hyperlink>
    </w:p>
    <w:p w:rsidR="00EB5A08" w14:paraId="24A4BB08" w14:textId="77777777">
      <w:pPr>
        <w:pStyle w:val="TOC2"/>
        <w:tabs>
          <w:tab w:val="right" w:leader="dot" w:pos="8306"/>
        </w:tabs>
      </w:pPr>
      <w:hyperlink w:anchor="_Toc29611" w:history="1">
        <w:r>
          <w:rPr>
            <w:rFonts w:ascii="仿宋" w:eastAsia="仿宋" w:hAnsi="仿宋" w:cs="仿宋" w:hint="eastAsia"/>
          </w:rPr>
          <w:t>（六）经济评价结论</w:t>
        </w:r>
        <w:r>
          <w:tab/>
        </w:r>
        <w:r>
          <w:fldChar w:fldCharType="begin"/>
        </w:r>
        <w:r>
          <w:instrText xml:space="preserve"> PAGEREF _Toc29611 \h </w:instrText>
        </w:r>
        <w:r>
          <w:fldChar w:fldCharType="separate"/>
        </w:r>
        <w:r>
          <w:t>33</w:t>
        </w:r>
        <w:r>
          <w:fldChar w:fldCharType="end"/>
        </w:r>
      </w:hyperlink>
    </w:p>
    <w:p w:rsidR="00EB5A08" w14:paraId="5EA7E7F6" w14:textId="77777777">
      <w:pPr>
        <w:pStyle w:val="TOC1"/>
        <w:tabs>
          <w:tab w:val="right" w:leader="dot" w:pos="8306"/>
        </w:tabs>
      </w:pPr>
      <w:hyperlink w:anchor="_Toc1048" w:history="1">
        <w:r>
          <w:rPr>
            <w:rFonts w:ascii="仿宋" w:eastAsia="仿宋" w:hAnsi="仿宋" w:cs="仿宋" w:hint="eastAsia"/>
          </w:rPr>
          <w:t>九、招标方案</w:t>
        </w:r>
        <w:r>
          <w:tab/>
        </w:r>
        <w:r>
          <w:fldChar w:fldCharType="begin"/>
        </w:r>
        <w:r>
          <w:instrText xml:space="preserve"> PAGEREF _Toc1048 \h </w:instrText>
        </w:r>
        <w:r>
          <w:fldChar w:fldCharType="separate"/>
        </w:r>
        <w:r>
          <w:t>34</w:t>
        </w:r>
        <w:r>
          <w:fldChar w:fldCharType="end"/>
        </w:r>
      </w:hyperlink>
    </w:p>
    <w:p w:rsidR="00EB5A08" w14:paraId="6A7AC233" w14:textId="77777777">
      <w:pPr>
        <w:pStyle w:val="TOC2"/>
        <w:tabs>
          <w:tab w:val="right" w:leader="dot" w:pos="8306"/>
        </w:tabs>
      </w:pPr>
      <w:hyperlink w:anchor="_Toc7777" w:history="1">
        <w:r>
          <w:rPr>
            <w:rFonts w:ascii="仿宋" w:eastAsia="仿宋" w:hAnsi="仿宋" w:cs="仿宋" w:hint="eastAsia"/>
          </w:rPr>
          <w:t>（一）纳米抗菌管项目招标依据</w:t>
        </w:r>
        <w:r>
          <w:tab/>
        </w:r>
        <w:r>
          <w:fldChar w:fldCharType="begin"/>
        </w:r>
        <w:r>
          <w:instrText xml:space="preserve"> PAGEREF _Toc7777 \h </w:instrText>
        </w:r>
        <w:r>
          <w:fldChar w:fldCharType="separate"/>
        </w:r>
        <w:r>
          <w:t>34</w:t>
        </w:r>
        <w:r>
          <w:fldChar w:fldCharType="end"/>
        </w:r>
      </w:hyperlink>
    </w:p>
    <w:p w:rsidR="00EB5A08" w14:paraId="027905B5"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9513" w:history="1">
        <w:r>
          <w:rPr>
            <w:rFonts w:ascii="仿宋" w:eastAsia="仿宋" w:hAnsi="仿宋" w:cs="仿宋" w:hint="eastAsia"/>
          </w:rPr>
          <w:t>（二）纳米抗菌管项目招标范围</w:t>
        </w:r>
        <w:r>
          <w:tab/>
        </w:r>
        <w:r>
          <w:fldChar w:fldCharType="begin"/>
        </w:r>
        <w:r>
          <w:instrText xml:space="preserve"> PAGEREF _Toc29513 \h </w:instrText>
        </w:r>
        <w:r>
          <w:fldChar w:fldCharType="separate"/>
        </w:r>
        <w:r>
          <w:t>34</w:t>
        </w:r>
        <w:r>
          <w:fldChar w:fldCharType="end"/>
        </w:r>
      </w:hyperlink>
    </w:p>
    <w:p w:rsidR="00EB5A08" w14:paraId="77DCA8CC" w14:textId="77777777">
      <w:pPr>
        <w:pStyle w:val="TOC2"/>
        <w:tabs>
          <w:tab w:val="right" w:leader="dot" w:pos="8306"/>
        </w:tabs>
      </w:pPr>
      <w:hyperlink w:anchor="_Toc13816" w:history="1">
        <w:r>
          <w:rPr>
            <w:rFonts w:ascii="仿宋" w:eastAsia="仿宋" w:hAnsi="仿宋" w:cs="仿宋" w:hint="eastAsia"/>
          </w:rPr>
          <w:t>（三）招标要求</w:t>
        </w:r>
        <w:r>
          <w:tab/>
        </w:r>
        <w:r>
          <w:fldChar w:fldCharType="begin"/>
        </w:r>
        <w:r>
          <w:instrText xml:space="preserve"> PAGEREF _Toc13816 \h </w:instrText>
        </w:r>
        <w:r>
          <w:fldChar w:fldCharType="separate"/>
        </w:r>
        <w:r>
          <w:t>35</w:t>
        </w:r>
        <w:r>
          <w:fldChar w:fldCharType="end"/>
        </w:r>
      </w:hyperlink>
    </w:p>
    <w:p w:rsidR="00EB5A08" w14:paraId="67449538" w14:textId="77777777">
      <w:pPr>
        <w:pStyle w:val="TOC2"/>
        <w:tabs>
          <w:tab w:val="right" w:leader="dot" w:pos="8306"/>
        </w:tabs>
      </w:pPr>
      <w:hyperlink w:anchor="_Toc25512" w:history="1">
        <w:r>
          <w:rPr>
            <w:rFonts w:ascii="仿宋" w:eastAsia="仿宋" w:hAnsi="仿宋" w:cs="仿宋" w:hint="eastAsia"/>
          </w:rPr>
          <w:t>（四）招标组织方式</w:t>
        </w:r>
        <w:r>
          <w:tab/>
        </w:r>
        <w:r>
          <w:fldChar w:fldCharType="begin"/>
        </w:r>
        <w:r>
          <w:instrText xml:space="preserve"> PAGEREF _Toc25512 \h </w:instrText>
        </w:r>
        <w:r>
          <w:fldChar w:fldCharType="separate"/>
        </w:r>
        <w:r>
          <w:t>35</w:t>
        </w:r>
        <w:r>
          <w:fldChar w:fldCharType="end"/>
        </w:r>
      </w:hyperlink>
    </w:p>
    <w:p w:rsidR="00EB5A08" w14:paraId="4D1D6088" w14:textId="77777777">
      <w:pPr>
        <w:pStyle w:val="TOC2"/>
        <w:tabs>
          <w:tab w:val="right" w:leader="dot" w:pos="8306"/>
        </w:tabs>
      </w:pPr>
      <w:hyperlink w:anchor="_Toc2958" w:history="1">
        <w:r>
          <w:rPr>
            <w:rFonts w:ascii="仿宋" w:eastAsia="仿宋" w:hAnsi="仿宋" w:cs="仿宋" w:hint="eastAsia"/>
          </w:rPr>
          <w:t>（五）招标信息发布</w:t>
        </w:r>
        <w:r>
          <w:tab/>
        </w:r>
        <w:r>
          <w:fldChar w:fldCharType="begin"/>
        </w:r>
        <w:r>
          <w:instrText xml:space="preserve"> PAGEREF _Toc2958 \h </w:instrText>
        </w:r>
        <w:r>
          <w:fldChar w:fldCharType="separate"/>
        </w:r>
        <w:r>
          <w:t>38</w:t>
        </w:r>
        <w:r>
          <w:fldChar w:fldCharType="end"/>
        </w:r>
      </w:hyperlink>
    </w:p>
    <w:p w:rsidR="00EB5A08" w14:paraId="7B0D1D6A" w14:textId="77777777">
      <w:pPr>
        <w:pStyle w:val="TOC1"/>
        <w:tabs>
          <w:tab w:val="right" w:leader="dot" w:pos="8306"/>
        </w:tabs>
      </w:pPr>
      <w:hyperlink w:anchor="_Toc2672" w:history="1">
        <w:r>
          <w:rPr>
            <w:rFonts w:ascii="仿宋" w:eastAsia="仿宋" w:hAnsi="仿宋" w:cs="仿宋" w:hint="eastAsia"/>
          </w:rPr>
          <w:t>十、投资</w:t>
        </w:r>
        <w:r>
          <w:rPr>
            <w:rFonts w:ascii="仿宋" w:eastAsia="仿宋" w:hAnsi="仿宋" w:cs="仿宋" w:hint="eastAsia"/>
          </w:rPr>
          <w:t>估算</w:t>
        </w:r>
        <w:r>
          <w:tab/>
        </w:r>
        <w:r>
          <w:fldChar w:fldCharType="begin"/>
        </w:r>
        <w:r>
          <w:instrText xml:space="preserve"> PAGEREF _Toc2672 \h </w:instrText>
        </w:r>
        <w:r>
          <w:fldChar w:fldCharType="separate"/>
        </w:r>
        <w:r>
          <w:t>39</w:t>
        </w:r>
        <w:r>
          <w:fldChar w:fldCharType="end"/>
        </w:r>
      </w:hyperlink>
    </w:p>
    <w:p w:rsidR="00EB5A08" w14:paraId="412E6DCF" w14:textId="77777777">
      <w:pPr>
        <w:pStyle w:val="TOC2"/>
        <w:tabs>
          <w:tab w:val="right" w:leader="dot" w:pos="8306"/>
        </w:tabs>
      </w:pPr>
      <w:hyperlink w:anchor="_Toc19899" w:history="1">
        <w:r>
          <w:rPr>
            <w:rFonts w:ascii="仿宋" w:eastAsia="仿宋" w:hAnsi="仿宋" w:cs="仿宋" w:hint="eastAsia"/>
          </w:rPr>
          <w:t>（一）投资估算的编制说明</w:t>
        </w:r>
        <w:r>
          <w:tab/>
        </w:r>
        <w:r>
          <w:fldChar w:fldCharType="begin"/>
        </w:r>
        <w:r>
          <w:instrText xml:space="preserve"> PAGEREF _Toc19899 \h </w:instrText>
        </w:r>
        <w:r>
          <w:fldChar w:fldCharType="separate"/>
        </w:r>
        <w:r>
          <w:t>39</w:t>
        </w:r>
        <w:r>
          <w:fldChar w:fldCharType="end"/>
        </w:r>
      </w:hyperlink>
    </w:p>
    <w:p w:rsidR="00EB5A08" w14:paraId="2D37733F" w14:textId="77777777">
      <w:pPr>
        <w:pStyle w:val="TOC2"/>
        <w:tabs>
          <w:tab w:val="right" w:leader="dot" w:pos="8306"/>
        </w:tabs>
      </w:pPr>
      <w:hyperlink w:anchor="_Toc6393" w:history="1">
        <w:r>
          <w:rPr>
            <w:rFonts w:ascii="仿宋" w:eastAsia="仿宋" w:hAnsi="仿宋" w:cs="仿宋" w:hint="eastAsia"/>
          </w:rPr>
          <w:t>（二）建设投资估算</w:t>
        </w:r>
        <w:r>
          <w:tab/>
        </w:r>
        <w:r>
          <w:fldChar w:fldCharType="begin"/>
        </w:r>
        <w:r>
          <w:instrText xml:space="preserve"> PAGEREF _Toc6393 \h </w:instrText>
        </w:r>
        <w:r>
          <w:fldChar w:fldCharType="separate"/>
        </w:r>
        <w:r>
          <w:t>40</w:t>
        </w:r>
        <w:r>
          <w:fldChar w:fldCharType="end"/>
        </w:r>
      </w:hyperlink>
    </w:p>
    <w:p w:rsidR="00EB5A08" w14:paraId="434CF195" w14:textId="77777777">
      <w:pPr>
        <w:pStyle w:val="TOC2"/>
        <w:tabs>
          <w:tab w:val="right" w:leader="dot" w:pos="8306"/>
        </w:tabs>
      </w:pPr>
      <w:hyperlink w:anchor="_Toc14610" w:history="1">
        <w:r>
          <w:rPr>
            <w:rFonts w:ascii="仿宋" w:eastAsia="仿宋" w:hAnsi="仿宋" w:cs="仿宋" w:hint="eastAsia"/>
          </w:rPr>
          <w:t>（三）建设期利息</w:t>
        </w:r>
        <w:r>
          <w:tab/>
        </w:r>
        <w:r>
          <w:fldChar w:fldCharType="begin"/>
        </w:r>
        <w:r>
          <w:instrText xml:space="preserve"> PAGEREF _Toc14610 \h </w:instrText>
        </w:r>
        <w:r>
          <w:fldChar w:fldCharType="separate"/>
        </w:r>
        <w:r>
          <w:t>41</w:t>
        </w:r>
        <w:r>
          <w:fldChar w:fldCharType="end"/>
        </w:r>
      </w:hyperlink>
    </w:p>
    <w:p w:rsidR="00EB5A08" w14:paraId="79DCB5B8" w14:textId="77777777">
      <w:pPr>
        <w:pStyle w:val="TOC2"/>
        <w:tabs>
          <w:tab w:val="right" w:leader="dot" w:pos="8306"/>
        </w:tabs>
      </w:pPr>
      <w:hyperlink w:anchor="_Toc20409" w:history="1">
        <w:r>
          <w:rPr>
            <w:rFonts w:ascii="仿宋" w:eastAsia="仿宋" w:hAnsi="仿宋" w:cs="仿宋" w:hint="eastAsia"/>
          </w:rPr>
          <w:t>（四）流动资金</w:t>
        </w:r>
        <w:r>
          <w:tab/>
        </w:r>
        <w:r>
          <w:fldChar w:fldCharType="begin"/>
        </w:r>
        <w:r>
          <w:instrText xml:space="preserve"> PAGEREF _Toc20409 \h </w:instrText>
        </w:r>
        <w:r>
          <w:fldChar w:fldCharType="separate"/>
        </w:r>
        <w:r>
          <w:t>42</w:t>
        </w:r>
        <w:r>
          <w:fldChar w:fldCharType="end"/>
        </w:r>
      </w:hyperlink>
    </w:p>
    <w:p w:rsidR="00EB5A08" w14:paraId="233456D2" w14:textId="77777777">
      <w:pPr>
        <w:pStyle w:val="TOC2"/>
        <w:tabs>
          <w:tab w:val="right" w:leader="dot" w:pos="8306"/>
        </w:tabs>
      </w:pPr>
      <w:hyperlink w:anchor="_Toc29084" w:history="1">
        <w:r>
          <w:rPr>
            <w:rFonts w:ascii="仿宋" w:eastAsia="仿宋" w:hAnsi="仿宋" w:cs="仿宋" w:hint="eastAsia"/>
          </w:rPr>
          <w:t>（五）纳米抗菌管项目总投资</w:t>
        </w:r>
        <w:r>
          <w:tab/>
        </w:r>
        <w:r>
          <w:fldChar w:fldCharType="begin"/>
        </w:r>
        <w:r>
          <w:instrText xml:space="preserve"> PAGEREF _Toc29084 \h </w:instrText>
        </w:r>
        <w:r>
          <w:fldChar w:fldCharType="separate"/>
        </w:r>
        <w:r>
          <w:t>42</w:t>
        </w:r>
        <w:r>
          <w:fldChar w:fldCharType="end"/>
        </w:r>
      </w:hyperlink>
    </w:p>
    <w:p w:rsidR="00EB5A08" w14:paraId="29F37D3F" w14:textId="77777777">
      <w:pPr>
        <w:pStyle w:val="TOC2"/>
        <w:tabs>
          <w:tab w:val="right" w:leader="dot" w:pos="8306"/>
        </w:tabs>
      </w:pPr>
      <w:hyperlink w:anchor="_Toc14941" w:history="1">
        <w:r>
          <w:rPr>
            <w:rFonts w:ascii="仿宋" w:eastAsia="仿宋" w:hAnsi="仿宋" w:cs="仿宋" w:hint="eastAsia"/>
          </w:rPr>
          <w:t>（六）资金筹措与投资计划</w:t>
        </w:r>
        <w:r>
          <w:tab/>
        </w:r>
        <w:r>
          <w:fldChar w:fldCharType="begin"/>
        </w:r>
        <w:r>
          <w:instrText xml:space="preserve"> PAGEREF _Toc14941 \h </w:instrText>
        </w:r>
        <w:r>
          <w:fldChar w:fldCharType="separate"/>
        </w:r>
        <w:r>
          <w:t>43</w:t>
        </w:r>
        <w:r>
          <w:fldChar w:fldCharType="end"/>
        </w:r>
      </w:hyperlink>
    </w:p>
    <w:p w:rsidR="00EB5A08" w14:paraId="7D18B43F" w14:textId="77777777">
      <w:pPr>
        <w:pStyle w:val="TOC1"/>
        <w:tabs>
          <w:tab w:val="right" w:leader="dot" w:pos="8306"/>
        </w:tabs>
      </w:pPr>
      <w:hyperlink w:anchor="_Toc29963" w:history="1">
        <w:r>
          <w:rPr>
            <w:rFonts w:ascii="仿宋" w:eastAsia="仿宋" w:hAnsi="仿宋" w:cs="仿宋" w:hint="eastAsia"/>
          </w:rPr>
          <w:t>十一、纳米抗菌管项目风险防范分析</w:t>
        </w:r>
        <w:r>
          <w:tab/>
        </w:r>
        <w:r>
          <w:fldChar w:fldCharType="begin"/>
        </w:r>
        <w:r>
          <w:instrText xml:space="preserve"> PAGEREF _Toc29963 \h </w:instrText>
        </w:r>
        <w:r>
          <w:fldChar w:fldCharType="separate"/>
        </w:r>
        <w:r>
          <w:t>44</w:t>
        </w:r>
        <w:r>
          <w:fldChar w:fldCharType="end"/>
        </w:r>
      </w:hyperlink>
    </w:p>
    <w:p w:rsidR="00EB5A08" w14:paraId="37C7D756" w14:textId="77777777">
      <w:pPr>
        <w:pStyle w:val="TOC2"/>
        <w:tabs>
          <w:tab w:val="right" w:leader="dot" w:pos="8306"/>
        </w:tabs>
      </w:pPr>
      <w:hyperlink w:anchor="_Toc26013" w:history="1">
        <w:r>
          <w:rPr>
            <w:rFonts w:ascii="仿宋" w:eastAsia="仿宋" w:hAnsi="仿宋" w:cs="仿宋" w:hint="eastAsia"/>
          </w:rPr>
          <w:t>（一）纳米抗菌管项目风险分析</w:t>
        </w:r>
        <w:r>
          <w:tab/>
        </w:r>
        <w:r>
          <w:fldChar w:fldCharType="begin"/>
        </w:r>
        <w:r>
          <w:instrText xml:space="preserve"> PAGEREF _Toc26013 \h </w:instrText>
        </w:r>
        <w:r>
          <w:fldChar w:fldCharType="separate"/>
        </w:r>
        <w:r>
          <w:t>44</w:t>
        </w:r>
        <w:r>
          <w:fldChar w:fldCharType="end"/>
        </w:r>
      </w:hyperlink>
    </w:p>
    <w:p w:rsidR="00EB5A08" w14:paraId="089CE13A" w14:textId="77777777">
      <w:pPr>
        <w:pStyle w:val="TOC2"/>
        <w:tabs>
          <w:tab w:val="right" w:leader="dot" w:pos="8306"/>
        </w:tabs>
      </w:pPr>
      <w:hyperlink w:anchor="_Toc21442" w:history="1">
        <w:r>
          <w:rPr>
            <w:rFonts w:ascii="仿宋" w:eastAsia="仿宋" w:hAnsi="仿宋" w:cs="仿宋" w:hint="eastAsia"/>
          </w:rPr>
          <w:t>（二）纳米抗菌管项目风险对策</w:t>
        </w:r>
        <w:r>
          <w:tab/>
        </w:r>
        <w:r>
          <w:fldChar w:fldCharType="begin"/>
        </w:r>
        <w:r>
          <w:instrText xml:space="preserve"> PAGEREF _Toc21442 \h </w:instrText>
        </w:r>
        <w:r>
          <w:fldChar w:fldCharType="separate"/>
        </w:r>
        <w:r>
          <w:t>45</w:t>
        </w:r>
        <w:r>
          <w:fldChar w:fldCharType="end"/>
        </w:r>
      </w:hyperlink>
    </w:p>
    <w:p w:rsidR="00EB5A08" w14:paraId="05791F87" w14:textId="6CAF6CD9">
      <w:pPr>
        <w:pStyle w:val="TOC1"/>
        <w:tabs>
          <w:tab w:val="right" w:leader="dot" w:pos="8306"/>
        </w:tabs>
      </w:pPr>
      <w:hyperlink w:anchor="_Toc9398"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_Toc9398 \h </w:instrText>
        </w:r>
        <w:r>
          <w:fldChar w:fldCharType="separate"/>
        </w:r>
        <w:r>
          <w:t>48</w:t>
        </w:r>
        <w:r>
          <w:fldChar w:fldCharType="end"/>
        </w:r>
      </w:hyperlink>
    </w:p>
    <w:p w:rsidR="00EB5A08" w14:paraId="12BB2D07" w14:textId="77777777">
      <w:pPr>
        <w:pStyle w:val="TOC2"/>
        <w:tabs>
          <w:tab w:val="right" w:leader="dot" w:pos="8306"/>
        </w:tabs>
      </w:pPr>
      <w:hyperlink w:anchor="_Toc3810" w:history="1">
        <w:r>
          <w:rPr>
            <w:rFonts w:ascii="仿宋" w:eastAsia="仿宋" w:hAnsi="仿宋" w:cs="仿宋" w:hint="eastAsia"/>
          </w:rPr>
          <w:t>（一）建设区域环境质量现状</w:t>
        </w:r>
        <w:r>
          <w:tab/>
        </w:r>
        <w:r>
          <w:fldChar w:fldCharType="begin"/>
        </w:r>
        <w:r>
          <w:instrText xml:space="preserve"> PAGEREF _Toc3810 \h </w:instrText>
        </w:r>
        <w:r>
          <w:fldChar w:fldCharType="separate"/>
        </w:r>
        <w:r>
          <w:t>48</w:t>
        </w:r>
        <w:r>
          <w:fldChar w:fldCharType="end"/>
        </w:r>
      </w:hyperlink>
    </w:p>
    <w:p w:rsidR="00EB5A08" w14:paraId="31BB14C0" w14:textId="77777777">
      <w:pPr>
        <w:pStyle w:val="TOC2"/>
        <w:tabs>
          <w:tab w:val="right" w:leader="dot" w:pos="8306"/>
        </w:tabs>
      </w:pPr>
      <w:hyperlink w:anchor="_Toc27569" w:history="1">
        <w:r>
          <w:rPr>
            <w:rFonts w:ascii="仿宋" w:eastAsia="仿宋" w:hAnsi="仿宋" w:cs="仿宋" w:hint="eastAsia"/>
          </w:rPr>
          <w:t>（二）建设期环境保护</w:t>
        </w:r>
        <w:r>
          <w:tab/>
        </w:r>
        <w:r>
          <w:fldChar w:fldCharType="begin"/>
        </w:r>
        <w:r>
          <w:instrText xml:space="preserve"> PAGEREF _Toc27569 \h </w:instrText>
        </w:r>
        <w:r>
          <w:fldChar w:fldCharType="separate"/>
        </w:r>
        <w:r>
          <w:t>49</w:t>
        </w:r>
        <w:r>
          <w:fldChar w:fldCharType="end"/>
        </w:r>
      </w:hyperlink>
    </w:p>
    <w:p w:rsidR="00EB5A08" w14:paraId="7117CDDB" w14:textId="77777777">
      <w:pPr>
        <w:pStyle w:val="TOC2"/>
        <w:tabs>
          <w:tab w:val="right" w:leader="dot" w:pos="8306"/>
        </w:tabs>
      </w:pPr>
      <w:hyperlink w:anchor="_Toc11262" w:history="1">
        <w:r>
          <w:rPr>
            <w:rFonts w:ascii="仿宋" w:eastAsia="仿宋" w:hAnsi="仿宋" w:cs="仿宋" w:hint="eastAsia"/>
          </w:rPr>
          <w:t>（三）运营期环境保护</w:t>
        </w:r>
        <w:r>
          <w:tab/>
        </w:r>
        <w:r>
          <w:fldChar w:fldCharType="begin"/>
        </w:r>
        <w:r>
          <w:instrText xml:space="preserve"> PAGEREF _Toc11262 \h </w:instrText>
        </w:r>
        <w:r>
          <w:fldChar w:fldCharType="separate"/>
        </w:r>
        <w:r>
          <w:t>51</w:t>
        </w:r>
        <w:r>
          <w:fldChar w:fldCharType="end"/>
        </w:r>
      </w:hyperlink>
    </w:p>
    <w:p w:rsidR="00EB5A08" w14:paraId="39414F08" w14:textId="77777777">
      <w:pPr>
        <w:pStyle w:val="TOC2"/>
        <w:tabs>
          <w:tab w:val="right" w:leader="dot" w:pos="8306"/>
        </w:tabs>
      </w:pPr>
      <w:hyperlink w:anchor="_Toc11484" w:history="1">
        <w:r>
          <w:rPr>
            <w:rFonts w:ascii="仿宋" w:eastAsia="仿宋" w:hAnsi="仿宋" w:cs="仿宋" w:hint="eastAsia"/>
          </w:rPr>
          <w:t>（四）纳米抗菌管项目建设对区域经济的影响</w:t>
        </w:r>
        <w:r>
          <w:tab/>
        </w:r>
        <w:r>
          <w:fldChar w:fldCharType="begin"/>
        </w:r>
        <w:r>
          <w:instrText xml:space="preserve"> PAGEREF _Toc11484 \h </w:instrText>
        </w:r>
        <w:r>
          <w:fldChar w:fldCharType="separate"/>
        </w:r>
        <w:r>
          <w:t>53</w:t>
        </w:r>
        <w:r>
          <w:fldChar w:fldCharType="end"/>
        </w:r>
      </w:hyperlink>
    </w:p>
    <w:p w:rsidR="00EB5A08" w14:paraId="1981C525" w14:textId="77777777">
      <w:pPr>
        <w:pStyle w:val="TOC2"/>
        <w:tabs>
          <w:tab w:val="right" w:leader="dot" w:pos="8306"/>
        </w:tabs>
      </w:pPr>
      <w:hyperlink w:anchor="_Toc21281" w:history="1">
        <w:r>
          <w:rPr>
            <w:rFonts w:ascii="仿宋" w:eastAsia="仿宋" w:hAnsi="仿宋" w:cs="仿宋" w:hint="eastAsia"/>
          </w:rPr>
          <w:t>（五）废弃物处理</w:t>
        </w:r>
        <w:r>
          <w:tab/>
        </w:r>
        <w:r>
          <w:fldChar w:fldCharType="begin"/>
        </w:r>
        <w:r>
          <w:instrText xml:space="preserve"> PAGEREF _Toc21281 \h </w:instrText>
        </w:r>
        <w:r>
          <w:fldChar w:fldCharType="separate"/>
        </w:r>
        <w:r>
          <w:t>54</w:t>
        </w:r>
        <w:r>
          <w:fldChar w:fldCharType="end"/>
        </w:r>
      </w:hyperlink>
    </w:p>
    <w:p w:rsidR="00EB5A08" w14:paraId="2274CAC0" w14:textId="77777777">
      <w:pPr>
        <w:pStyle w:val="TOC2"/>
        <w:tabs>
          <w:tab w:val="right" w:leader="dot" w:pos="8306"/>
        </w:tabs>
      </w:pPr>
      <w:hyperlink w:anchor="_Toc23335" w:history="1">
        <w:r>
          <w:rPr>
            <w:rFonts w:ascii="仿宋" w:eastAsia="仿宋" w:hAnsi="仿宋" w:cs="仿宋" w:hint="eastAsia"/>
          </w:rPr>
          <w:t>（六）特殊环境影响分析</w:t>
        </w:r>
        <w:r>
          <w:tab/>
        </w:r>
        <w:r>
          <w:fldChar w:fldCharType="begin"/>
        </w:r>
        <w:r>
          <w:instrText xml:space="preserve"> PAGEREF _Toc23335 \h </w:instrText>
        </w:r>
        <w:r>
          <w:fldChar w:fldCharType="separate"/>
        </w:r>
        <w:r>
          <w:t>55</w:t>
        </w:r>
        <w:r>
          <w:fldChar w:fldCharType="end"/>
        </w:r>
      </w:hyperlink>
    </w:p>
    <w:p w:rsidR="00EB5A08" w14:paraId="7592E4F7" w14:textId="77777777">
      <w:pPr>
        <w:pStyle w:val="TOC2"/>
        <w:tabs>
          <w:tab w:val="right" w:leader="dot" w:pos="8306"/>
        </w:tabs>
      </w:pPr>
      <w:hyperlink w:anchor="_Toc12870" w:history="1">
        <w:r>
          <w:rPr>
            <w:rFonts w:ascii="仿宋" w:eastAsia="仿宋" w:hAnsi="仿宋" w:cs="仿宋" w:hint="eastAsia"/>
          </w:rPr>
          <w:t>（七）清洁生产</w:t>
        </w:r>
        <w:r>
          <w:tab/>
        </w:r>
        <w:r>
          <w:fldChar w:fldCharType="begin"/>
        </w:r>
        <w:r>
          <w:instrText xml:space="preserve"> PAGEREF _Toc12870 \h </w:instrText>
        </w:r>
        <w:r>
          <w:fldChar w:fldCharType="separate"/>
        </w:r>
        <w:r>
          <w:t>56</w:t>
        </w:r>
        <w:r>
          <w:fldChar w:fldCharType="end"/>
        </w:r>
      </w:hyperlink>
    </w:p>
    <w:p w:rsidR="00EB5A08" w14:paraId="1F66C0EF" w14:textId="77777777">
      <w:pPr>
        <w:pStyle w:val="TOC2"/>
        <w:tabs>
          <w:tab w:val="right" w:leader="dot" w:pos="8306"/>
        </w:tabs>
      </w:pPr>
      <w:hyperlink w:anchor="_Toc63" w:history="1">
        <w:r>
          <w:rPr>
            <w:rFonts w:ascii="仿宋" w:eastAsia="仿宋" w:hAnsi="仿宋" w:cs="仿宋" w:hint="eastAsia"/>
          </w:rPr>
          <w:t>（八）环境保护综合评价</w:t>
        </w:r>
        <w:r>
          <w:tab/>
        </w:r>
        <w:r>
          <w:fldChar w:fldCharType="begin"/>
        </w:r>
        <w:r>
          <w:instrText xml:space="preserve"> PAGEREF _Toc63 \h </w:instrText>
        </w:r>
        <w:r>
          <w:fldChar w:fldCharType="separate"/>
        </w:r>
        <w:r>
          <w:t>58</w:t>
        </w:r>
        <w:r>
          <w:fldChar w:fldCharType="end"/>
        </w:r>
      </w:hyperlink>
    </w:p>
    <w:p w:rsidR="00EB5A08" w14:paraId="44044533" w14:textId="77777777">
      <w:pPr>
        <w:pStyle w:val="TOC1"/>
        <w:tabs>
          <w:tab w:val="right" w:leader="dot" w:pos="8306"/>
        </w:tabs>
      </w:pPr>
      <w:hyperlink w:anchor="_Toc31108" w:history="1">
        <w:r>
          <w:rPr>
            <w:rFonts w:ascii="仿宋" w:eastAsia="仿宋" w:hAnsi="仿宋" w:cs="仿宋" w:hint="eastAsia"/>
          </w:rPr>
          <w:t>十三、市场分析、调研</w:t>
        </w:r>
        <w:r>
          <w:tab/>
        </w:r>
        <w:r>
          <w:fldChar w:fldCharType="begin"/>
        </w:r>
        <w:r>
          <w:instrText xml:space="preserve"> PAGEREF _Toc31108 \h </w:instrText>
        </w:r>
        <w:r>
          <w:fldChar w:fldCharType="separate"/>
        </w:r>
        <w:r>
          <w:t>58</w:t>
        </w:r>
        <w:r>
          <w:fldChar w:fldCharType="end"/>
        </w:r>
      </w:hyperlink>
    </w:p>
    <w:p w:rsidR="00EB5A08" w14:paraId="72DF8E17" w14:textId="77777777">
      <w:pPr>
        <w:pStyle w:val="TOC2"/>
        <w:tabs>
          <w:tab w:val="right" w:leader="dot" w:pos="8306"/>
        </w:tabs>
      </w:pPr>
      <w:hyperlink w:anchor="_Toc3224" w:history="1">
        <w:r>
          <w:rPr>
            <w:rFonts w:ascii="仿宋" w:eastAsia="仿宋" w:hAnsi="仿宋" w:cs="仿宋" w:hint="eastAsia"/>
          </w:rPr>
          <w:t>（一）纳米抗菌管行业分析</w:t>
        </w:r>
        <w:r>
          <w:tab/>
        </w:r>
        <w:r>
          <w:fldChar w:fldCharType="begin"/>
        </w:r>
        <w:r>
          <w:instrText xml:space="preserve"> PAGEREF _Toc3224 \h </w:instrText>
        </w:r>
        <w:r>
          <w:fldChar w:fldCharType="separate"/>
        </w:r>
        <w:r>
          <w:t>58</w:t>
        </w:r>
        <w:r>
          <w:fldChar w:fldCharType="end"/>
        </w:r>
      </w:hyperlink>
    </w:p>
    <w:p w:rsidR="00EB5A08" w14:paraId="055AFD06" w14:textId="77777777">
      <w:pPr>
        <w:pStyle w:val="TOC2"/>
        <w:tabs>
          <w:tab w:val="right" w:leader="dot" w:pos="8306"/>
        </w:tabs>
      </w:pPr>
      <w:hyperlink w:anchor="_Toc7526" w:history="1">
        <w:r>
          <w:rPr>
            <w:rFonts w:ascii="仿宋" w:eastAsia="仿宋" w:hAnsi="仿宋" w:cs="仿宋" w:hint="eastAsia"/>
          </w:rPr>
          <w:t>（二）纳米抗菌管市场分析预测</w:t>
        </w:r>
        <w:r>
          <w:tab/>
        </w:r>
        <w:r>
          <w:fldChar w:fldCharType="begin"/>
        </w:r>
        <w:r>
          <w:instrText xml:space="preserve"> PAGEREF _Toc7526 \h </w:instrText>
        </w:r>
        <w:r>
          <w:fldChar w:fldCharType="separate"/>
        </w:r>
        <w:r>
          <w:t>60</w:t>
        </w:r>
        <w:r>
          <w:fldChar w:fldCharType="end"/>
        </w:r>
      </w:hyperlink>
    </w:p>
    <w:p w:rsidR="00EB5A08" w14:paraId="0EA97B9E"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EB5A08" w14:paraId="43DF490F" w14:textId="77777777">
      <w:pPr>
        <w:pStyle w:val="Heading1"/>
        <w:jc w:val="center"/>
        <w:rPr>
          <w:rFonts w:ascii="仿宋" w:eastAsia="仿宋" w:hAnsi="仿宋" w:cs="仿宋"/>
        </w:rPr>
      </w:pPr>
      <w:bookmarkStart w:id="0" w:name="_Toc14824"/>
      <w:r>
        <w:rPr>
          <w:rFonts w:ascii="仿宋" w:eastAsia="仿宋" w:hAnsi="仿宋" w:cs="仿宋" w:hint="eastAsia"/>
        </w:rPr>
        <w:t>序言</w:t>
      </w:r>
      <w:bookmarkEnd w:id="0"/>
    </w:p>
    <w:p w:rsidR="00EB5A08" w14:paraId="680295D2"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w:t>
      </w:r>
      <w:r>
        <w:rPr>
          <w:rFonts w:ascii="仿宋" w:eastAsia="仿宋" w:hAnsi="仿宋" w:cs="仿宋" w:hint="eastAsia"/>
          <w:sz w:val="28"/>
        </w:rPr>
        <w:t>产配置来实现长期稳健的投资回报。我们将坚持严谨的投资原则和市场行情的动态分析，以确保为您创造卓越的投资收益。</w:t>
      </w:r>
    </w:p>
    <w:p w:rsidR="00EB5A08" w14:paraId="463A7D2B" w14:textId="77777777">
      <w:pPr>
        <w:pStyle w:val="Heading1"/>
        <w:ind w:firstLine="560" w:firstLineChars="200"/>
        <w:rPr>
          <w:rFonts w:ascii="仿宋" w:eastAsia="仿宋" w:hAnsi="仿宋" w:cs="仿宋"/>
          <w:sz w:val="28"/>
        </w:rPr>
      </w:pPr>
      <w:bookmarkStart w:id="1" w:name="_Toc30719"/>
      <w:r>
        <w:rPr>
          <w:rFonts w:ascii="仿宋" w:eastAsia="仿宋" w:hAnsi="仿宋" w:cs="仿宋" w:hint="eastAsia"/>
          <w:sz w:val="28"/>
        </w:rPr>
        <w:t>一、行业前景及市场预测</w:t>
      </w:r>
      <w:bookmarkEnd w:id="1"/>
    </w:p>
    <w:p w:rsidR="00EB5A08" w14:paraId="4CE0B954" w14:textId="77777777">
      <w:pPr>
        <w:pStyle w:val="Heading2"/>
        <w:rPr>
          <w:rFonts w:ascii="仿宋" w:eastAsia="仿宋" w:hAnsi="仿宋" w:cs="仿宋"/>
        </w:rPr>
      </w:pPr>
      <w:bookmarkStart w:id="2" w:name="_Toc24952"/>
      <w:r>
        <w:rPr>
          <w:rFonts w:ascii="仿宋" w:eastAsia="仿宋" w:hAnsi="仿宋" w:cs="仿宋" w:hint="eastAsia"/>
        </w:rPr>
        <w:t>（一）行业基本情况</w:t>
      </w:r>
      <w:bookmarkEnd w:id="2"/>
    </w:p>
    <w:p w:rsidR="00EB5A08" w14:paraId="6432BC22" w14:textId="50E5E41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行业定义：纳米抗菌管行业是一个关键的产业领域，专注于生产、分离和供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EB5A08" w14:paraId="09683E6B" w14:textId="1E6B43A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市场规模：纳米抗菌管行业的市场规模庞大。全球范围内，该行业的市场价值数以百亿美元计。在国内市场，该行业也呈现出强劲增长势头。</w:t>
      </w:r>
    </w:p>
    <w:p w:rsidR="00EB5A08" w14:paraId="7F2F4F15" w14:textId="14104C7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行业分类：纳米抗菌管行业通常可以分为以下几个子领域，包括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EB5A08" w14:paraId="54F9CC04" w14:textId="505169E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EB5A08" w14:paraId="0E14AB2B" w14:textId="5E58E7D5">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p>
    <w:p w:rsidR="00EB5A08" w14:textId="5E58E7D5">
      <w:pPr>
        <w:ind w:firstLine="560" w:firstLineChars="200"/>
        <w:rPr>
          <w:rFonts w:ascii="仿宋" w:eastAsia="仿宋" w:hAnsi="仿宋" w:cs="仿宋"/>
          <w:sz w:val="28"/>
        </w:rPr>
      </w:pP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EB5A08" w14:paraId="49F751CF" w14:textId="13C2CE9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w:t>
      </w:r>
      <w:r>
        <w:rPr>
          <w:rFonts w:ascii="仿宋" w:eastAsia="仿宋" w:hAnsi="仿宋" w:cs="仿宋" w:hint="eastAsia"/>
          <w:sz w:val="28"/>
        </w:rPr>
        <w:t>包括技术创新、环保意识的提高、国际市场拓展、供应链优化等。这些趋势影响着行业的未来发展方向。</w:t>
      </w:r>
    </w:p>
    <w:p w:rsidR="00EB5A08" w14:paraId="300A4D17" w14:textId="337B51A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竞争格局：全球纳米抗菌管行业竞争激烈，存在一些大型国际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EB5A08" w14:paraId="163C2B7F" w14:textId="1CF7C69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政策和法规：环保法规、安全标准和质量管理要求对纳米抗菌管行业产生重大影响。政府制定的法规和政策对行业的合规性和可持续性产生关键作用。</w:t>
      </w:r>
    </w:p>
    <w:p w:rsidR="00EB5A08" w14:paraId="1D5D6D32" w14:textId="68894ED0">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国际市场：国际市场对纳米抗菌管行业至关重要，特别是出口市场。国际市场的稳定性和竞争格局影响着行业内企业的国际化战</w:t>
      </w:r>
      <w:r>
        <w:rPr>
          <w:rFonts w:ascii="仿宋" w:eastAsia="仿宋" w:hAnsi="仿宋" w:cs="仿宋" w:hint="eastAsia"/>
          <w:sz w:val="28"/>
        </w:rPr>
        <w:t>略。</w:t>
      </w:r>
    </w:p>
    <w:p w:rsidR="00EB5A08" w14:paraId="2432EAA3" w14:textId="76A16CDB">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纳米抗菌管行业有望继续保持增长。国内外市场都将提供丰富的机会，但同时也伴随着激烈的竞争和各种挑战。因此，企业需要不断创新和适应市场变化，以确保行业的可持续发展。</w:t>
      </w:r>
    </w:p>
    <w:p w:rsidR="00EB5A08" w14:paraId="50603007" w14:textId="77777777">
      <w:pPr>
        <w:pStyle w:val="Heading2"/>
        <w:ind w:firstLine="560" w:firstLineChars="200"/>
        <w:rPr>
          <w:rFonts w:ascii="仿宋" w:eastAsia="仿宋" w:hAnsi="仿宋" w:cs="仿宋"/>
          <w:sz w:val="28"/>
        </w:rPr>
      </w:pPr>
      <w:bookmarkStart w:id="3" w:name="_Toc30146"/>
      <w:r>
        <w:rPr>
          <w:rFonts w:ascii="仿宋" w:eastAsia="仿宋" w:hAnsi="仿宋" w:cs="仿宋" w:hint="eastAsia"/>
          <w:sz w:val="28"/>
        </w:rPr>
        <w:t>（二）市场分析</w:t>
      </w:r>
      <w:bookmarkEnd w:id="3"/>
    </w:p>
    <w:p w:rsidR="00EB5A08" w14:paraId="151F5AF5"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EB5A08" w14:paraId="6EF11762" w14:textId="77777777">
      <w:pPr>
        <w:ind w:firstLine="560" w:firstLineChars="200"/>
        <w:rPr>
          <w:rFonts w:ascii="仿宋" w:eastAsia="仿宋" w:hAnsi="仿宋" w:cs="仿宋"/>
          <w:sz w:val="28"/>
        </w:rPr>
      </w:pPr>
      <w:r>
        <w:rPr>
          <w:rFonts w:ascii="仿宋" w:eastAsia="仿宋" w:hAnsi="仿宋" w:cs="仿宋" w:hint="eastAsia"/>
          <w:sz w:val="28"/>
        </w:rPr>
        <w:t>纳米抗菌管行业是一个多元化的领域，包括多种不同产品和服务的提供。</w:t>
      </w:r>
    </w:p>
    <w:p w:rsidR="00EB5A08" w14:paraId="321AF527"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这个行业的特点包括市场广泛，应用领域多样，技术水平和质量标准都有较高要求。</w:t>
      </w:r>
    </w:p>
    <w:p w:rsidR="00EB5A08" w14:paraId="4F3B9808"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EB5A08" w14:paraId="3C4453F5" w14:textId="77777777">
      <w:pPr>
        <w:ind w:firstLine="560" w:firstLineChars="200"/>
        <w:rPr>
          <w:rFonts w:ascii="仿宋" w:eastAsia="仿宋" w:hAnsi="仿宋" w:cs="仿宋"/>
          <w:sz w:val="28"/>
        </w:rPr>
      </w:pPr>
      <w:r>
        <w:rPr>
          <w:rFonts w:ascii="仿宋" w:eastAsia="仿宋" w:hAnsi="仿宋" w:cs="仿宋" w:hint="eastAsia"/>
          <w:sz w:val="28"/>
        </w:rPr>
        <w:t>纳米抗菌管行业的市场规模巨大，全球市值数以百亿美元计。</w:t>
      </w:r>
    </w:p>
    <w:p w:rsidR="00EB5A08" w14:paraId="2455AACF" w14:textId="77777777">
      <w:pPr>
        <w:ind w:firstLine="560" w:firstLineChars="200"/>
        <w:rPr>
          <w:rFonts w:ascii="仿宋" w:eastAsia="仿宋" w:hAnsi="仿宋" w:cs="仿宋"/>
          <w:sz w:val="28"/>
        </w:rPr>
      </w:pPr>
      <w:r>
        <w:rPr>
          <w:rFonts w:ascii="仿宋" w:eastAsia="仿宋" w:hAnsi="仿宋" w:cs="仿宋" w:hint="eastAsia"/>
          <w:sz w:val="28"/>
        </w:rPr>
        <w:t>在国内市场，纳米抗菌管行业也呈现强劲增长趋势，为国内经济做出了重要贡献。</w:t>
      </w:r>
    </w:p>
    <w:p w:rsidR="00EB5A08" w14:paraId="058681A6"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EB5A08" w14:paraId="1428647F" w14:textId="77777777">
      <w:pPr>
        <w:ind w:firstLine="560" w:firstLineChars="200"/>
        <w:rPr>
          <w:rFonts w:ascii="仿宋" w:eastAsia="仿宋" w:hAnsi="仿宋" w:cs="仿宋"/>
          <w:sz w:val="28"/>
        </w:rPr>
      </w:pPr>
      <w:r>
        <w:rPr>
          <w:rFonts w:ascii="仿宋" w:eastAsia="仿宋" w:hAnsi="仿宋" w:cs="仿宋" w:hint="eastAsia"/>
          <w:sz w:val="28"/>
        </w:rPr>
        <w:t>纳米抗菌管行业可分为多个子领域，每个领域提供不同的产品和服务。</w:t>
      </w:r>
    </w:p>
    <w:p w:rsidR="00EB5A08" w14:paraId="6CA40F89"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EB5A08" w14:paraId="6CF4EBD5"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EB5A08" w14:paraId="0B084E55" w14:textId="77777777">
      <w:pPr>
        <w:ind w:firstLine="560" w:firstLineChars="200"/>
        <w:rPr>
          <w:rFonts w:ascii="仿宋" w:eastAsia="仿宋" w:hAnsi="仿宋" w:cs="仿宋"/>
          <w:sz w:val="28"/>
        </w:rPr>
      </w:pPr>
      <w:r>
        <w:rPr>
          <w:rFonts w:ascii="仿宋" w:eastAsia="仿宋" w:hAnsi="仿宋" w:cs="仿宋" w:hint="eastAsia"/>
          <w:sz w:val="28"/>
        </w:rPr>
        <w:t>纳米抗菌管行业的全球供应商包括国际公司和本土企业。</w:t>
      </w:r>
    </w:p>
    <w:p w:rsidR="00EB5A08" w14:paraId="58B1C168"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EB5A08" w14:paraId="3655AB44"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EB5A08" w14:paraId="0F982C8B" w14:textId="77777777">
      <w:pPr>
        <w:ind w:firstLine="560" w:firstLineChars="200"/>
        <w:rPr>
          <w:rFonts w:ascii="仿宋" w:eastAsia="仿宋" w:hAnsi="仿宋" w:cs="仿宋"/>
          <w:sz w:val="28"/>
        </w:rPr>
      </w:pPr>
      <w:r>
        <w:rPr>
          <w:rFonts w:ascii="仿宋" w:eastAsia="仿宋" w:hAnsi="仿宋" w:cs="仿宋" w:hint="eastAsia"/>
          <w:sz w:val="28"/>
        </w:rPr>
        <w:t>纳米抗菌管行业的产品和服务广泛应用于下游行业，包括制造业、医疗保健、食品和饮料、交通、能源</w:t>
      </w:r>
      <w:r>
        <w:rPr>
          <w:rFonts w:ascii="仿宋" w:eastAsia="仿宋" w:hAnsi="仿宋" w:cs="仿宋" w:hint="eastAsia"/>
          <w:sz w:val="28"/>
        </w:rPr>
        <w:t>等多个领域。</w:t>
      </w:r>
    </w:p>
    <w:p w:rsidR="00EB5A08" w14:paraId="5BF185FE"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EB5A08" w14:paraId="5BAE55A3"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EB5A08" w14:paraId="4A182B6D" w14:textId="77777777">
      <w:pPr>
        <w:ind w:firstLine="560" w:firstLineChars="200"/>
        <w:rPr>
          <w:rFonts w:ascii="仿宋" w:eastAsia="仿宋" w:hAnsi="仿宋" w:cs="仿宋"/>
          <w:sz w:val="28"/>
        </w:rPr>
      </w:pPr>
      <w:r>
        <w:rPr>
          <w:rFonts w:ascii="仿宋" w:eastAsia="仿宋" w:hAnsi="仿宋" w:cs="仿宋" w:hint="eastAsia"/>
          <w:sz w:val="28"/>
        </w:rPr>
        <w:t>纳米抗菌管行业具有全球性影响，因为它为多个国家和地区的经济和产业提供了关键支持。</w:t>
      </w:r>
    </w:p>
    <w:p w:rsidR="00EB5A08" w14:paraId="1C46CCF1"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EB5A08" w14:paraId="6330F2F2"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EB5A08" w14:paraId="67E50CFF" w14:textId="77777777">
      <w:pPr>
        <w:pStyle w:val="Heading1"/>
        <w:ind w:firstLine="560" w:firstLineChars="200"/>
        <w:rPr>
          <w:rFonts w:ascii="仿宋" w:eastAsia="仿宋" w:hAnsi="仿宋" w:cs="仿宋"/>
          <w:sz w:val="28"/>
        </w:rPr>
      </w:pPr>
      <w:bookmarkStart w:id="4" w:name="_Toc21237"/>
      <w:r>
        <w:rPr>
          <w:rFonts w:ascii="仿宋" w:eastAsia="仿宋" w:hAnsi="仿宋" w:cs="仿宋" w:hint="eastAsia"/>
          <w:sz w:val="28"/>
        </w:rPr>
        <w:t>二、产品方案与建设规划</w:t>
      </w:r>
      <w:bookmarkEnd w:id="4"/>
    </w:p>
    <w:p w:rsidR="00EB5A08" w14:paraId="59307FBB" w14:textId="77777777">
      <w:pPr>
        <w:pStyle w:val="Heading2"/>
        <w:rPr>
          <w:rFonts w:ascii="仿宋" w:eastAsia="仿宋" w:hAnsi="仿宋" w:cs="仿宋"/>
        </w:rPr>
      </w:pPr>
      <w:bookmarkStart w:id="5" w:name="_Toc2203"/>
      <w:r>
        <w:rPr>
          <w:rFonts w:ascii="仿宋" w:eastAsia="仿宋" w:hAnsi="仿宋" w:cs="仿宋" w:hint="eastAsia"/>
        </w:rPr>
        <w:t>（一）纳米抗菌管项目场地规模</w:t>
      </w:r>
      <w:bookmarkEnd w:id="5"/>
    </w:p>
    <w:p w:rsidR="00EB5A08" w14:paraId="34A114C2" w14:textId="77777777">
      <w:pPr>
        <w:ind w:firstLine="560" w:firstLineChars="200"/>
        <w:rPr>
          <w:rFonts w:ascii="仿宋" w:eastAsia="仿宋" w:hAnsi="仿宋" w:cs="仿宋"/>
          <w:sz w:val="28"/>
        </w:rPr>
      </w:pPr>
      <w:r>
        <w:rPr>
          <w:rFonts w:ascii="仿宋" w:eastAsia="仿宋" w:hAnsi="仿宋" w:cs="仿宋" w:hint="eastAsia"/>
          <w:sz w:val="28"/>
        </w:rPr>
        <w:t>纳米抗菌管项目的总占地面积为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EB5A08" w14:paraId="22A61891" w14:textId="77777777">
      <w:pPr>
        <w:pStyle w:val="Heading2"/>
        <w:ind w:firstLine="560" w:firstLineChars="200"/>
        <w:rPr>
          <w:rFonts w:ascii="仿宋" w:eastAsia="仿宋" w:hAnsi="仿宋" w:cs="仿宋"/>
          <w:sz w:val="28"/>
        </w:rPr>
      </w:pPr>
      <w:bookmarkStart w:id="6" w:name="_Toc28057"/>
      <w:r>
        <w:rPr>
          <w:rFonts w:ascii="仿宋" w:eastAsia="仿宋" w:hAnsi="仿宋" w:cs="仿宋" w:hint="eastAsia"/>
          <w:sz w:val="28"/>
        </w:rPr>
        <w:t>（二）产能规模</w:t>
      </w:r>
      <w:bookmarkEnd w:id="6"/>
    </w:p>
    <w:p w:rsidR="00EB5A08" w14:paraId="59092E18"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根据对国内外市场的深入调研和纳米抗菌管项目实施能力分析，我们制定了建设规模，旨在实现年产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EB5A08" w14:paraId="503A2A21" w14:textId="77777777">
      <w:pPr>
        <w:ind w:firstLine="560" w:firstLineChars="200"/>
        <w:rPr>
          <w:rFonts w:ascii="仿宋" w:eastAsia="仿宋" w:hAnsi="仿宋" w:cs="仿宋"/>
          <w:sz w:val="28"/>
        </w:rPr>
      </w:pPr>
      <w:r>
        <w:rPr>
          <w:rFonts w:ascii="仿宋" w:eastAsia="仿宋" w:hAnsi="仿宋" w:cs="仿宋" w:hint="eastAsia"/>
          <w:sz w:val="28"/>
        </w:rPr>
        <w:t>预计在纳米抗菌管项目达产后，公司的年营业收入将达到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万元。这一预测主要基于市场调研、产品定价和销售策略等因素。同时，我们将持续优化生产流程、提高产品质量和降低生产成本，以实现经济效益的最大化。此外，纳米抗菌管</w:t>
      </w:r>
      <w:r>
        <w:rPr>
          <w:rFonts w:ascii="仿宋" w:eastAsia="仿宋" w:hAnsi="仿宋" w:cs="仿宋" w:hint="eastAsia"/>
          <w:sz w:val="28"/>
        </w:rPr>
        <w:t>项目的实施还将带来显著的就业机会和社会效益，为当地经济发展和社会稳定做出积极贡献。</w:t>
      </w:r>
    </w:p>
    <w:p w:rsidR="00EB5A08" w14:paraId="626F24E7" w14:textId="77777777">
      <w:pPr>
        <w:pStyle w:val="Heading2"/>
        <w:ind w:firstLine="560" w:firstLineChars="200"/>
        <w:rPr>
          <w:rFonts w:ascii="仿宋" w:eastAsia="仿宋" w:hAnsi="仿宋" w:cs="仿宋"/>
          <w:sz w:val="28"/>
        </w:rPr>
      </w:pPr>
      <w:bookmarkStart w:id="7" w:name="_Toc9149"/>
      <w:r>
        <w:rPr>
          <w:rFonts w:ascii="仿宋" w:eastAsia="仿宋" w:hAnsi="仿宋" w:cs="仿宋" w:hint="eastAsia"/>
          <w:sz w:val="28"/>
        </w:rPr>
        <w:t>（三）产品规划方案及生产纲领</w:t>
      </w:r>
      <w:bookmarkEnd w:id="7"/>
    </w:p>
    <w:p w:rsidR="00EB5A08" w14:paraId="5CE7A7DB"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EB5A08" w14:textId="77777777">
      <w:pPr>
        <w:ind w:firstLine="560" w:firstLineChars="200"/>
        <w:rPr>
          <w:rFonts w:ascii="仿宋" w:eastAsia="仿宋" w:hAnsi="仿宋" w:cs="仿宋"/>
          <w:sz w:val="28"/>
        </w:rPr>
      </w:pPr>
      <w:r>
        <w:rPr>
          <w:rFonts w:ascii="仿宋" w:eastAsia="仿宋" w:hAnsi="仿宋" w:cs="仿宋" w:hint="eastAsia"/>
          <w:sz w:val="28"/>
        </w:rPr>
        <w:t>本期纳米抗菌管项目的产品策略是在全面综合考虑多个要素的基础上制定的，包括国家和地方产业发展政策、市场需求情况、资源供应情况、企业资金筹措能力、生产工艺技术水平的先进程度、纳米抗菌管项目经济效益以及投资风险性等因素。纳米抗菌管项目的具体产品种类将根据市场需求状况进行灵活调整，以确保我们可以满足市场的需求。每年的生产计划将根据人员和装备的生产能力水平以及市场需求的预测情况来制定。在这一过程中，我们将</w:t>
      </w:r>
      <w:r>
        <w:rPr>
          <w:rFonts w:ascii="仿宋" w:eastAsia="仿宋" w:hAnsi="仿宋" w:cs="仿宋" w:hint="eastAsia"/>
          <w:sz w:val="28"/>
        </w:rPr>
        <w:t>充分考虑产量和销量的一致性，以确保产品供应与市场需求保持平衡。本报告将按照初步产品方案进行细致的经济测算，以制定合适的产品策略，同时确保纳米抗菌管项目的经济可行性。</w:t>
      </w:r>
    </w:p>
    <w:p w:rsidR="00EB5A08" w14:paraId="3E1F52A7" w14:textId="77777777">
      <w:pPr>
        <w:pStyle w:val="Heading1"/>
        <w:ind w:firstLine="560" w:firstLineChars="200"/>
        <w:rPr>
          <w:rFonts w:ascii="仿宋" w:eastAsia="仿宋" w:hAnsi="仿宋" w:cs="仿宋"/>
          <w:sz w:val="28"/>
        </w:rPr>
      </w:pPr>
      <w:bookmarkStart w:id="8" w:name="_Toc11562"/>
      <w:r>
        <w:rPr>
          <w:rFonts w:ascii="仿宋" w:eastAsia="仿宋" w:hAnsi="仿宋" w:cs="仿宋" w:hint="eastAsia"/>
          <w:sz w:val="28"/>
        </w:rPr>
        <w:t>三、纳米抗菌管项目概论</w:t>
      </w:r>
      <w:bookmarkEnd w:id="8"/>
    </w:p>
    <w:p w:rsidR="00EB5A08" w14:paraId="52B29F31" w14:textId="77777777">
      <w:pPr>
        <w:pStyle w:val="Heading2"/>
        <w:rPr>
          <w:rFonts w:ascii="仿宋" w:eastAsia="仿宋" w:hAnsi="仿宋" w:cs="仿宋"/>
        </w:rPr>
      </w:pPr>
      <w:bookmarkStart w:id="9" w:name="_Toc15305"/>
      <w:r>
        <w:rPr>
          <w:rFonts w:ascii="仿宋" w:eastAsia="仿宋" w:hAnsi="仿宋" w:cs="仿宋" w:hint="eastAsia"/>
        </w:rPr>
        <w:t>（一）纳米抗菌管项目名称</w:t>
      </w:r>
      <w:bookmarkEnd w:id="9"/>
    </w:p>
    <w:p w:rsidR="00EB5A08" w14:paraId="2992026E"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纳米抗菌管项目</w:t>
      </w:r>
    </w:p>
    <w:p w:rsidR="00EB5A08" w14:paraId="6173F174" w14:textId="77777777">
      <w:pPr>
        <w:pStyle w:val="Heading2"/>
        <w:ind w:firstLine="560" w:firstLineChars="200"/>
        <w:rPr>
          <w:rFonts w:ascii="仿宋" w:eastAsia="仿宋" w:hAnsi="仿宋" w:cs="仿宋"/>
          <w:sz w:val="28"/>
        </w:rPr>
      </w:pPr>
      <w:bookmarkStart w:id="10" w:name="_Toc17387"/>
      <w:r>
        <w:rPr>
          <w:rFonts w:ascii="仿宋" w:eastAsia="仿宋" w:hAnsi="仿宋" w:cs="仿宋" w:hint="eastAsia"/>
          <w:sz w:val="28"/>
        </w:rPr>
        <w:t>（二）纳米抗菌管项目投资人</w:t>
      </w:r>
      <w:bookmarkEnd w:id="10"/>
    </w:p>
    <w:p w:rsidR="00EB5A08" w14:paraId="3802D186" w14:textId="29DA11F5">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EB5A08" w14:paraId="5F2CC81C" w14:textId="77777777">
      <w:pPr>
        <w:pStyle w:val="Heading2"/>
        <w:ind w:firstLine="560" w:firstLineChars="200"/>
        <w:rPr>
          <w:rFonts w:ascii="仿宋" w:eastAsia="仿宋" w:hAnsi="仿宋" w:cs="仿宋"/>
          <w:sz w:val="28"/>
        </w:rPr>
      </w:pPr>
      <w:bookmarkStart w:id="11" w:name="_Toc12661"/>
      <w:r>
        <w:rPr>
          <w:rFonts w:ascii="仿宋" w:eastAsia="仿宋" w:hAnsi="仿宋" w:cs="仿宋" w:hint="eastAsia"/>
          <w:sz w:val="28"/>
        </w:rPr>
        <w:t>（三）建设地点</w:t>
      </w:r>
      <w:bookmarkEnd w:id="11"/>
    </w:p>
    <w:p w:rsidR="00EB5A08" w14:paraId="5405D07C" w14:textId="2DEFBC59">
      <w:pPr>
        <w:ind w:firstLine="560" w:firstLineChars="200"/>
        <w:rPr>
          <w:rFonts w:ascii="仿宋" w:eastAsia="仿宋" w:hAnsi="仿宋" w:cs="仿宋"/>
          <w:sz w:val="28"/>
        </w:rPr>
      </w:pPr>
      <w:r>
        <w:rPr>
          <w:rFonts w:ascii="仿宋" w:eastAsia="仿宋" w:hAnsi="仿宋" w:cs="仿宋" w:hint="eastAsia"/>
          <w:sz w:val="28"/>
        </w:rPr>
        <w:t>我们的纳米抗菌管项目选址位于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，这个地点被精心挑选，有着多重战略优势，以确保纳米抗菌管项目的成功和可持续发展。</w:t>
      </w:r>
    </w:p>
    <w:p w:rsidR="00EB5A08" w14:paraId="7E1BF79D" w14:textId="77777777">
      <w:pPr>
        <w:pStyle w:val="Heading2"/>
        <w:ind w:firstLine="560" w:firstLineChars="200"/>
        <w:rPr>
          <w:rFonts w:ascii="仿宋" w:eastAsia="仿宋" w:hAnsi="仿宋" w:cs="仿宋"/>
          <w:sz w:val="28"/>
        </w:rPr>
      </w:pPr>
      <w:bookmarkStart w:id="12" w:name="_Toc12597"/>
      <w:r>
        <w:rPr>
          <w:rFonts w:ascii="仿宋" w:eastAsia="仿宋" w:hAnsi="仿宋" w:cs="仿宋" w:hint="eastAsia"/>
          <w:sz w:val="28"/>
        </w:rPr>
        <w:t>（四）编制原则</w:t>
      </w:r>
      <w:bookmarkEnd w:id="12"/>
    </w:p>
    <w:p w:rsidR="00EB5A08" w14:paraId="11F748AF" w14:textId="24E0CDA8">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w:t>
      </w:r>
    </w:p>
    <w:p w:rsidR="00EB5A08" w14:textId="24E0CDA8">
      <w:pPr>
        <w:ind w:firstLine="560" w:firstLineChars="200"/>
        <w:rPr>
          <w:rFonts w:ascii="仿宋" w:eastAsia="仿宋" w:hAnsi="仿宋" w:cs="仿宋"/>
          <w:sz w:val="28"/>
        </w:rPr>
      </w:pPr>
      <w:r>
        <w:rPr>
          <w:rFonts w:ascii="仿宋" w:eastAsia="仿宋" w:hAnsi="仿宋" w:cs="仿宋" w:hint="eastAsia"/>
          <w:sz w:val="28"/>
        </w:rPr>
        <w:t>行业和地方的规范、标准规定。这包括但不限于环保法律、劳动安全法律和建设法规。我们将确保纳米抗菌管项目在法律框架内运行，以维护企业的声誉和遵守社会责任。</w:t>
      </w:r>
    </w:p>
    <w:p w:rsidR="00EB5A08" w14:paraId="56AC24C9" w14:textId="78DF60A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我们将采用成熟、可靠的技术路线，并关注前瞻性的技术趋势。通过不断改进和采用最新的工艺技术，我们将提高纳米抗菌管项目的竞争力和市场适应性，以满足客户需求。</w:t>
      </w:r>
    </w:p>
    <w:p w:rsidR="00EB5A08" w14:paraId="250C0A3D" w14:textId="16150F6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设备和工程的布置将充分考虑现场实际情况，以合理使用土地资源。我们将尽量减少浪费，提高土地资源的有效利用，以降低纳米抗菌管项目成本。</w:t>
      </w:r>
    </w:p>
    <w:p w:rsidR="00EB5A08" w14:paraId="59F18A1E" w14:textId="3762491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w:t>
      </w:r>
      <w:r>
        <w:rPr>
          <w:rFonts w:ascii="仿宋" w:eastAsia="仿宋" w:hAnsi="仿宋" w:cs="仿宋" w:hint="eastAsia"/>
          <w:sz w:val="28"/>
        </w:rPr>
        <w:t>“三同时”原则，确保纳米抗菌管项目的安全、文明和清洁生产。这包括环境保护、劳动安全卫生和消防设施的同步规划、同步实施和同步运行。我们将关注可持续发展的要求，具备适应市场变化的可操作弹性。</w:t>
      </w:r>
    </w:p>
    <w:p w:rsidR="00EB5A08" w14:paraId="224C9770" w14:textId="62AAEB0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EB5A08" w14:paraId="6F5A64CC" w14:textId="169CFFA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我们将充分满足纳米抗菌管项目业主对纳米抗菌管项目功能、盈利性等投资方面的要求。纳米抗菌管项目的设计和实施将以业主的期望和目标为中心，确保纳米抗菌管项目能够达到商业目标。</w:t>
      </w:r>
    </w:p>
    <w:p w:rsidR="00EB5A08" w14:paraId="79D9E064" w14:textId="7216F745">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我们将对工程各类风险进行全面评估，并采取规避措施，以确保纳米抗菌管项目的可靠性。这包括但不限于财务风险、技术风险和市场风险的识别和管理。</w:t>
      </w:r>
    </w:p>
    <w:p w:rsidR="00EB5A08" w14:paraId="368246F4"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通过以上原则和操作措施，我们将确保纳米抗菌管项目在合规、可持续和安全的基础上取得成功，以实现长期的业务增长和社会责任。</w:t>
      </w:r>
    </w:p>
    <w:p w:rsidR="00EB5A08" w14:paraId="3EE8C466" w14:textId="77777777">
      <w:pPr>
        <w:pStyle w:val="Heading2"/>
        <w:ind w:firstLine="560" w:firstLineChars="200"/>
        <w:rPr>
          <w:rFonts w:ascii="仿宋" w:eastAsia="仿宋" w:hAnsi="仿宋" w:cs="仿宋"/>
          <w:sz w:val="28"/>
        </w:rPr>
      </w:pPr>
      <w:bookmarkStart w:id="13" w:name="_Toc2636"/>
      <w:r>
        <w:rPr>
          <w:rFonts w:ascii="仿宋" w:eastAsia="仿宋" w:hAnsi="仿宋" w:cs="仿宋" w:hint="eastAsia"/>
          <w:sz w:val="28"/>
        </w:rPr>
        <w:t>（五）编制依据</w:t>
      </w:r>
      <w:bookmarkEnd w:id="13"/>
    </w:p>
    <w:p w:rsidR="00EB5A08" w14:paraId="02C35B05" w14:textId="77777777">
      <w:pPr>
        <w:ind w:firstLine="560" w:firstLineChars="200"/>
        <w:rPr>
          <w:rFonts w:ascii="仿宋" w:eastAsia="仿宋" w:hAnsi="仿宋" w:cs="仿宋"/>
          <w:sz w:val="28"/>
        </w:rPr>
      </w:pPr>
      <w:r>
        <w:rPr>
          <w:rFonts w:ascii="仿宋" w:eastAsia="仿宋" w:hAnsi="仿宋" w:cs="仿宋" w:hint="eastAsia"/>
          <w:sz w:val="28"/>
        </w:rPr>
        <w:t>在纳米抗菌管项目可行性研究和评估的过程中，需要综合考虑以下政策和资料，以确保纳米抗菌管项目的合规性和可行性：</w:t>
      </w:r>
    </w:p>
    <w:p w:rsidR="00EB5A08" w14:paraId="1B8779C1" w14:textId="7619119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EB5A08" w14:paraId="375697AA" w14:textId="3AC4D40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地方性规划和政策：研究纳米抗菌管项目所在地的地方性规划和政策文件，确保纳米抗菌管项目不仅符合国家政策，还符合当地政府的发展方向和规划。</w:t>
      </w:r>
    </w:p>
    <w:p w:rsidR="00EB5A08" w14:paraId="1005283B" w14:textId="2C07DCD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相关财务制度、会计制度：深入了解并遵守最新的国家和地方财务和会计制度，以确保纳米抗菌管项目的财务管理合规。</w:t>
      </w:r>
    </w:p>
    <w:p w:rsidR="00EB5A08" w14:paraId="30E5203F" w14:textId="44B060C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w:t>
      </w:r>
      <w:r>
        <w:rPr>
          <w:rFonts w:ascii="仿宋" w:eastAsia="仿宋" w:hAnsi="仿宋" w:cs="仿宋" w:hint="eastAsia"/>
          <w:sz w:val="28"/>
        </w:rPr>
        <w:t>以确保纳米抗菌管项目在关键领域的合规性。</w:t>
      </w:r>
    </w:p>
    <w:p w:rsidR="00EB5A08" w14:paraId="6112EF4B" w14:textId="3D7D740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可行性研究初期成果：对已经完成的可行性研究初期成果进行综合分析，以了解纳米抗菌管项目的潜在问题和机会。</w:t>
      </w:r>
    </w:p>
    <w:p w:rsidR="00EB5A08" w14:paraId="2E730B5B" w14:textId="10D82FA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设计基础资料：根据纳米抗菌管项目性质，及时调查和收集相关设计基础资料，以支持可行性研究的全面性和深入分析。</w:t>
      </w:r>
    </w:p>
    <w:p w:rsidR="00EB5A08" w14:paraId="0E87663F" w14:textId="50A97CC6">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纳米抗菌管项目评估方法和参数：参考最新的纳米抗菌管项目评估方法和参数，确保纳米抗菌管项目的经济效益评估和风险评估符合国家和行业标准。</w:t>
      </w:r>
    </w:p>
    <w:p w:rsidR="00EB5A08" w14:paraId="7B6A3D99" w14:textId="1124A6F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技术资料和纳米抗菌管项目方案：纳米抗菌管项目建设单位提供的技术资料、纳米抗菌管项目方案和基础材料将为</w:t>
      </w:r>
      <w:r>
        <w:rPr>
          <w:rFonts w:ascii="仿宋" w:eastAsia="仿宋" w:hAnsi="仿宋" w:cs="仿宋" w:hint="eastAsia"/>
          <w:sz w:val="28"/>
        </w:rPr>
        <w:t>可行性研究提供重要信息，需要充分考虑。</w:t>
      </w:r>
    </w:p>
    <w:p w:rsidR="00EB5A08" w14:paraId="35CA180F" w14:textId="77777777">
      <w:pPr>
        <w:ind w:firstLine="560" w:firstLineChars="200"/>
        <w:rPr>
          <w:rFonts w:ascii="仿宋" w:eastAsia="仿宋" w:hAnsi="仿宋" w:cs="仿宋"/>
          <w:sz w:val="28"/>
        </w:rPr>
      </w:pPr>
      <w:r>
        <w:rPr>
          <w:rFonts w:ascii="仿宋" w:eastAsia="仿宋" w:hAnsi="仿宋" w:cs="仿宋" w:hint="eastAsia"/>
          <w:sz w:val="28"/>
        </w:rPr>
        <w:t>以上政策和资料将在纳米抗菌管项目的可行性研究和评估中被广泛引用和参考，以确保纳米抗菌管项目的全面性、合规性和可行性。</w:t>
      </w:r>
    </w:p>
    <w:p w:rsidR="00EB5A08" w14:paraId="2509CC7F" w14:textId="77777777">
      <w:pPr>
        <w:pStyle w:val="Heading2"/>
        <w:ind w:firstLine="560" w:firstLineChars="200"/>
        <w:rPr>
          <w:rFonts w:ascii="仿宋" w:eastAsia="仿宋" w:hAnsi="仿宋" w:cs="仿宋"/>
          <w:sz w:val="28"/>
        </w:rPr>
      </w:pPr>
      <w:bookmarkStart w:id="14" w:name="_Toc8625"/>
      <w:r>
        <w:rPr>
          <w:rFonts w:ascii="仿宋" w:eastAsia="仿宋" w:hAnsi="仿宋" w:cs="仿宋" w:hint="eastAsia"/>
          <w:sz w:val="28"/>
        </w:rPr>
        <w:t>（六）编制范围及内容</w:t>
      </w:r>
      <w:bookmarkEnd w:id="14"/>
    </w:p>
    <w:p w:rsidR="00EB5A08" w14:paraId="03F6DDD6" w14:textId="46267FA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纳米抗菌管项目单位和纳米抗菌管项目背景：</w:t>
      </w:r>
    </w:p>
    <w:p w:rsidR="00EB5A08" w14:paraId="30A908F9" w14:textId="3CC3A8F5">
      <w:pPr>
        <w:ind w:firstLine="560" w:firstLineChars="200"/>
        <w:rPr>
          <w:rFonts w:ascii="仿宋" w:eastAsia="仿宋" w:hAnsi="仿宋" w:cs="仿宋"/>
          <w:sz w:val="28"/>
        </w:rPr>
      </w:pPr>
      <w:r>
        <w:rPr>
          <w:rFonts w:ascii="仿宋" w:eastAsia="仿宋" w:hAnsi="仿宋" w:cs="仿宋" w:hint="eastAsia"/>
          <w:sz w:val="28"/>
        </w:rPr>
        <w:t>介绍纳米抗菌管项目的负责单位以及纳米抗菌管项目的基本情况，包括纳米抗菌管项目的名称、规模、定位等。</w:t>
      </w:r>
    </w:p>
    <w:p w:rsidR="00EB5A08" w14:paraId="5FCA1511" w14:textId="39358AE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EB5A08" w14:paraId="66971A7E" w14:textId="0837B21C">
      <w:pPr>
        <w:ind w:firstLine="560" w:firstLineChars="200"/>
        <w:rPr>
          <w:rFonts w:ascii="仿宋" w:eastAsia="仿宋" w:hAnsi="仿宋" w:cs="仿宋"/>
          <w:sz w:val="28"/>
        </w:rPr>
      </w:pPr>
      <w:r>
        <w:rPr>
          <w:rFonts w:ascii="仿宋" w:eastAsia="仿宋" w:hAnsi="仿宋" w:cs="仿宋" w:hint="eastAsia"/>
          <w:sz w:val="28"/>
        </w:rPr>
        <w:t>分析纳米抗菌管项目所属的产业规划，以确定纳米抗菌管项目是否与国家或地区的产业规划一致。</w:t>
      </w:r>
    </w:p>
    <w:p w:rsidR="00EB5A08" w14:paraId="4DE05480" w14:textId="45EFAC64">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w:t>
      </w:r>
      <w:r>
        <w:rPr>
          <w:rFonts w:ascii="仿宋" w:eastAsia="仿宋" w:hAnsi="仿宋" w:cs="仿宋" w:hint="eastAsia"/>
          <w:sz w:val="28"/>
        </w:rPr>
        <w:t>以确定纳米抗菌管项目在政策环境下的优势和契合度。</w:t>
      </w:r>
    </w:p>
    <w:p w:rsidR="00EB5A08" w14:paraId="32168E97" w14:textId="16B55BD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EB5A08" w14:paraId="2668F366" w14:textId="56CED899">
      <w:pPr>
        <w:ind w:firstLine="560" w:firstLineChars="200"/>
        <w:rPr>
          <w:rFonts w:ascii="仿宋" w:eastAsia="仿宋" w:hAnsi="仿宋" w:cs="仿宋"/>
          <w:sz w:val="28"/>
        </w:rPr>
      </w:pPr>
      <w:r>
        <w:rPr>
          <w:rFonts w:ascii="仿宋" w:eastAsia="仿宋" w:hAnsi="仿宋" w:cs="仿宋" w:hint="eastAsia"/>
          <w:sz w:val="28"/>
        </w:rPr>
        <w:t>评估纳米抗菌管项目所需的各类资源，如原材料、能源、人力资源等，以确定纳米抗菌管项目在资源供应方面的可行性。</w:t>
      </w:r>
    </w:p>
    <w:p w:rsidR="00EB5A08" w14:paraId="234E60E8" w14:textId="3016D25F">
      <w:pPr>
        <w:ind w:firstLine="560" w:firstLineChars="200"/>
        <w:rPr>
          <w:rFonts w:ascii="仿宋" w:eastAsia="仿宋" w:hAnsi="仿宋" w:cs="仿宋"/>
          <w:sz w:val="28"/>
        </w:rPr>
      </w:pPr>
      <w:r>
        <w:rPr>
          <w:rFonts w:ascii="仿宋" w:eastAsia="仿宋" w:hAnsi="仿宋" w:cs="仿宋" w:hint="eastAsia"/>
          <w:sz w:val="28"/>
        </w:rPr>
        <w:t>考察纳米抗菌管项目所在地的资源丰富度、资源的可持续性，以评估资源综合利用条件。</w:t>
      </w:r>
    </w:p>
    <w:p w:rsidR="00EB5A08" w14:paraId="10E85763" w14:textId="7691530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EB5A08" w14:paraId="3C6D1FCC" w14:textId="1168A945">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EB5A08" w14:textId="1168A945">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研究用地选址方案，包括土地政策和土地利用规划，以确定纳米抗菌管项目的用地规划的可行性。</w:t>
      </w:r>
    </w:p>
    <w:p w:rsidR="00EB5A08" w14:paraId="41699CBE" w14:textId="10A2F58B">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分析场地选址的因素，包括交通便捷性、环境影响等，以确定纳米抗菌管项目场地的选址方案。</w:t>
      </w:r>
    </w:p>
    <w:p w:rsidR="00EB5A08" w14:paraId="0BAEF161" w14:textId="56B29E7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w:t>
      </w:r>
      <w:r>
        <w:rPr>
          <w:rFonts w:ascii="仿宋" w:eastAsia="仿宋" w:hAnsi="仿宋" w:cs="仿宋" w:hint="eastAsia"/>
          <w:sz w:val="28"/>
        </w:rPr>
        <w:t>估：</w:t>
      </w:r>
    </w:p>
    <w:p w:rsidR="00EB5A08" w14:paraId="516ECD3C" w14:textId="46755AA8">
      <w:pPr>
        <w:ind w:firstLine="560" w:firstLineChars="200"/>
        <w:rPr>
          <w:rFonts w:ascii="仿宋" w:eastAsia="仿宋" w:hAnsi="仿宋" w:cs="仿宋"/>
          <w:sz w:val="28"/>
        </w:rPr>
      </w:pPr>
      <w:r>
        <w:rPr>
          <w:rFonts w:ascii="仿宋" w:eastAsia="仿宋" w:hAnsi="仿宋" w:cs="仿宋" w:hint="eastAsia"/>
          <w:sz w:val="28"/>
        </w:rPr>
        <w:t>进行纳米抗菌管项目对环境和生态系统的影响评估，包括大气、水质、土壤、野生动植物等，以确保纳米抗菌管项目符合最新的环保法规和生态保护要求。</w:t>
      </w:r>
    </w:p>
    <w:p w:rsidR="00EB5A08" w14:paraId="22C45D13" w14:textId="1F23C3E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EB5A08" w14:paraId="6233796B" w14:textId="12ED1DC4">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EB5A08" w14:paraId="6BC5DDB4" w14:textId="294A9CBB">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EB5A08" w14:paraId="20D72872" w14:textId="2E6B746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EB5A08" w14:paraId="7937602C" w14:textId="3AA9E748">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进行经济效益分析，包括投资回收期、内部收益率、净现值等，以确定纳米抗菌管项目的经济可行性。</w:t>
      </w:r>
    </w:p>
    <w:p w:rsidR="00EB5A08" w14:paraId="5C71721E" w14:textId="6C0B187B">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分析社会效益，包括就业创造、社会贡献等，以确定纳米抗菌管项目的社会可行性。</w:t>
      </w:r>
    </w:p>
    <w:p w:rsidR="00EB5A08" w14:paraId="0733C5BD" w14:textId="77777777">
      <w:pPr>
        <w:pStyle w:val="Heading2"/>
        <w:ind w:firstLine="560" w:firstLineChars="200"/>
        <w:rPr>
          <w:rFonts w:ascii="仿宋" w:eastAsia="仿宋" w:hAnsi="仿宋" w:cs="仿宋"/>
          <w:sz w:val="28"/>
        </w:rPr>
      </w:pPr>
      <w:bookmarkStart w:id="15" w:name="_Toc12404"/>
      <w:r>
        <w:rPr>
          <w:rFonts w:ascii="仿宋" w:eastAsia="仿宋" w:hAnsi="仿宋" w:cs="仿宋" w:hint="eastAsia"/>
          <w:sz w:val="28"/>
        </w:rPr>
        <w:t>（七）纳米抗菌管项目建设背景</w:t>
      </w:r>
      <w:bookmarkEnd w:id="15"/>
    </w:p>
    <w:p w:rsidR="00EB5A08" w14:paraId="68359928"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纳米抗菌管项目的建设被视为提升数据处理和分析能力的重要举措。</w:t>
      </w:r>
    </w:p>
    <w:p w:rsidR="00EB5A08" w14:paraId="6B4187E4" w14:textId="77777777">
      <w:pPr>
        <w:ind w:firstLine="560" w:firstLineChars="200"/>
        <w:rPr>
          <w:rFonts w:ascii="仿宋" w:eastAsia="仿宋" w:hAnsi="仿宋" w:cs="仿宋"/>
          <w:sz w:val="28"/>
        </w:rPr>
      </w:pPr>
      <w:r>
        <w:rPr>
          <w:rFonts w:ascii="仿宋" w:eastAsia="仿宋" w:hAnsi="仿宋" w:cs="仿宋" w:hint="eastAsia"/>
          <w:sz w:val="28"/>
        </w:rPr>
        <w:t>纳米抗菌管项目发起于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w:t>
      </w:r>
      <w:r>
        <w:rPr>
          <w:rFonts w:ascii="仿宋" w:eastAsia="仿宋" w:hAnsi="仿宋" w:cs="仿宋" w:hint="eastAsia"/>
          <w:sz w:val="28"/>
        </w:rPr>
        <w:t>推动纳米抗菌管项目的实施；产业界积极参与纳米抗菌管项目的规划和建设，提供实践经验和资源；学术界则通过研究创新，为纳米抗菌管项目的理论支撑和技术实现提供有力支持。</w:t>
      </w:r>
    </w:p>
    <w:p w:rsidR="00EB5A08" w14:paraId="4C073967" w14:textId="77777777">
      <w:pPr>
        <w:pStyle w:val="Heading2"/>
        <w:ind w:firstLine="560" w:firstLineChars="200"/>
        <w:rPr>
          <w:rFonts w:ascii="仿宋" w:eastAsia="仿宋" w:hAnsi="仿宋" w:cs="仿宋"/>
          <w:sz w:val="28"/>
        </w:rPr>
      </w:pPr>
      <w:bookmarkStart w:id="16" w:name="_Toc3721"/>
      <w:r>
        <w:rPr>
          <w:rFonts w:ascii="仿宋" w:eastAsia="仿宋" w:hAnsi="仿宋" w:cs="仿宋" w:hint="eastAsia"/>
          <w:sz w:val="28"/>
        </w:rPr>
        <w:t>（八）结论分析</w:t>
      </w:r>
      <w:bookmarkEnd w:id="16"/>
    </w:p>
    <w:p w:rsidR="00EB5A08" w14:paraId="4C31FCC2" w14:textId="00B72637">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纳米抗菌管项目选址</w:t>
      </w:r>
    </w:p>
    <w:p w:rsidR="00EB5A08" w14:paraId="34BA7E3C" w14:textId="77777777">
      <w:pPr>
        <w:ind w:firstLine="560" w:firstLineChars="200"/>
        <w:rPr>
          <w:rFonts w:ascii="仿宋" w:eastAsia="仿宋" w:hAnsi="仿宋" w:cs="仿宋"/>
          <w:sz w:val="28"/>
        </w:rPr>
      </w:pPr>
      <w:r>
        <w:rPr>
          <w:rFonts w:ascii="仿宋" w:eastAsia="仿宋" w:hAnsi="仿宋" w:cs="仿宋" w:hint="eastAsia"/>
          <w:sz w:val="28"/>
        </w:rPr>
        <w:t>本期纳米抗菌管项目将选址于待定地点，占地面积约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亩。这一区域具有得天独厚的地理位置，交通便捷，拥有完善的电力、供水、排水和通讯等基础设施，为本纳米抗菌管项目的建设提供了理想的条件。</w:t>
      </w:r>
    </w:p>
    <w:p w:rsidR="00EB5A08" w14:paraId="7189A2E1" w14:textId="0D41C57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EB5A08" w14:paraId="483A7ED5" w14:textId="77777777">
      <w:pPr>
        <w:ind w:firstLine="560" w:firstLineChars="200"/>
        <w:rPr>
          <w:rFonts w:ascii="仿宋" w:eastAsia="仿宋" w:hAnsi="仿宋" w:cs="仿宋"/>
          <w:sz w:val="28"/>
        </w:rPr>
      </w:pPr>
      <w:r>
        <w:rPr>
          <w:rFonts w:ascii="仿宋" w:eastAsia="仿宋" w:hAnsi="仿宋" w:cs="仿宋" w:hint="eastAsia"/>
          <w:sz w:val="28"/>
        </w:rPr>
        <w:t>一旦纳米抗菌管项目建成，将拥有年产</w:t>
      </w:r>
      <w:r>
        <w:rPr>
          <w:rFonts w:ascii="仿宋" w:eastAsia="仿宋" w:hAnsi="仿宋" w:cs="仿宋" w:hint="eastAsia"/>
          <w:sz w:val="28"/>
        </w:rPr>
        <w:t>XX</w:t>
      </w:r>
      <w:r>
        <w:rPr>
          <w:rFonts w:ascii="仿宋" w:eastAsia="仿宋" w:hAnsi="仿宋" w:cs="仿宋" w:hint="eastAsia"/>
          <w:sz w:val="28"/>
        </w:rPr>
        <w:t>的生产能力。</w:t>
      </w:r>
    </w:p>
    <w:p w:rsidR="00EB5A08" w14:paraId="07209D34" w14:textId="2F40B2D5">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纳米抗菌管项目实施进度</w:t>
      </w:r>
    </w:p>
    <w:p w:rsidR="00EB5A08" w14:paraId="093B95FB" w14:textId="77777777">
      <w:pPr>
        <w:ind w:firstLine="560" w:firstLineChars="200"/>
        <w:rPr>
          <w:rFonts w:ascii="仿宋" w:eastAsia="仿宋" w:hAnsi="仿宋" w:cs="仿宋"/>
          <w:sz w:val="28"/>
        </w:rPr>
      </w:pPr>
      <w:r>
        <w:rPr>
          <w:rFonts w:ascii="仿宋" w:eastAsia="仿宋" w:hAnsi="仿宋" w:cs="仿宋" w:hint="eastAsia"/>
          <w:sz w:val="28"/>
        </w:rPr>
        <w:t>本期纳米抗</w:t>
      </w:r>
      <w:r>
        <w:rPr>
          <w:rFonts w:ascii="仿宋" w:eastAsia="仿宋" w:hAnsi="仿宋" w:cs="仿宋" w:hint="eastAsia"/>
          <w:sz w:val="28"/>
        </w:rPr>
        <w:t>菌管项目将按照国家基本建设程序的法规和相关实施指南要求进行建设，规划的建设期限为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EB5A08" w14:paraId="4DF5799A" w14:textId="6019637D">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EB5A08" w14:paraId="5D46E45B" w14:textId="39A57BEB">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纳米抗菌管项目的总投资包括建设投资、建设期利息和流动资金。通过慎重的财务估算，纳米抗菌管项目的总投资为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EB5A08" w14:paraId="03B367FB" w14:textId="1C8FB007">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EB5A08" w14:paraId="14A8B166" w14:textId="77777777">
      <w:pPr>
        <w:ind w:firstLine="560" w:firstLineChars="200"/>
        <w:rPr>
          <w:rFonts w:ascii="仿宋" w:eastAsia="仿宋" w:hAnsi="仿宋" w:cs="仿宋"/>
          <w:sz w:val="28"/>
        </w:rPr>
      </w:pPr>
      <w:r>
        <w:rPr>
          <w:rFonts w:ascii="仿宋" w:eastAsia="仿宋" w:hAnsi="仿宋" w:cs="仿宋" w:hint="eastAsia"/>
          <w:sz w:val="28"/>
        </w:rPr>
        <w:t>纳米抗菌管项目的总投资为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万元。根据慎重的财务测算，本期工程纳米抗菌管项目将申请银行借款总额</w:t>
      </w:r>
      <w:r>
        <w:rPr>
          <w:rFonts w:ascii="仿宋" w:eastAsia="仿宋" w:hAnsi="仿宋" w:cs="仿宋" w:hint="eastAsia"/>
          <w:sz w:val="28"/>
        </w:rPr>
        <w:t>XXXX</w:t>
      </w:r>
      <w:r>
        <w:rPr>
          <w:rFonts w:ascii="仿宋" w:eastAsia="仿宋" w:hAnsi="仿宋" w:cs="仿宋" w:hint="eastAsia"/>
          <w:sz w:val="28"/>
        </w:rPr>
        <w:t>万元。</w:t>
      </w:r>
    </w:p>
    <w:p w:rsidR="00EB5A08" w14:paraId="26AA45C9" w14:textId="4F60C539">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EB5A08" w14:paraId="6D43FE8B" w14:textId="4E7AFCE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纳米抗菌管项目达产年的预期营业收入（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EB5A08" w14:paraId="6489021F" w14:textId="5F4480D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EB5A08" w14:paraId="77234131" w14:textId="62103D1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纳米抗菌管项目达产年净利润（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EB5A08" w14:paraId="1E88DE27" w14:textId="24041B3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EB5A08" w14:paraId="03BF40A2" w14:textId="4C948C2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EB5A08" w14:paraId="5B1F3EBF" w14:textId="79D1B47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EB5A08" w14:paraId="58B7128E" w14:textId="7D04520D">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EB5A08" w14:paraId="024FC461" w14:textId="77777777">
      <w:pPr>
        <w:ind w:firstLine="560" w:firstLineChars="200"/>
        <w:rPr>
          <w:rFonts w:ascii="仿宋" w:eastAsia="仿宋" w:hAnsi="仿宋" w:cs="仿宋"/>
          <w:sz w:val="28"/>
        </w:rPr>
      </w:pPr>
      <w:r>
        <w:rPr>
          <w:rFonts w:ascii="仿宋" w:eastAsia="仿宋" w:hAnsi="仿宋" w:cs="仿宋" w:hint="eastAsia"/>
          <w:sz w:val="28"/>
        </w:rPr>
        <w:t>该纳米抗菌管项目实施后，将满足国内市场需求，增加国</w:t>
      </w:r>
      <w:r>
        <w:rPr>
          <w:rFonts w:ascii="仿宋" w:eastAsia="仿宋" w:hAnsi="仿宋" w:cs="仿宋" w:hint="eastAsia"/>
          <w:sz w:val="28"/>
        </w:rPr>
        <w:t>家和地方财政收入，推动产业升级和发展，创造更多的就业机会。此外，由于纳米抗菌管项目采用先进的环保措施，不会对周边环境产生不利影响。因此，本纳米抗菌管项目建设将带来显著的社会效益。</w:t>
      </w:r>
    </w:p>
    <w:p w:rsidR="00EB5A08" w14:paraId="492D7B34" w14:textId="77777777">
      <w:pPr>
        <w:pStyle w:val="Heading1"/>
        <w:ind w:firstLine="560" w:firstLineChars="200"/>
        <w:rPr>
          <w:rFonts w:ascii="仿宋" w:eastAsia="仿宋" w:hAnsi="仿宋" w:cs="仿宋"/>
          <w:sz w:val="28"/>
        </w:rPr>
      </w:pPr>
      <w:bookmarkStart w:id="17" w:name="_Toc31133"/>
      <w:r>
        <w:rPr>
          <w:rFonts w:ascii="仿宋" w:eastAsia="仿宋" w:hAnsi="仿宋" w:cs="仿宋" w:hint="eastAsia"/>
          <w:sz w:val="28"/>
        </w:rPr>
        <w:t>四、纳米抗菌管项目选址方案</w:t>
      </w:r>
      <w:bookmarkEnd w:id="17"/>
    </w:p>
    <w:p w:rsidR="00EB5A08" w14:paraId="70DC5C0C" w14:textId="77777777">
      <w:pPr>
        <w:pStyle w:val="Heading2"/>
        <w:rPr>
          <w:rFonts w:ascii="仿宋" w:eastAsia="仿宋" w:hAnsi="仿宋" w:cs="仿宋"/>
        </w:rPr>
      </w:pPr>
      <w:bookmarkStart w:id="18" w:name="_Toc31506"/>
      <w:r>
        <w:rPr>
          <w:rFonts w:ascii="仿宋" w:eastAsia="仿宋" w:hAnsi="仿宋" w:cs="仿宋" w:hint="eastAsia"/>
        </w:rPr>
        <w:t>（一）纳米抗菌管项目选址原则</w:t>
      </w:r>
      <w:bookmarkEnd w:id="18"/>
    </w:p>
    <w:p w:rsidR="00EB5A08" w14:paraId="50C42741"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p>
    <w:p w:rsidR="00EB5A08" w14:textId="77777777">
      <w:pPr>
        <w:ind w:firstLine="560" w:firstLineChars="200"/>
        <w:rPr>
          <w:rFonts w:ascii="仿宋" w:eastAsia="仿宋" w:hAnsi="仿宋" w:cs="仿宋"/>
          <w:sz w:val="28"/>
        </w:rPr>
      </w:pPr>
      <w:r>
        <w:rPr>
          <w:rFonts w:ascii="仿宋" w:eastAsia="仿宋" w:hAnsi="仿宋" w:cs="仿宋" w:hint="eastAsia"/>
          <w:sz w:val="28"/>
        </w:rPr>
        <w:t>纳米抗菌管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纳米抗菌管项目的建设与运营过程中不仅实现了经济效益的提升，还顾及社会效益和环境效益，以实现这三者的统一。最终选址将以土地利用最优化为目标，以确保纳米抗菌管项目的可行性和可持续性。</w:t>
      </w:r>
    </w:p>
    <w:p w:rsidR="00EB5A08" w14:paraId="1022BBDD" w14:textId="77777777">
      <w:pPr>
        <w:pStyle w:val="Heading2"/>
        <w:ind w:firstLine="560" w:firstLineChars="200"/>
        <w:rPr>
          <w:rFonts w:ascii="仿宋" w:eastAsia="仿宋" w:hAnsi="仿宋" w:cs="仿宋"/>
          <w:sz w:val="28"/>
        </w:rPr>
      </w:pPr>
      <w:bookmarkStart w:id="19" w:name="_Toc30352"/>
      <w:r>
        <w:rPr>
          <w:rFonts w:ascii="仿宋" w:eastAsia="仿宋" w:hAnsi="仿宋" w:cs="仿宋" w:hint="eastAsia"/>
          <w:sz w:val="28"/>
        </w:rPr>
        <w:t>（二）建设区基本情况</w:t>
      </w:r>
      <w:bookmarkEnd w:id="19"/>
    </w:p>
    <w:p w:rsidR="00EB5A08" w14:paraId="1F8DB932"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w:t>
      </w:r>
      <w:r>
        <w:rPr>
          <w:rFonts w:ascii="仿宋" w:eastAsia="仿宋" w:hAnsi="仿宋" w:cs="仿宋" w:hint="eastAsia"/>
          <w:sz w:val="28"/>
        </w:rPr>
        <w:t>其气候属于（气候类型），具备（特定的气候特征）。</w:t>
      </w:r>
    </w:p>
    <w:p w:rsidR="00EB5A08" w14:paraId="1B067794"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EB5A08" w14:paraId="62261605"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EB5A08" w14:paraId="6A27B2ED"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w:t>
      </w:r>
      <w:r>
        <w:rPr>
          <w:rFonts w:ascii="仿宋" w:eastAsia="仿宋" w:hAnsi="仿宋" w:cs="仿宋" w:hint="eastAsia"/>
          <w:sz w:val="28"/>
        </w:rPr>
        <w:t>的生产和运营环境。</w:t>
      </w:r>
    </w:p>
    <w:p w:rsidR="00EB5A08" w14:paraId="10082AA2"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p>
    <w:p w:rsidR="00EB5A08"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EB5A08" w14:paraId="245837FC"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建设区还承载了多个重要的产业园区或工业集聚区，如（列举已存在的重要产业园区）。这些区域已经孵化了众多知名企业，为新投资纳米抗菌管项目提供了合作和资源整合的机会。</w:t>
      </w:r>
    </w:p>
    <w:p w:rsidR="00EB5A08" w14:paraId="67687BB0"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EB5A08" w14:paraId="2E5DF12B" w14:textId="77777777">
      <w:pPr>
        <w:pStyle w:val="Heading2"/>
        <w:ind w:firstLine="560" w:firstLineChars="200"/>
        <w:rPr>
          <w:rFonts w:ascii="仿宋" w:eastAsia="仿宋" w:hAnsi="仿宋" w:cs="仿宋"/>
          <w:sz w:val="28"/>
        </w:rPr>
      </w:pPr>
      <w:bookmarkStart w:id="20" w:name="_Toc27826"/>
      <w:r>
        <w:rPr>
          <w:rFonts w:ascii="仿宋" w:eastAsia="仿宋" w:hAnsi="仿宋" w:cs="仿宋" w:hint="eastAsia"/>
          <w:sz w:val="28"/>
        </w:rPr>
        <w:t>（三）产业发展方向</w:t>
      </w:r>
      <w:bookmarkEnd w:id="20"/>
    </w:p>
    <w:p w:rsidR="00EB5A08" w14:paraId="64F9DD7A"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w:t>
      </w:r>
      <w:r>
        <w:rPr>
          <w:rFonts w:ascii="仿宋" w:eastAsia="仿宋" w:hAnsi="仿宋" w:cs="仿宋" w:hint="eastAsia"/>
          <w:sz w:val="28"/>
        </w:rPr>
        <w:t>和可持续的，以推动地方经济的健康增长和社会可持续发展。以下是该建设区的产业发展方向：</w:t>
      </w:r>
    </w:p>
    <w:p w:rsidR="00EB5A08" w14:paraId="60B28FDF" w14:textId="29CCB86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EB5A08" w14:paraId="3D465632" w14:textId="2DCC299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EB5A08" w14:paraId="4E65A37D" w14:textId="0C64EA6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w:t>
      </w:r>
      <w:r>
        <w:rPr>
          <w:rFonts w:ascii="仿宋" w:eastAsia="仿宋" w:hAnsi="仿宋" w:cs="仿宋" w:hint="eastAsia"/>
          <w:sz w:val="28"/>
        </w:rPr>
        <w:t>产业的增长。</w:t>
      </w:r>
    </w:p>
    <w:p w:rsidR="00EB5A08" w14:paraId="2C3DDEC2" w14:textId="1680B1F5">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4.</w:t>
      </w:r>
    </w:p>
    <w:p w:rsidR="00EB5A08" w14:textId="1680B1F5">
      <w:pPr>
        <w:ind w:firstLine="560" w:firstLineChars="200"/>
        <w:rPr>
          <w:rFonts w:ascii="仿宋" w:eastAsia="仿宋" w:hAnsi="仿宋" w:cs="仿宋"/>
          <w:sz w:val="28"/>
        </w:rPr>
      </w:pP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EB5A08" w14:paraId="5C9784FA" w14:textId="6237BD3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EB5A08" w14:paraId="3BD5561E" w14:textId="0F64116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EB5A08" w14:paraId="02559AF0" w14:textId="0CFC450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w:t>
      </w:r>
      <w:r>
        <w:rPr>
          <w:rFonts w:ascii="仿宋" w:eastAsia="仿宋" w:hAnsi="仿宋" w:cs="仿宋" w:hint="eastAsia"/>
          <w:sz w:val="28"/>
        </w:rPr>
        <w:t>持企业采用绿色生产和可持续经营实践。</w:t>
      </w:r>
    </w:p>
    <w:p w:rsidR="00EB5A08" w14:paraId="29259B17" w14:textId="44F1089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EB5A08" w14:paraId="22BB9A26" w14:textId="6DE45E8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人才培养和创新：加强教育和研究机构，培养高素质人才，支持科研和创新纳米抗菌管项目。鼓励企业与学术界合作，推动科技创新。</w:t>
      </w:r>
    </w:p>
    <w:p w:rsidR="00EB5A08" w14:paraId="121577A7" w14:textId="6D0B45AB">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EB5A08" w14:paraId="5C9BFEF5"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这些产业发展方向是根据该建设区的地理、经济和社会特点以及国内外市场需求来确定的。通过支持这些领域的发展，该建设区将</w:t>
      </w:r>
      <w:r>
        <w:rPr>
          <w:rFonts w:ascii="仿宋" w:eastAsia="仿宋" w:hAnsi="仿宋" w:cs="仿宋" w:hint="eastAsia"/>
          <w:sz w:val="28"/>
        </w:rPr>
        <w:t>能够实现产业多元化，提高经济韧性，创造更多的就业机会，吸引更多的投资，并实现可持续发展的目标。</w:t>
      </w:r>
    </w:p>
    <w:p w:rsidR="00EB5A08" w14:paraId="6790ED2B" w14:textId="77777777">
      <w:pPr>
        <w:pStyle w:val="Heading2"/>
        <w:ind w:firstLine="560" w:firstLineChars="200"/>
        <w:rPr>
          <w:rFonts w:ascii="仿宋" w:eastAsia="仿宋" w:hAnsi="仿宋" w:cs="仿宋"/>
          <w:sz w:val="28"/>
        </w:rPr>
      </w:pPr>
      <w:bookmarkStart w:id="21" w:name="_Toc22508"/>
      <w:r>
        <w:rPr>
          <w:rFonts w:ascii="仿宋" w:eastAsia="仿宋" w:hAnsi="仿宋" w:cs="仿宋" w:hint="eastAsia"/>
          <w:sz w:val="28"/>
        </w:rPr>
        <w:t>（四）纳米抗菌管项目选址综合评价</w:t>
      </w:r>
      <w:bookmarkEnd w:id="21"/>
    </w:p>
    <w:p w:rsidR="00EB5A08" w14:paraId="3DE7879A" w14:textId="77777777">
      <w:pPr>
        <w:ind w:firstLine="560" w:firstLineChars="200"/>
        <w:rPr>
          <w:rFonts w:ascii="仿宋" w:eastAsia="仿宋" w:hAnsi="仿宋" w:cs="仿宋"/>
          <w:sz w:val="28"/>
        </w:rPr>
      </w:pPr>
      <w:r>
        <w:rPr>
          <w:rFonts w:ascii="仿宋" w:eastAsia="仿宋" w:hAnsi="仿宋" w:cs="仿宋" w:hint="eastAsia"/>
          <w:sz w:val="28"/>
        </w:rPr>
        <w:t>纳米抗菌管项目选址的考虑因素应包括城乡建设总体规划以及占地使用规划的要求，确保纳米抗菌管项目的布局与当地的城市和农村发展规划相一致。此外，选址应考虑便捷的陆路交通，以便材料运输和工作人员的出行，同时，施工场址应具备方便的条件，以支持纳米抗菌管项目的高效实施。此外，选址也需要与大气污染防治政策、水资源保护政策以及自然生态资源保护政策相一致，以确保纳米抗菌管项目的环保性和可持续性。这</w:t>
      </w:r>
      <w:r>
        <w:rPr>
          <w:rFonts w:ascii="仿宋" w:eastAsia="仿宋" w:hAnsi="仿宋" w:cs="仿宋" w:hint="eastAsia"/>
          <w:sz w:val="28"/>
        </w:rPr>
        <w:t>些综合因素的考虑将有助于选择最合适的纳米抗菌管项目选址，以支持纳米抗菌管项目的顺利进行。</w:t>
      </w:r>
    </w:p>
    <w:p w:rsidR="00EB5A08" w14:paraId="7649F7E2" w14:textId="77777777">
      <w:pPr>
        <w:pStyle w:val="Heading1"/>
        <w:ind w:firstLine="560" w:firstLineChars="200"/>
        <w:rPr>
          <w:rFonts w:ascii="仿宋" w:eastAsia="仿宋" w:hAnsi="仿宋" w:cs="仿宋"/>
          <w:sz w:val="28"/>
        </w:rPr>
      </w:pPr>
      <w:bookmarkStart w:id="22" w:name="_Toc22290"/>
      <w:r>
        <w:rPr>
          <w:rFonts w:ascii="仿宋" w:eastAsia="仿宋" w:hAnsi="仿宋" w:cs="仿宋" w:hint="eastAsia"/>
          <w:sz w:val="28"/>
        </w:rPr>
        <w:t>五、纳米抗菌管项目投资背景分析</w:t>
      </w:r>
      <w:bookmarkEnd w:id="22"/>
    </w:p>
    <w:p w:rsidR="00EB5A08" w14:paraId="0EB78A3F" w14:textId="77777777">
      <w:pPr>
        <w:pStyle w:val="Heading2"/>
        <w:rPr>
          <w:rFonts w:ascii="仿宋" w:eastAsia="仿宋" w:hAnsi="仿宋" w:cs="仿宋"/>
        </w:rPr>
      </w:pPr>
      <w:bookmarkStart w:id="23" w:name="_Toc23058"/>
      <w:r>
        <w:rPr>
          <w:rFonts w:ascii="仿宋" w:eastAsia="仿宋" w:hAnsi="仿宋" w:cs="仿宋" w:hint="eastAsia"/>
        </w:rPr>
        <w:t>（一）行业背景分析</w:t>
      </w:r>
      <w:bookmarkEnd w:id="23"/>
    </w:p>
    <w:p w:rsidR="00EB5A08" w14:paraId="323F5127" w14:textId="647CAF39">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纳米抗菌管供需状况</w:t>
      </w:r>
    </w:p>
    <w:p w:rsidR="00EB5A08" w14:paraId="42191CD6" w14:textId="1E5B1286">
      <w:pPr>
        <w:ind w:firstLine="560" w:firstLineChars="200"/>
        <w:rPr>
          <w:rFonts w:ascii="仿宋" w:eastAsia="仿宋" w:hAnsi="仿宋" w:cs="仿宋"/>
          <w:sz w:val="28"/>
        </w:rPr>
      </w:pPr>
      <w:r>
        <w:rPr>
          <w:rFonts w:ascii="仿宋" w:eastAsia="仿宋" w:hAnsi="仿宋" w:cs="仿宋" w:hint="eastAsia"/>
          <w:sz w:val="28"/>
        </w:rPr>
        <w:t>在考察纳米抗菌管行业的供需状况时，我们可以看到几个重要趋势。首先，全球对纳米抗菌管的需求稳步增长。这主要受到全球经济一体化的推动以及不断增长的人口和城市化趋势的影响。</w:t>
      </w:r>
      <w:r>
        <w:rPr>
          <w:rFonts w:ascii="仿宋" w:eastAsia="仿宋" w:hAnsi="仿宋" w:cs="仿宋" w:hint="eastAsia"/>
          <w:sz w:val="28"/>
        </w:rPr>
        <w:t>纳米抗菌管的广泛应用范围，包括工业、医疗、科学研究和电子制造等领域，使其成为各行各业的不可或缺的要素。</w:t>
      </w:r>
    </w:p>
    <w:p w:rsidR="00EB5A08" w14:paraId="58740526"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其次，供应端也经历了显著的演变。全球纳米抗菌管市场已经形成了几家大型跨国纳米抗菌管生产企业，这些企业在市场中占据主导地位。</w:t>
      </w:r>
    </w:p>
    <w:p w:rsidR="00EB5A08" w14:paraId="75F6609D" w14:textId="26E258FA">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纳米抗菌管主要供应商</w:t>
      </w:r>
    </w:p>
    <w:p w:rsidR="00EB5A08" w14:paraId="07E550C3" w14:textId="77777777">
      <w:pPr>
        <w:ind w:firstLine="560" w:firstLineChars="200"/>
        <w:rPr>
          <w:rFonts w:ascii="仿宋" w:eastAsia="仿宋" w:hAnsi="仿宋" w:cs="仿宋"/>
          <w:sz w:val="28"/>
        </w:rPr>
      </w:pPr>
      <w:r>
        <w:rPr>
          <w:rFonts w:ascii="仿宋" w:eastAsia="仿宋" w:hAnsi="仿宋" w:cs="仿宋" w:hint="eastAsia"/>
          <w:sz w:val="28"/>
        </w:rPr>
        <w:t>XXXX</w:t>
      </w:r>
    </w:p>
    <w:p w:rsidR="00EB5A08" w14:paraId="035807B5" w14:textId="547C2E6F">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纳米抗菌管下游应用市场</w:t>
      </w:r>
    </w:p>
    <w:p w:rsidR="00EB5A08" w14:paraId="632C6D70" w14:textId="77777777">
      <w:pPr>
        <w:ind w:firstLine="560" w:firstLineChars="200"/>
        <w:rPr>
          <w:rFonts w:ascii="仿宋" w:eastAsia="仿宋" w:hAnsi="仿宋" w:cs="仿宋"/>
          <w:sz w:val="28"/>
        </w:rPr>
      </w:pPr>
      <w:r>
        <w:rPr>
          <w:rFonts w:ascii="仿宋" w:eastAsia="仿宋" w:hAnsi="仿宋" w:cs="仿宋" w:hint="eastAsia"/>
          <w:sz w:val="28"/>
        </w:rPr>
        <w:t>纳米抗菌管的广泛应用使其成为多个领域的重要组成部分。</w:t>
      </w:r>
    </w:p>
    <w:p w:rsidR="00EB5A08" w14:paraId="3A6F54DA" w14:textId="3B0E3A55">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纳米抗菌管国际影响</w:t>
      </w:r>
    </w:p>
    <w:p w:rsidR="00EB5A08" w14:paraId="5C171000" w14:textId="77777777">
      <w:pPr>
        <w:ind w:firstLine="560" w:firstLineChars="200"/>
        <w:rPr>
          <w:rFonts w:ascii="仿宋" w:eastAsia="仿宋" w:hAnsi="仿宋" w:cs="仿宋"/>
          <w:sz w:val="28"/>
        </w:rPr>
      </w:pPr>
      <w:r>
        <w:rPr>
          <w:rFonts w:ascii="仿宋" w:eastAsia="仿宋" w:hAnsi="仿宋" w:cs="仿宋" w:hint="eastAsia"/>
          <w:sz w:val="28"/>
        </w:rPr>
        <w:t>国际因素对纳米抗菌管市场产生重大影响。国际纳米抗菌管价格波动、贸易政策和地缘政治事件都可能对供应和价格带来波动。随着全球市场的不断</w:t>
      </w:r>
      <w:r>
        <w:rPr>
          <w:rFonts w:ascii="仿宋" w:eastAsia="仿宋" w:hAnsi="仿宋" w:cs="仿宋" w:hint="eastAsia"/>
          <w:sz w:val="28"/>
        </w:rPr>
        <w:t>扩大，我国的纳米抗菌管市场受到了国际因素的更多影响。因此，政府和企业必须密切关注国际市场动态，以确保供应的稳定性和价格的可控性。</w:t>
      </w:r>
    </w:p>
    <w:p w:rsidR="00EB5A08" w14:paraId="7BCDC3E9" w14:textId="77777777">
      <w:pPr>
        <w:pStyle w:val="Heading2"/>
        <w:ind w:firstLine="560" w:firstLineChars="200"/>
        <w:rPr>
          <w:rFonts w:ascii="仿宋" w:eastAsia="仿宋" w:hAnsi="仿宋" w:cs="仿宋"/>
          <w:sz w:val="28"/>
        </w:rPr>
      </w:pPr>
      <w:bookmarkStart w:id="24" w:name="_Toc18149"/>
      <w:r>
        <w:rPr>
          <w:rFonts w:ascii="仿宋" w:eastAsia="仿宋" w:hAnsi="仿宋" w:cs="仿宋" w:hint="eastAsia"/>
          <w:sz w:val="28"/>
        </w:rPr>
        <w:t>（二）产业发展分析</w:t>
      </w:r>
      <w:bookmarkEnd w:id="24"/>
    </w:p>
    <w:p w:rsidR="00EB5A08" w14:paraId="1FE1C1C6" w14:textId="2BE098D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纳米抗菌管行业面临的机遇</w:t>
      </w:r>
    </w:p>
    <w:p w:rsidR="00EB5A08" w14:paraId="32D393C9" w14:textId="4CC12C8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纳米抗菌管行业受益于不断增长的需求，这主要得益于全球各个领域的发展。随着科技的不断进步和新兴产业的崛起，对纳米抗菌管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的需求快速增长。这为纳米抗菌管行业提供了巨大的市场机会。</w:t>
      </w:r>
    </w:p>
    <w:p w:rsidR="00EB5A08" w14:paraId="79D94B1A" w14:textId="0C6DBAB1">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w:t>
      </w:r>
      <w:r>
        <w:rPr>
          <w:rFonts w:ascii="仿宋" w:eastAsia="仿宋" w:hAnsi="仿宋" w:cs="仿宋" w:hint="eastAsia"/>
          <w:sz w:val="28"/>
        </w:rPr>
        <w:t>纳米抗菌管行业正经历着技术创新的浪潮。新的生产和分离技术不断涌现，使得生产过程更加高效和环保。同时，对不同品种和纯度的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EB5A08" w14:paraId="2023106B" w14:textId="5841E178">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国际市场对纳米抗菌管行业的重要性不断增加。我国的纳米抗菌管企业正在积极寻求国际合作和市场拓展，出口额逐渐增加。国际市场的开放为企业提供了更大的发展机会，特别是在新兴市场。</w:t>
      </w:r>
    </w:p>
    <w:p w:rsidR="00EB5A08" w14:paraId="7C39A8F7" w14:textId="727398C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纳米抗菌管行业面临的挑战</w:t>
      </w:r>
    </w:p>
    <w:p w:rsidR="00EB5A08" w14:paraId="4B14129A" w14:textId="0EE0A1D0">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随着国内外纳米抗菌管企业的不断涌现，市场竞争变得更加激烈。企业需要不</w:t>
      </w:r>
      <w:r>
        <w:rPr>
          <w:rFonts w:ascii="仿宋" w:eastAsia="仿宋" w:hAnsi="仿宋" w:cs="仿宋" w:hint="eastAsia"/>
          <w:sz w:val="28"/>
        </w:rPr>
        <w:t>断提高自身的技术水平、降低生产成本以及改进产品质量，以在市场中保持竞争力。</w:t>
      </w:r>
    </w:p>
    <w:p w:rsidR="00EB5A08" w14:paraId="5C1A75FC" w14:textId="1FA77094">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纳米抗菌管行业的生产依赖于复杂的供应链，包括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EB5A08" w14:paraId="7E2D2ECB" w14:textId="2C462996">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政府和社会对环境保护的要求不断提高，这对纳米抗菌管行业的生产和运营提出了更高的要求。企业需要不断适应和遵守新的环境法规和安全标准，这可能增加生产成本。</w:t>
      </w:r>
    </w:p>
    <w:p w:rsidR="00EB5A08" w14:paraId="26691151" w14:textId="1AB61EF6">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国际市场的不确定性和地缘政治风险可能对纳米抗菌</w:t>
      </w:r>
      <w:r>
        <w:rPr>
          <w:rFonts w:ascii="仿宋" w:eastAsia="仿宋" w:hAnsi="仿宋" w:cs="仿宋" w:hint="eastAsia"/>
          <w:sz w:val="28"/>
        </w:rPr>
        <w:t>管行业产生负面影响。国际贸易争端、汇率波动和政治不稳定性都可能影响国际市场的供应和需求。</w:t>
      </w:r>
    </w:p>
    <w:p w:rsidR="00EB5A08" w14:paraId="27CA15BC" w14:textId="77777777">
      <w:pPr>
        <w:pStyle w:val="Heading1"/>
        <w:ind w:firstLine="560" w:firstLineChars="200"/>
        <w:rPr>
          <w:rFonts w:ascii="仿宋" w:eastAsia="仿宋" w:hAnsi="仿宋" w:cs="仿宋"/>
          <w:sz w:val="28"/>
        </w:rPr>
      </w:pPr>
      <w:bookmarkStart w:id="25" w:name="_Toc31073"/>
      <w:r>
        <w:rPr>
          <w:rFonts w:ascii="仿宋" w:eastAsia="仿宋" w:hAnsi="仿宋" w:cs="仿宋" w:hint="eastAsia"/>
          <w:sz w:val="28"/>
        </w:rPr>
        <w:t>六、劳动安全评价</w:t>
      </w:r>
      <w:bookmarkEnd w:id="25"/>
    </w:p>
    <w:p w:rsidR="00EB5A08" w14:paraId="0EB0A7D0" w14:textId="77777777">
      <w:pPr>
        <w:pStyle w:val="Heading2"/>
        <w:rPr>
          <w:rFonts w:ascii="仿宋" w:eastAsia="仿宋" w:hAnsi="仿宋" w:cs="仿宋"/>
        </w:rPr>
      </w:pPr>
      <w:bookmarkStart w:id="26" w:name="_Toc10177"/>
      <w:r>
        <w:rPr>
          <w:rFonts w:ascii="仿宋" w:eastAsia="仿宋" w:hAnsi="仿宋" w:cs="仿宋" w:hint="eastAsia"/>
        </w:rPr>
        <w:t>（一）设计依据</w:t>
      </w:r>
      <w:bookmarkEnd w:id="26"/>
    </w:p>
    <w:p w:rsidR="00EB5A08" w14:paraId="2A229A39"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一、设计依据</w:t>
      </w:r>
    </w:p>
    <w:p w:rsidR="00EB5A08" w14:paraId="0C835760" w14:textId="77777777">
      <w:pPr>
        <w:ind w:firstLine="560" w:firstLineChars="200"/>
        <w:rPr>
          <w:rFonts w:ascii="仿宋" w:eastAsia="仿宋" w:hAnsi="仿宋" w:cs="仿宋"/>
          <w:sz w:val="28"/>
        </w:rPr>
      </w:pPr>
      <w:r>
        <w:rPr>
          <w:rFonts w:ascii="仿宋" w:eastAsia="仿宋" w:hAnsi="仿宋" w:cs="仿宋" w:hint="eastAsia"/>
          <w:sz w:val="28"/>
        </w:rPr>
        <w:t>本纳米抗菌管项目的劳动安全评价是根据国家和地方法律法规以及相关标准进行的。以下是纳米抗菌管项目劳动安全评价的设计依据：</w:t>
      </w:r>
    </w:p>
    <w:p w:rsidR="00EB5A08" w14:paraId="25BBA91C" w14:textId="25D4B81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国家法律法规：</w:t>
      </w:r>
      <w:r>
        <w:rPr>
          <w:rFonts w:ascii="仿宋" w:eastAsia="仿宋" w:hAnsi="仿宋" w:cs="仿宋" w:hint="eastAsia"/>
          <w:sz w:val="28"/>
        </w:rPr>
        <w:t>评价过程中将遵守国家颁布的与劳动安全相关的法律法规。</w:t>
      </w:r>
    </w:p>
    <w:p w:rsidR="00EB5A08" w14:paraId="2B536998" w14:textId="70222E3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行业标准：</w:t>
      </w:r>
      <w:r>
        <w:rPr>
          <w:rFonts w:ascii="仿宋" w:eastAsia="仿宋" w:hAnsi="仿宋" w:cs="仿宋" w:hint="eastAsia"/>
          <w:sz w:val="28"/>
        </w:rPr>
        <w:t>针对本纳米抗菌管项目所在的行业，将参考并遵守相关行业标准，以确保工作场所的安全。这可能包括建筑业、化工业、制造业等不同领域的标准。</w:t>
      </w:r>
    </w:p>
    <w:p w:rsidR="00EB5A08" w14:paraId="3A06BE91" w14:textId="1ED75B2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国际标准：</w:t>
      </w:r>
      <w:r>
        <w:rPr>
          <w:rFonts w:ascii="仿宋" w:eastAsia="仿宋" w:hAnsi="仿宋" w:cs="仿宋" w:hint="eastAsia"/>
          <w:sz w:val="28"/>
        </w:rPr>
        <w:t>对于与国际市场有关的纳米抗菌管项目，也会考虑国际上通用的劳动安全标准，以确保纳米抗菌管项目的操作达到国际标准。</w:t>
      </w:r>
    </w:p>
    <w:p w:rsidR="00EB5A08" w14:paraId="2FC98C0E" w14:textId="77777777">
      <w:pPr>
        <w:ind w:firstLine="560" w:firstLineChars="200"/>
        <w:rPr>
          <w:rFonts w:ascii="仿宋" w:eastAsia="仿宋" w:hAnsi="仿宋" w:cs="仿宋"/>
          <w:sz w:val="28"/>
        </w:rPr>
      </w:pPr>
      <w:r>
        <w:rPr>
          <w:rFonts w:ascii="仿宋" w:eastAsia="仿宋" w:hAnsi="仿宋" w:cs="仿宋" w:hint="eastAsia"/>
          <w:sz w:val="28"/>
        </w:rPr>
        <w:t>二、采用的标准</w:t>
      </w:r>
    </w:p>
    <w:p w:rsidR="00EB5A08" w14:paraId="620EC495" w14:textId="77777777">
      <w:pPr>
        <w:ind w:firstLine="560" w:firstLineChars="200"/>
        <w:rPr>
          <w:rFonts w:ascii="仿宋" w:eastAsia="仿宋" w:hAnsi="仿宋" w:cs="仿宋"/>
          <w:sz w:val="28"/>
        </w:rPr>
      </w:pPr>
      <w:r>
        <w:rPr>
          <w:rFonts w:ascii="仿宋" w:eastAsia="仿宋" w:hAnsi="仿宋" w:cs="仿宋" w:hint="eastAsia"/>
          <w:sz w:val="28"/>
        </w:rPr>
        <w:t>劳动安全评价中将采用多种标准来确保工作场所的安全。这些标准可能包括以下方面：</w:t>
      </w:r>
    </w:p>
    <w:p w:rsidR="00EB5A08" w14:paraId="6B987D9D" w14:textId="26684C2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工作场所安全标准：</w:t>
      </w:r>
      <w:r>
        <w:rPr>
          <w:rFonts w:ascii="仿宋" w:eastAsia="仿宋" w:hAnsi="仿宋" w:cs="仿宋" w:hint="eastAsia"/>
          <w:sz w:val="28"/>
        </w:rPr>
        <w:t>评价中将参考国家和行业标准，以确保工作场所的布局、设备和操作符合安全标准。</w:t>
      </w:r>
    </w:p>
    <w:p w:rsidR="00EB5A08" w14:paraId="5417E90B" w14:textId="7FB135C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化学品管理标准：</w:t>
      </w:r>
      <w:r>
        <w:rPr>
          <w:rFonts w:ascii="仿宋" w:eastAsia="仿宋" w:hAnsi="仿宋" w:cs="仿宋" w:hint="eastAsia"/>
          <w:sz w:val="28"/>
        </w:rPr>
        <w:t>如果纳米抗菌管项目涉及化学品的</w:t>
      </w:r>
      <w:r>
        <w:rPr>
          <w:rFonts w:ascii="仿宋" w:eastAsia="仿宋" w:hAnsi="仿宋" w:cs="仿宋" w:hint="eastAsia"/>
          <w:sz w:val="28"/>
        </w:rPr>
        <w:t>使用，将参考相关的化学品管理标准，以确保化学品的储存、处理和使用安全。</w:t>
      </w:r>
    </w:p>
    <w:p w:rsidR="00EB5A08" w14:paraId="34543253" w14:textId="2566405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安全装备标准：</w:t>
      </w:r>
      <w:r>
        <w:rPr>
          <w:rFonts w:ascii="仿宋" w:eastAsia="仿宋" w:hAnsi="仿宋" w:cs="仿宋" w:hint="eastAsia"/>
          <w:sz w:val="28"/>
        </w:rPr>
        <w:t>如果纳米抗菌管项目需要使用个人防护装备，将参考相关的标准，以确保员工在工作中使用适当的安全装备。</w:t>
      </w:r>
    </w:p>
    <w:p w:rsidR="00EB5A08" w14:paraId="1D1B6023" w14:textId="0DFAEEB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事故应急预案标准：</w:t>
      </w:r>
    </w:p>
    <w:p w:rsidR="00EB5A08" w14:textId="0DFAEEB7">
      <w:pPr>
        <w:ind w:firstLine="560" w:firstLineChars="200"/>
        <w:rPr>
          <w:rFonts w:ascii="仿宋" w:eastAsia="仿宋" w:hAnsi="仿宋" w:cs="仿宋"/>
          <w:sz w:val="28"/>
        </w:rPr>
      </w:pPr>
      <w:r>
        <w:rPr>
          <w:rFonts w:ascii="仿宋" w:eastAsia="仿宋" w:hAnsi="仿宋" w:cs="仿宋" w:hint="eastAsia"/>
          <w:sz w:val="28"/>
        </w:rPr>
        <w:t>纳米抗菌管项目将制定事故应急预案，这些预案将参考国家和地方的标准，以确保在事故发生时有适当的应对措施。</w:t>
      </w:r>
    </w:p>
    <w:p w:rsidR="00EB5A08" w14:paraId="3E43EB38" w14:textId="3BA6835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职业卫生标准：</w:t>
      </w:r>
      <w:r>
        <w:rPr>
          <w:rFonts w:ascii="仿宋" w:eastAsia="仿宋" w:hAnsi="仿宋" w:cs="仿宋" w:hint="eastAsia"/>
          <w:sz w:val="28"/>
        </w:rPr>
        <w:t>如果纳米抗菌管项目中存在职业卫生风险，将参考相关职业卫生标准，以确保员工的健康受到保护。</w:t>
      </w:r>
    </w:p>
    <w:p w:rsidR="00EB5A08" w14:paraId="4EA38847" w14:textId="77777777">
      <w:pPr>
        <w:ind w:firstLine="560" w:firstLineChars="200"/>
        <w:rPr>
          <w:rFonts w:ascii="仿宋" w:eastAsia="仿宋" w:hAnsi="仿宋" w:cs="仿宋"/>
          <w:sz w:val="28"/>
        </w:rPr>
      </w:pPr>
      <w:r>
        <w:rPr>
          <w:rFonts w:ascii="仿宋" w:eastAsia="仿宋" w:hAnsi="仿宋" w:cs="仿宋" w:hint="eastAsia"/>
          <w:sz w:val="28"/>
        </w:rPr>
        <w:t>三、生产过程不安全因素识别</w:t>
      </w:r>
    </w:p>
    <w:p w:rsidR="00EB5A08" w14:paraId="72AFE9D3" w14:textId="77777777">
      <w:pPr>
        <w:ind w:firstLine="560" w:firstLineChars="200"/>
        <w:rPr>
          <w:rFonts w:ascii="仿宋" w:eastAsia="仿宋" w:hAnsi="仿宋" w:cs="仿宋"/>
          <w:sz w:val="28"/>
        </w:rPr>
      </w:pPr>
      <w:r>
        <w:rPr>
          <w:rFonts w:ascii="仿宋" w:eastAsia="仿宋" w:hAnsi="仿宋" w:cs="仿宋" w:hint="eastAsia"/>
          <w:sz w:val="28"/>
        </w:rPr>
        <w:t>在劳动安全评价中，需要识别生产过程中的不安全因素，</w:t>
      </w:r>
      <w:r>
        <w:rPr>
          <w:rFonts w:ascii="仿宋" w:eastAsia="仿宋" w:hAnsi="仿宋" w:cs="仿宋" w:hint="eastAsia"/>
          <w:sz w:val="28"/>
        </w:rPr>
        <w:t>以制定相应的措施来减少这些风险。这些不安全因素可能包括：</w:t>
      </w:r>
    </w:p>
    <w:p w:rsidR="00EB5A08" w14:paraId="61AA4248" w14:textId="4B18CB3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机械设备的安全性：</w:t>
      </w:r>
      <w:r>
        <w:rPr>
          <w:rFonts w:ascii="仿宋" w:eastAsia="仿宋" w:hAnsi="仿宋" w:cs="仿宋" w:hint="eastAsia"/>
          <w:sz w:val="28"/>
        </w:rPr>
        <w:t>对于纳米抗菌管项目中使用的机械设备，需要检查其是否存在安全隐患，如机械故障、意外启动等。</w:t>
      </w:r>
    </w:p>
    <w:p w:rsidR="00EB5A08" w14:paraId="5BBD9D18" w14:textId="2A45932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化学品风险：</w:t>
      </w:r>
      <w:r>
        <w:rPr>
          <w:rFonts w:ascii="仿宋" w:eastAsia="仿宋" w:hAnsi="仿宋" w:cs="仿宋" w:hint="eastAsia"/>
          <w:sz w:val="28"/>
        </w:rPr>
        <w:t>如果纳米抗菌管项目涉及化学品的使用，需要识别这些化学品可能导致的危险，如毒性、腐蚀性等。</w:t>
      </w:r>
    </w:p>
    <w:p w:rsidR="00EB5A08" w14:paraId="144092DD" w14:textId="1C36120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高温、高压环境：</w:t>
      </w:r>
      <w:r>
        <w:rPr>
          <w:rFonts w:ascii="仿宋" w:eastAsia="仿宋" w:hAnsi="仿宋" w:cs="仿宋" w:hint="eastAsia"/>
          <w:sz w:val="28"/>
        </w:rPr>
        <w:t>对于需要在高温或高压环境下工作的员工，需要识别潜在的热应力和压力相关风险。</w:t>
      </w:r>
    </w:p>
    <w:p w:rsidR="00EB5A08" w14:paraId="0C4EE667" w14:textId="1CBA5B5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噪音和振动：</w:t>
      </w:r>
      <w:r>
        <w:rPr>
          <w:rFonts w:ascii="仿宋" w:eastAsia="仿宋" w:hAnsi="仿宋" w:cs="仿宋" w:hint="eastAsia"/>
          <w:sz w:val="28"/>
        </w:rPr>
        <w:t>需要评估纳米抗菌管项目中可能导致员工长期暴露在噪音和振动环境中的风险，以制定相应的防护措施。</w:t>
      </w:r>
    </w:p>
    <w:p w:rsidR="00EB5A08" w14:paraId="49E9C726" w14:textId="4DC455A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人员操作</w:t>
      </w:r>
      <w:r>
        <w:rPr>
          <w:rFonts w:ascii="仿宋" w:eastAsia="仿宋" w:hAnsi="仿宋" w:cs="仿宋" w:hint="eastAsia"/>
          <w:sz w:val="28"/>
        </w:rPr>
        <w:t>：</w:t>
      </w:r>
      <w:r>
        <w:rPr>
          <w:rFonts w:ascii="仿宋" w:eastAsia="仿宋" w:hAnsi="仿宋" w:cs="仿宋" w:hint="eastAsia"/>
          <w:sz w:val="28"/>
        </w:rPr>
        <w:t>评估员工在工作中的操作风险，包括潜在的误操作和不安全行为。</w:t>
      </w:r>
    </w:p>
    <w:p w:rsidR="00EB5A08" w14:paraId="2889CC75" w14:textId="77777777">
      <w:pPr>
        <w:ind w:firstLine="560" w:firstLineChars="200"/>
        <w:rPr>
          <w:rFonts w:ascii="仿宋" w:eastAsia="仿宋" w:hAnsi="仿宋" w:cs="仿宋"/>
          <w:sz w:val="28"/>
        </w:rPr>
      </w:pPr>
      <w:r>
        <w:rPr>
          <w:rFonts w:ascii="仿宋" w:eastAsia="仿宋" w:hAnsi="仿宋" w:cs="仿宋" w:hint="eastAsia"/>
          <w:sz w:val="28"/>
        </w:rPr>
        <w:t>通过识别和评估这些不安全因素，纳米抗菌管项目管理团队可以采取措施来降低员工在工作中的风险，确保劳动安全。</w:t>
      </w:r>
    </w:p>
    <w:p w:rsidR="00EB5A08" w14:paraId="49755B34" w14:textId="77777777">
      <w:pPr>
        <w:pStyle w:val="Heading2"/>
        <w:ind w:firstLine="560" w:firstLineChars="200"/>
        <w:rPr>
          <w:rFonts w:ascii="仿宋" w:eastAsia="仿宋" w:hAnsi="仿宋" w:cs="仿宋"/>
          <w:sz w:val="28"/>
        </w:rPr>
      </w:pPr>
      <w:bookmarkStart w:id="27" w:name="_Toc31000"/>
      <w:r>
        <w:rPr>
          <w:rFonts w:ascii="仿宋" w:eastAsia="仿宋" w:hAnsi="仿宋" w:cs="仿宋" w:hint="eastAsia"/>
          <w:sz w:val="28"/>
        </w:rPr>
        <w:t>（二）主要防范措施</w:t>
      </w:r>
      <w:bookmarkEnd w:id="27"/>
    </w:p>
    <w:p w:rsidR="00EB5A08" w14:paraId="3638A44C" w14:textId="77777777">
      <w:pPr>
        <w:ind w:firstLine="560" w:firstLineChars="200"/>
        <w:rPr>
          <w:rFonts w:ascii="仿宋" w:eastAsia="仿宋" w:hAnsi="仿宋" w:cs="仿宋"/>
          <w:sz w:val="28"/>
        </w:rPr>
      </w:pPr>
      <w:r>
        <w:rPr>
          <w:rFonts w:ascii="仿宋" w:eastAsia="仿宋" w:hAnsi="仿宋" w:cs="仿宋" w:hint="eastAsia"/>
          <w:sz w:val="28"/>
        </w:rPr>
        <w:t>主要防范措施：</w:t>
      </w:r>
    </w:p>
    <w:p w:rsidR="00EB5A08" w14:paraId="3603B93F" w14:textId="0015D856">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防自然灾害措施：</w:t>
      </w:r>
    </w:p>
    <w:p w:rsidR="00EB5A08" w14:paraId="47E68439" w14:textId="16963A34">
      <w:pPr>
        <w:ind w:firstLine="560" w:firstLineChars="200"/>
        <w:rPr>
          <w:rFonts w:ascii="仿宋" w:eastAsia="仿宋" w:hAnsi="仿宋" w:cs="仿宋"/>
          <w:sz w:val="28"/>
        </w:rPr>
      </w:pPr>
      <w:r>
        <w:rPr>
          <w:rFonts w:ascii="仿宋" w:eastAsia="仿宋" w:hAnsi="仿宋" w:cs="仿宋" w:hint="eastAsia"/>
          <w:sz w:val="28"/>
        </w:rPr>
        <w:t>地质勘察：在纳米抗菌管项目选址前，进行地质勘察，评估地质灾害风险，确保建设在相对安全的地理位置。</w:t>
      </w:r>
    </w:p>
    <w:p w:rsidR="00EB5A08" w14:paraId="716B4C7B" w14:textId="6AD4ABFA">
      <w:pPr>
        <w:ind w:firstLine="560" w:firstLineChars="200"/>
        <w:rPr>
          <w:rFonts w:ascii="仿宋" w:eastAsia="仿宋" w:hAnsi="仿宋" w:cs="仿宋"/>
          <w:sz w:val="28"/>
        </w:rPr>
      </w:pPr>
      <w:r>
        <w:rPr>
          <w:rFonts w:ascii="仿宋" w:eastAsia="仿宋" w:hAnsi="仿宋" w:cs="仿宋" w:hint="eastAsia"/>
          <w:sz w:val="28"/>
        </w:rPr>
        <w:t>防洪设施：如果纳米抗菌管项目地区容易发生洪水，需要建立防洪设施，包括堤坝、泵站等，以确保纳米抗菌管项目区域不受洪水侵害。</w:t>
      </w:r>
    </w:p>
    <w:p w:rsidR="00EB5A08" w14:paraId="3C61F95A" w14:textId="6FD0B22C">
      <w:pPr>
        <w:ind w:firstLine="560" w:firstLineChars="200"/>
        <w:rPr>
          <w:rFonts w:ascii="仿宋" w:eastAsia="仿宋" w:hAnsi="仿宋" w:cs="仿宋"/>
          <w:sz w:val="28"/>
        </w:rPr>
      </w:pPr>
      <w:r>
        <w:rPr>
          <w:rFonts w:ascii="仿宋" w:eastAsia="仿宋" w:hAnsi="仿宋" w:cs="仿宋" w:hint="eastAsia"/>
          <w:sz w:val="28"/>
        </w:rPr>
        <w:t>防火措施：建立火灾预防和扑救系统，包括灭火器材、火警报警系统等，以降低火灾风险。</w:t>
      </w:r>
    </w:p>
    <w:p w:rsidR="00EB5A08" w14:paraId="15A7D67A" w14:textId="033F1D43">
      <w:pPr>
        <w:ind w:firstLine="560" w:firstLineChars="200"/>
        <w:rPr>
          <w:rFonts w:ascii="仿宋" w:eastAsia="仿宋" w:hAnsi="仿宋" w:cs="仿宋"/>
          <w:sz w:val="28"/>
        </w:rPr>
      </w:pPr>
      <w:r>
        <w:rPr>
          <w:rFonts w:ascii="仿宋" w:eastAsia="仿宋" w:hAnsi="仿宋" w:cs="仿宋" w:hint="eastAsia"/>
          <w:sz w:val="28"/>
        </w:rPr>
        <w:t>地震安全：采用抗震设计，确保建筑物和设备在地震发生时有足够的抗震能力。</w:t>
      </w:r>
    </w:p>
    <w:p w:rsidR="00EB5A08" w14:paraId="62DBC58F" w14:textId="27523F8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电气安全保障措施：</w:t>
      </w:r>
    </w:p>
    <w:p w:rsidR="00EB5A08" w14:paraId="2436E47B" w14:textId="15F76B95">
      <w:pPr>
        <w:ind w:firstLine="560" w:firstLineChars="200"/>
        <w:rPr>
          <w:rFonts w:ascii="仿宋" w:eastAsia="仿宋" w:hAnsi="仿宋" w:cs="仿宋"/>
          <w:sz w:val="28"/>
        </w:rPr>
      </w:pPr>
      <w:r>
        <w:rPr>
          <w:rFonts w:ascii="仿宋" w:eastAsia="仿宋" w:hAnsi="仿宋" w:cs="仿宋" w:hint="eastAsia"/>
          <w:sz w:val="28"/>
        </w:rPr>
        <w:t>电气设备检查：定期对电气设备进行巡检和维护，确保电线、电缆、插座等电气设备没有磨损或老化。</w:t>
      </w:r>
    </w:p>
    <w:p w:rsidR="00EB5A08" w14:paraId="68E7FAE1" w14:textId="6B1D97F7">
      <w:pPr>
        <w:ind w:firstLine="560" w:firstLineChars="200"/>
        <w:rPr>
          <w:rFonts w:ascii="仿宋" w:eastAsia="仿宋" w:hAnsi="仿宋" w:cs="仿宋"/>
          <w:sz w:val="28"/>
        </w:rPr>
      </w:pPr>
      <w:r>
        <w:rPr>
          <w:rFonts w:ascii="仿宋" w:eastAsia="仿宋" w:hAnsi="仿宋" w:cs="仿宋" w:hint="eastAsia"/>
          <w:sz w:val="28"/>
        </w:rPr>
        <w:t>漏电保护：安装漏电保护装置，以减少电击风险。</w:t>
      </w:r>
    </w:p>
    <w:p w:rsidR="00EB5A08" w14:paraId="26906C6C" w14:textId="030039F6">
      <w:pPr>
        <w:ind w:firstLine="560" w:firstLineChars="200"/>
        <w:rPr>
          <w:rFonts w:ascii="仿宋" w:eastAsia="仿宋" w:hAnsi="仿宋" w:cs="仿宋"/>
          <w:sz w:val="28"/>
        </w:rPr>
      </w:pPr>
      <w:r>
        <w:rPr>
          <w:rFonts w:ascii="仿宋" w:eastAsia="仿宋" w:hAnsi="仿宋" w:cs="仿宋" w:hint="eastAsia"/>
          <w:sz w:val="28"/>
        </w:rPr>
        <w:t>电气工程师培训：培训员工关于电气安全的知识，包括电击风险和紧急情况下的应对方法。</w:t>
      </w:r>
    </w:p>
    <w:p w:rsidR="00EB5A08" w14:paraId="0D9C272E" w14:textId="3ABC324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机械设备安全：</w:t>
      </w:r>
    </w:p>
    <w:p w:rsidR="00EB5A08" w14:paraId="3A97CF2D" w14:textId="5995FD02">
      <w:pPr>
        <w:ind w:firstLine="560" w:firstLineChars="200"/>
        <w:rPr>
          <w:rFonts w:ascii="仿宋" w:eastAsia="仿宋" w:hAnsi="仿宋" w:cs="仿宋"/>
          <w:sz w:val="28"/>
        </w:rPr>
      </w:pPr>
      <w:r>
        <w:rPr>
          <w:rFonts w:ascii="仿宋" w:eastAsia="仿宋" w:hAnsi="仿宋" w:cs="仿宋" w:hint="eastAsia"/>
          <w:sz w:val="28"/>
        </w:rPr>
        <w:t>设备维护：建立设备维护计划，进行定期检查和维护，确保机械设备的正常运行。</w:t>
      </w:r>
    </w:p>
    <w:p w:rsidR="00EB5A08" w14:paraId="6CF3C56A" w14:textId="3798A52B">
      <w:pPr>
        <w:ind w:firstLine="560" w:firstLineChars="200"/>
        <w:rPr>
          <w:rFonts w:ascii="仿宋" w:eastAsia="仿宋" w:hAnsi="仿宋" w:cs="仿宋"/>
          <w:sz w:val="28"/>
        </w:rPr>
      </w:pPr>
      <w:r>
        <w:rPr>
          <w:rFonts w:ascii="仿宋" w:eastAsia="仿宋" w:hAnsi="仿宋" w:cs="仿宋" w:hint="eastAsia"/>
          <w:sz w:val="28"/>
        </w:rPr>
        <w:t>操作员培训：培训操作员，确保他们了解机械设备的正确操作方法和安全规程。</w:t>
      </w:r>
    </w:p>
    <w:p w:rsidR="00EB5A08" w14:paraId="5EE96C11" w14:textId="40E7B84F">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安全设备：在机械设备上安装安全装置，如安全开关、紧急停机按钮等，以减少操作中的风险。</w:t>
      </w:r>
    </w:p>
    <w:p w:rsidR="00EB5A08" w14:paraId="3BE3AC0E" w14:textId="14967F8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安全供水：</w:t>
      </w:r>
    </w:p>
    <w:p w:rsidR="00EB5A08" w14:paraId="284C73CC" w14:textId="02C8005A">
      <w:pPr>
        <w:ind w:firstLine="560" w:firstLineChars="200"/>
        <w:rPr>
          <w:rFonts w:ascii="仿宋" w:eastAsia="仿宋" w:hAnsi="仿宋" w:cs="仿宋"/>
          <w:sz w:val="28"/>
        </w:rPr>
      </w:pPr>
      <w:r>
        <w:rPr>
          <w:rFonts w:ascii="仿宋" w:eastAsia="仿宋" w:hAnsi="仿宋" w:cs="仿宋" w:hint="eastAsia"/>
          <w:sz w:val="28"/>
        </w:rPr>
        <w:t>饮用水质量检测：定期对供水系统的饮用水质量进行检测，确保水质符合卫生标准。</w:t>
      </w:r>
    </w:p>
    <w:p w:rsidR="00EB5A08" w14:paraId="1803235E" w14:textId="2B0738F5">
      <w:pPr>
        <w:ind w:firstLine="560" w:firstLineChars="200"/>
        <w:rPr>
          <w:rFonts w:ascii="仿宋" w:eastAsia="仿宋" w:hAnsi="仿宋" w:cs="仿宋"/>
          <w:sz w:val="28"/>
        </w:rPr>
      </w:pPr>
      <w:r>
        <w:rPr>
          <w:rFonts w:ascii="仿宋" w:eastAsia="仿宋" w:hAnsi="仿宋" w:cs="仿宋" w:hint="eastAsia"/>
          <w:sz w:val="28"/>
        </w:rPr>
        <w:t>消防水源：建立消防水源和灭火设备，以应对突发火灾情况。</w:t>
      </w:r>
    </w:p>
    <w:p w:rsidR="00EB5A08" w14:paraId="4B7080D9" w14:textId="4F20D8E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w:t>
      </w:r>
      <w:r>
        <w:rPr>
          <w:rFonts w:ascii="仿宋" w:eastAsia="仿宋" w:hAnsi="仿宋" w:cs="仿宋" w:hint="eastAsia"/>
          <w:sz w:val="28"/>
        </w:rPr>
        <w:t>通风、防尘、防毒：</w:t>
      </w:r>
    </w:p>
    <w:p w:rsidR="00EB5A08" w14:paraId="360BEB69" w14:textId="7324BBC1">
      <w:pPr>
        <w:ind w:firstLine="560" w:firstLineChars="200"/>
        <w:rPr>
          <w:rFonts w:ascii="仿宋" w:eastAsia="仿宋" w:hAnsi="仿宋" w:cs="仿宋"/>
          <w:sz w:val="28"/>
        </w:rPr>
      </w:pPr>
      <w:r>
        <w:rPr>
          <w:rFonts w:ascii="仿宋" w:eastAsia="仿宋" w:hAnsi="仿宋" w:cs="仿宋" w:hint="eastAsia"/>
          <w:sz w:val="28"/>
        </w:rPr>
        <w:t>通风系统：安装通风系统，确保生产场所的空气质量，避免有害气体积聚。</w:t>
      </w:r>
    </w:p>
    <w:p w:rsidR="00EB5A08" w14:paraId="0252E82D" w14:textId="3B0E1D85">
      <w:pPr>
        <w:ind w:firstLine="560" w:firstLineChars="200"/>
        <w:rPr>
          <w:rFonts w:ascii="仿宋" w:eastAsia="仿宋" w:hAnsi="仿宋" w:cs="仿宋"/>
          <w:sz w:val="28"/>
        </w:rPr>
      </w:pPr>
      <w:r>
        <w:rPr>
          <w:rFonts w:ascii="仿宋" w:eastAsia="仿宋" w:hAnsi="仿宋" w:cs="仿宋" w:hint="eastAsia"/>
          <w:sz w:val="28"/>
        </w:rPr>
        <w:t>防尘措施：采用尘埃控制设备，减少工作场所的粉尘浓度，以保护员工免受尘埃危害。</w:t>
      </w:r>
    </w:p>
    <w:p w:rsidR="00EB5A08" w14:paraId="41A1AF55" w14:textId="4173CE55">
      <w:pPr>
        <w:ind w:firstLine="560" w:firstLineChars="200"/>
        <w:rPr>
          <w:rFonts w:ascii="仿宋" w:eastAsia="仿宋" w:hAnsi="仿宋" w:cs="仿宋"/>
          <w:sz w:val="28"/>
        </w:rPr>
      </w:pPr>
      <w:r>
        <w:rPr>
          <w:rFonts w:ascii="仿宋" w:eastAsia="仿宋" w:hAnsi="仿宋" w:cs="仿宋" w:hint="eastAsia"/>
          <w:sz w:val="28"/>
        </w:rPr>
        <w:t>防毒设备：提供合适的防毒设备，以确保员工在需要时可以进行呼吸防护。</w:t>
      </w:r>
    </w:p>
    <w:p w:rsidR="00EB5A08" w14:paraId="72D0376E" w14:textId="12BF5EB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噪声控制：</w:t>
      </w:r>
    </w:p>
    <w:p w:rsidR="00EB5A08" w14:paraId="38EB68DA" w14:textId="093D67CB">
      <w:pPr>
        <w:ind w:firstLine="560" w:firstLineChars="200"/>
        <w:rPr>
          <w:rFonts w:ascii="仿宋" w:eastAsia="仿宋" w:hAnsi="仿宋" w:cs="仿宋"/>
          <w:sz w:val="28"/>
        </w:rPr>
      </w:pPr>
      <w:r>
        <w:rPr>
          <w:rFonts w:ascii="仿宋" w:eastAsia="仿宋" w:hAnsi="仿宋" w:cs="仿宋" w:hint="eastAsia"/>
          <w:sz w:val="28"/>
        </w:rPr>
        <w:t>声音测量：对生产过程中的噪声进行定期测量，以确保员工不会长时间接触高强度噪声。</w:t>
      </w:r>
    </w:p>
    <w:p w:rsidR="00EB5A08" w14:paraId="3A2250A2" w14:textId="4EDCC6EA">
      <w:pPr>
        <w:ind w:firstLine="560" w:firstLineChars="200"/>
        <w:rPr>
          <w:rFonts w:ascii="仿宋" w:eastAsia="仿宋" w:hAnsi="仿宋" w:cs="仿宋"/>
          <w:sz w:val="28"/>
        </w:rPr>
      </w:pPr>
      <w:r>
        <w:rPr>
          <w:rFonts w:ascii="仿宋" w:eastAsia="仿宋" w:hAnsi="仿宋" w:cs="仿宋" w:hint="eastAsia"/>
          <w:sz w:val="28"/>
        </w:rPr>
        <w:t>噪声屏障：设置隔音屏障，减少噪声向周围环境传播。</w:t>
      </w:r>
    </w:p>
    <w:p w:rsidR="00EB5A08" w14:paraId="517C1DBC" w14:textId="06C7DBD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厂区绿化：</w:t>
      </w:r>
    </w:p>
    <w:p w:rsidR="00EB5A08" w14:paraId="218D88B2" w14:textId="75BD8FE0">
      <w:pPr>
        <w:ind w:firstLine="560" w:firstLineChars="200"/>
        <w:rPr>
          <w:rFonts w:ascii="仿宋" w:eastAsia="仿宋" w:hAnsi="仿宋" w:cs="仿宋"/>
          <w:sz w:val="28"/>
        </w:rPr>
      </w:pPr>
      <w:r>
        <w:rPr>
          <w:rFonts w:ascii="仿宋" w:eastAsia="仿宋" w:hAnsi="仿宋" w:cs="仿宋" w:hint="eastAsia"/>
          <w:sz w:val="28"/>
        </w:rPr>
        <w:t>绿地规划：规划和维护厂区内的绿地，提供员工休闲的场所，改善工作环境。</w:t>
      </w:r>
    </w:p>
    <w:p w:rsidR="00EB5A08" w14:paraId="4DC1CE82" w14:textId="7A7D4D9D">
      <w:pPr>
        <w:ind w:firstLine="560" w:firstLineChars="200"/>
        <w:rPr>
          <w:rFonts w:ascii="仿宋" w:eastAsia="仿宋" w:hAnsi="仿宋" w:cs="仿宋"/>
          <w:sz w:val="28"/>
        </w:rPr>
      </w:pPr>
      <w:r>
        <w:rPr>
          <w:rFonts w:ascii="仿宋" w:eastAsia="仿宋" w:hAnsi="仿宋" w:cs="仿宋" w:hint="eastAsia"/>
          <w:sz w:val="28"/>
        </w:rPr>
        <w:t>绿化植被：</w:t>
      </w:r>
      <w:r>
        <w:rPr>
          <w:rFonts w:ascii="仿宋" w:eastAsia="仿宋" w:hAnsi="仿宋" w:cs="仿宋" w:hint="eastAsia"/>
          <w:sz w:val="28"/>
        </w:rPr>
        <w:t>种植适应当地气候的绿化植被，改善空气质量，吸收有害气体，降低环境污染。</w:t>
      </w:r>
    </w:p>
    <w:p w:rsidR="00EB5A08" w14:paraId="1F1C33C2"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p>
    <w:p w:rsidR="00EB5A08" w14:textId="77777777">
      <w:pPr>
        <w:ind w:firstLine="560" w:firstLineChars="200"/>
        <w:rPr>
          <w:rFonts w:ascii="仿宋" w:eastAsia="仿宋" w:hAnsi="仿宋" w:cs="仿宋"/>
          <w:sz w:val="28"/>
        </w:rPr>
      </w:pPr>
      <w:r>
        <w:rPr>
          <w:rFonts w:ascii="仿宋" w:eastAsia="仿宋" w:hAnsi="仿宋" w:cs="仿宋" w:hint="eastAsia"/>
          <w:sz w:val="28"/>
        </w:rPr>
        <w:t>这些主要的防范措施有助于确保纳米抗菌管项目建设和运营期间，员工和环境都能得到有效的保护，降低意外事件和职业危害的风险。定期的检查和培训也是确保这些措施有效执行的关键。</w:t>
      </w:r>
    </w:p>
    <w:p w:rsidR="00EB5A08" w14:paraId="17FA6DD9" w14:textId="77777777">
      <w:pPr>
        <w:pStyle w:val="Heading2"/>
        <w:ind w:firstLine="560" w:firstLineChars="200"/>
        <w:rPr>
          <w:rFonts w:ascii="仿宋" w:eastAsia="仿宋" w:hAnsi="仿宋" w:cs="仿宋"/>
          <w:sz w:val="28"/>
        </w:rPr>
      </w:pPr>
      <w:bookmarkStart w:id="28" w:name="_Toc9692"/>
      <w:r>
        <w:rPr>
          <w:rFonts w:ascii="仿宋" w:eastAsia="仿宋" w:hAnsi="仿宋" w:cs="仿宋" w:hint="eastAsia"/>
          <w:sz w:val="28"/>
        </w:rPr>
        <w:t>（三）劳动安全预期效果评价</w:t>
      </w:r>
      <w:bookmarkEnd w:id="28"/>
    </w:p>
    <w:p w:rsidR="00EB5A08" w14:paraId="7D54E589" w14:textId="77777777">
      <w:pPr>
        <w:ind w:firstLine="560" w:firstLineChars="200"/>
        <w:rPr>
          <w:rFonts w:ascii="仿宋" w:eastAsia="仿宋" w:hAnsi="仿宋" w:cs="仿宋"/>
          <w:sz w:val="28"/>
        </w:rPr>
      </w:pPr>
      <w:r>
        <w:rPr>
          <w:rFonts w:ascii="仿宋" w:eastAsia="仿宋" w:hAnsi="仿宋" w:cs="仿宋" w:hint="eastAsia"/>
          <w:sz w:val="28"/>
        </w:rPr>
        <w:t>根据适用的国家标准、规范和法规，我们的纳米抗菌管项目在考虑了生产过程和当地特殊条件的基础上进行了设计。我们采用了多项措施，包括防震、防雷、防洪、防暑和防冻，以确保在正常情况下保障了机电设备和人员的安全。此外，我们还实施了一系列安全供电、安全供水</w:t>
      </w:r>
      <w:r>
        <w:rPr>
          <w:rFonts w:ascii="仿宋" w:eastAsia="仿宋" w:hAnsi="仿宋" w:cs="仿宋" w:hint="eastAsia"/>
          <w:sz w:val="28"/>
        </w:rPr>
        <w:t>和其他伤害防护措施。针对生产的特点，我们还采取了除尘和降噪等措施，以为员工创造一个良好的工作环境。如果企业能够建立有效的安全卫生管理系统，员工的安全和劳动卫生将得到更进一步的保障。</w:t>
      </w:r>
    </w:p>
    <w:p w:rsidR="00EB5A08" w14:paraId="3CF6B274" w14:textId="77777777">
      <w:pPr>
        <w:pStyle w:val="Heading1"/>
        <w:ind w:firstLine="560" w:firstLineChars="200"/>
        <w:rPr>
          <w:rFonts w:ascii="仿宋" w:eastAsia="仿宋" w:hAnsi="仿宋" w:cs="仿宋"/>
          <w:sz w:val="28"/>
        </w:rPr>
      </w:pPr>
      <w:bookmarkStart w:id="29" w:name="_Toc23207"/>
      <w:r>
        <w:rPr>
          <w:rFonts w:ascii="仿宋" w:eastAsia="仿宋" w:hAnsi="仿宋" w:cs="仿宋" w:hint="eastAsia"/>
          <w:sz w:val="28"/>
        </w:rPr>
        <w:t>七、组织架构分析</w:t>
      </w:r>
      <w:bookmarkEnd w:id="29"/>
    </w:p>
    <w:p w:rsidR="00EB5A08" w14:paraId="5F28E561" w14:textId="77777777">
      <w:pPr>
        <w:pStyle w:val="Heading2"/>
        <w:rPr>
          <w:rFonts w:ascii="仿宋" w:eastAsia="仿宋" w:hAnsi="仿宋" w:cs="仿宋"/>
        </w:rPr>
      </w:pPr>
      <w:bookmarkStart w:id="30" w:name="_Toc29362"/>
      <w:r>
        <w:rPr>
          <w:rFonts w:ascii="仿宋" w:eastAsia="仿宋" w:hAnsi="仿宋" w:cs="仿宋" w:hint="eastAsia"/>
        </w:rPr>
        <w:t>（一）人力资源配置</w:t>
      </w:r>
      <w:bookmarkEnd w:id="30"/>
    </w:p>
    <w:p w:rsidR="00EB5A08" w14:paraId="3EF4A0E4" w14:textId="05828BC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劳动定员计划</w:t>
      </w:r>
    </w:p>
    <w:p w:rsidR="00EB5A08" w14:paraId="49CD1ED3" w14:textId="77777777">
      <w:pPr>
        <w:ind w:firstLine="560" w:firstLineChars="200"/>
        <w:rPr>
          <w:rFonts w:ascii="仿宋" w:eastAsia="仿宋" w:hAnsi="仿宋" w:cs="仿宋"/>
          <w:sz w:val="28"/>
        </w:rPr>
      </w:pPr>
      <w:r>
        <w:rPr>
          <w:rFonts w:ascii="仿宋" w:eastAsia="仿宋" w:hAnsi="仿宋" w:cs="仿宋" w:hint="eastAsia"/>
          <w:sz w:val="28"/>
        </w:rPr>
        <w:t>根据相关规定，本期工程纳米抗菌管项目将根据所需的基本生产工人数量制定劳动定员计划。这一计划基于生产岗位和劳动定额的具体要求，以确保纳米抗菌管项目具备足够的劳动力支持生产活动。</w:t>
      </w:r>
    </w:p>
    <w:p w:rsidR="00EB5A08" w14:paraId="5D244FE1" w14:textId="2632F898">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岗位分配和劳动定额</w:t>
      </w:r>
    </w:p>
    <w:p w:rsidR="00EB5A08" w14:paraId="551952AA"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根据生产工艺的特点和生产岗位的需要，我们将合理分配劳动人员，并根据劳动定额制定配备计划。这将确保每个生产环节都具备足够的劳动力支持，以维持高效生产和质量标准。</w:t>
      </w:r>
    </w:p>
    <w:p w:rsidR="00EB5A08" w14:paraId="47851B20" w14:textId="6493ADB1">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合同制度</w:t>
      </w:r>
    </w:p>
    <w:p w:rsidR="00EB5A08" w14:paraId="586E6C85" w14:textId="77777777">
      <w:pPr>
        <w:ind w:firstLine="560" w:firstLineChars="200"/>
        <w:rPr>
          <w:rFonts w:ascii="仿宋" w:eastAsia="仿宋" w:hAnsi="仿宋" w:cs="仿宋"/>
          <w:sz w:val="28"/>
        </w:rPr>
      </w:pPr>
      <w:r>
        <w:rPr>
          <w:rFonts w:ascii="仿宋" w:eastAsia="仿宋" w:hAnsi="仿宋" w:cs="仿宋" w:hint="eastAsia"/>
          <w:sz w:val="28"/>
        </w:rPr>
        <w:t>一旦工程纳米抗菌管项目建成投产，我们将实施全员聘任合同制度。这一制度将明确员工与纳米抗菌管项目之间的劳动关系，保障员工的权益，同时也有助于纳米抗菌管项目的稳定运行。</w:t>
      </w:r>
    </w:p>
    <w:p w:rsidR="00EB5A08" w14:paraId="1F46189D" w14:textId="673CB2D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班制和工作时间</w:t>
      </w:r>
    </w:p>
    <w:p w:rsidR="00EB5A08" w14:paraId="5F2B00E5" w14:textId="77777777">
      <w:pPr>
        <w:ind w:firstLine="560" w:firstLineChars="200"/>
        <w:rPr>
          <w:rFonts w:ascii="仿宋" w:eastAsia="仿宋" w:hAnsi="仿宋" w:cs="仿宋"/>
          <w:sz w:val="28"/>
        </w:rPr>
      </w:pPr>
      <w:r>
        <w:rPr>
          <w:rFonts w:ascii="仿宋" w:eastAsia="仿宋" w:hAnsi="仿宋" w:cs="仿宋" w:hint="eastAsia"/>
          <w:sz w:val="28"/>
        </w:rPr>
        <w:t>为了确保生产活动的连续性和高效性，我们将配置适当的班制和工作时间。生产车间的管理工作人员将按照一班制进行配置，而操作人员将根据</w:t>
      </w:r>
      <w:r>
        <w:rPr>
          <w:rFonts w:ascii="仿宋" w:eastAsia="仿宋" w:hAnsi="仿宋" w:cs="仿宋" w:hint="eastAsia"/>
          <w:sz w:val="28"/>
        </w:rPr>
        <w:t>"</w:t>
      </w:r>
      <w:r>
        <w:rPr>
          <w:rFonts w:ascii="仿宋" w:eastAsia="仿宋" w:hAnsi="仿宋" w:cs="仿宋" w:hint="eastAsia"/>
          <w:sz w:val="28"/>
        </w:rPr>
        <w:t>四班三运转</w:t>
      </w:r>
      <w:r>
        <w:rPr>
          <w:rFonts w:ascii="仿宋" w:eastAsia="仿宋" w:hAnsi="仿宋" w:cs="仿宋" w:hint="eastAsia"/>
          <w:sz w:val="28"/>
        </w:rPr>
        <w:t>"</w:t>
      </w:r>
      <w:r>
        <w:rPr>
          <w:rFonts w:ascii="仿宋" w:eastAsia="仿宋" w:hAnsi="仿宋" w:cs="仿宋" w:hint="eastAsia"/>
          <w:sz w:val="28"/>
        </w:rPr>
        <w:t>制度进行定员配置，每班工作</w:t>
      </w:r>
      <w:r>
        <w:rPr>
          <w:rFonts w:ascii="仿宋" w:eastAsia="仿宋" w:hAnsi="仿宋" w:cs="仿宋" w:hint="eastAsia"/>
          <w:sz w:val="28"/>
        </w:rPr>
        <w:t>8</w:t>
      </w:r>
      <w:r>
        <w:rPr>
          <w:rFonts w:ascii="仿宋" w:eastAsia="仿宋" w:hAnsi="仿宋" w:cs="仿宋" w:hint="eastAsia"/>
          <w:sz w:val="28"/>
        </w:rPr>
        <w:t>小时。</w:t>
      </w:r>
    </w:p>
    <w:p w:rsidR="00EB5A08" w14:paraId="0FCE446F" w14:textId="610F528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公司规划遵守</w:t>
      </w:r>
    </w:p>
    <w:p w:rsidR="00EB5A08" w14:paraId="772417BC" w14:textId="77777777">
      <w:pPr>
        <w:ind w:firstLine="560" w:firstLineChars="200"/>
        <w:rPr>
          <w:rFonts w:ascii="仿宋" w:eastAsia="仿宋" w:hAnsi="仿宋" w:cs="仿宋"/>
          <w:sz w:val="28"/>
        </w:rPr>
      </w:pPr>
      <w:r>
        <w:rPr>
          <w:rFonts w:ascii="仿宋" w:eastAsia="仿宋" w:hAnsi="仿宋" w:cs="仿宋" w:hint="eastAsia"/>
          <w:sz w:val="28"/>
        </w:rPr>
        <w:t>工程纳米抗菌管项目将遵守</w:t>
      </w:r>
      <w:r>
        <w:rPr>
          <w:rFonts w:ascii="仿宋" w:eastAsia="仿宋" w:hAnsi="仿宋" w:cs="仿宋" w:hint="eastAsia"/>
          <w:sz w:val="28"/>
        </w:rPr>
        <w:t>XXX</w:t>
      </w:r>
      <w:r>
        <w:rPr>
          <w:rFonts w:ascii="仿宋" w:eastAsia="仿宋" w:hAnsi="仿宋" w:cs="仿宋" w:hint="eastAsia"/>
          <w:sz w:val="28"/>
        </w:rPr>
        <w:t>（集团）有限公司的规划和指导，确保人力资源配置与公司要求相一致。这将有助于纳米抗菌管项目与公司的整体协调和一致性。</w:t>
      </w:r>
    </w:p>
    <w:p w:rsidR="00EB5A08" w14:paraId="3EAF7717" w14:textId="77777777">
      <w:pPr>
        <w:pStyle w:val="Heading2"/>
        <w:ind w:firstLine="560" w:firstLineChars="200"/>
        <w:rPr>
          <w:rFonts w:ascii="仿宋" w:eastAsia="仿宋" w:hAnsi="仿宋" w:cs="仿宋"/>
          <w:sz w:val="28"/>
        </w:rPr>
      </w:pPr>
      <w:bookmarkStart w:id="31" w:name="_Toc4152"/>
      <w:r>
        <w:rPr>
          <w:rFonts w:ascii="仿宋" w:eastAsia="仿宋" w:hAnsi="仿宋" w:cs="仿宋" w:hint="eastAsia"/>
          <w:sz w:val="28"/>
        </w:rPr>
        <w:t>（二）员工技能培训</w:t>
      </w:r>
      <w:bookmarkEnd w:id="31"/>
    </w:p>
    <w:p w:rsidR="00EB5A08" w14:paraId="6C78877E" w14:textId="07A14A2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岗前培训和技能提升：</w:t>
      </w:r>
      <w:r>
        <w:rPr>
          <w:rFonts w:ascii="仿宋" w:eastAsia="仿宋" w:hAnsi="仿宋" w:cs="仿宋" w:hint="eastAsia"/>
          <w:sz w:val="28"/>
        </w:rPr>
        <w:t>为了提高企业效益和确保安全生产，纳米抗菌管项目管理团队应着重强调对操作人员和技术人员的培训。这不仅是确保设备顺利运行和维</w:t>
      </w:r>
      <w:r>
        <w:rPr>
          <w:rFonts w:ascii="仿宋" w:eastAsia="仿宋" w:hAnsi="仿宋" w:cs="仿宋" w:hint="eastAsia"/>
          <w:sz w:val="28"/>
        </w:rPr>
        <w:t>护安全生产的至关重要手段，还有助于提升企业的管理水平和经济效益。</w:t>
      </w:r>
    </w:p>
    <w:p w:rsidR="00EB5A08" w14:paraId="66F2DA51" w14:textId="139F2F8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培训时机：</w:t>
      </w:r>
      <w:r>
        <w:rPr>
          <w:rFonts w:ascii="仿宋" w:eastAsia="仿宋" w:hAnsi="仿宋" w:cs="仿宋" w:hint="eastAsia"/>
          <w:sz w:val="28"/>
        </w:rPr>
        <w:t>人员培训工作应在设备安装之前完成，以确保操作人员在设备安装阶段能够熟悉现场配置和生产工艺流程。培训工作可参考国内类似工厂的经验，为员工提供实际操作经验。</w:t>
      </w:r>
    </w:p>
    <w:p w:rsidR="00EB5A08" w14:paraId="0DAE44D9" w14:textId="598A0C6F">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岗前培训要求：</w:t>
      </w:r>
    </w:p>
    <w:p w:rsidR="00EB5A08" w14:textId="598A0C6F">
      <w:pPr>
        <w:ind w:firstLine="560" w:firstLineChars="200"/>
        <w:rPr>
          <w:rFonts w:ascii="仿宋" w:eastAsia="仿宋" w:hAnsi="仿宋" w:cs="仿宋"/>
          <w:sz w:val="28"/>
        </w:rPr>
      </w:pPr>
      <w:r>
        <w:rPr>
          <w:rFonts w:ascii="仿宋" w:eastAsia="仿宋" w:hAnsi="仿宋" w:cs="仿宋" w:hint="eastAsia"/>
          <w:sz w:val="28"/>
        </w:rPr>
        <w:t>新员工应接受岗前培训和相关岗位技能培训。培训结束后，应进行应知应会考核，只有通过考核的员工才能胜任相应的工作。</w:t>
      </w:r>
    </w:p>
    <w:p w:rsidR="00EB5A08" w14:paraId="7193F020" w14:textId="02CF452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培训内容：</w:t>
      </w:r>
      <w:r>
        <w:rPr>
          <w:rFonts w:ascii="仿宋" w:eastAsia="仿宋" w:hAnsi="仿宋" w:cs="仿宋" w:hint="eastAsia"/>
          <w:sz w:val="28"/>
        </w:rPr>
        <w:t>岗前培训内容应包括劳动法、安全操作要点，以及公司的核心价值观。这有助于员工了解法律法规、遵循安全操作标准，同时也有助于传达</w:t>
      </w:r>
      <w:r>
        <w:rPr>
          <w:rFonts w:ascii="仿宋" w:eastAsia="仿宋" w:hAnsi="仿宋" w:cs="仿宋" w:hint="eastAsia"/>
          <w:sz w:val="28"/>
        </w:rPr>
        <w:t>公司的核心价值观，以更好地履行工作职责。</w:t>
      </w:r>
    </w:p>
    <w:p w:rsidR="00EB5A08" w14:paraId="536FFDC6" w14:textId="6C457D2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岗前培训方式：</w:t>
      </w:r>
      <w:r>
        <w:rPr>
          <w:rFonts w:ascii="仿宋" w:eastAsia="仿宋" w:hAnsi="仿宋" w:cs="仿宋" w:hint="eastAsia"/>
          <w:sz w:val="28"/>
        </w:rPr>
        <w:t>岗前培训可以采用集中授课和统一考核的方式进行。培训内容包括企业文化、法规法制培训、消防与安全培训，以及技术理论培训（包括设备操作程序和原理、加工工艺、检测方法、设备维修与保养等），还包括质量管理体系培训。</w:t>
      </w:r>
    </w:p>
    <w:p w:rsidR="00EB5A08" w14:paraId="0A678267" w14:textId="40DF690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定期培训和法规宣传：</w:t>
      </w:r>
      <w:r>
        <w:rPr>
          <w:rFonts w:ascii="仿宋" w:eastAsia="仿宋" w:hAnsi="仿宋" w:cs="仿宋" w:hint="eastAsia"/>
          <w:sz w:val="28"/>
        </w:rPr>
        <w:t>纳米抗菌管项目管理团队应制定定期的法规宣传和培训计划，以确保员工了解法规法制。这有助于员工不断提高业务素质，为企业的持续发展提供坚实的人力资源基础。</w:t>
      </w:r>
    </w:p>
    <w:p w:rsidR="00EB5A08" w14:paraId="40026B5B" w14:textId="18C3D3A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培训的目的和重要性：</w:t>
      </w:r>
      <w:r>
        <w:rPr>
          <w:rFonts w:ascii="仿宋" w:eastAsia="仿宋" w:hAnsi="仿宋" w:cs="仿宋" w:hint="eastAsia"/>
          <w:sz w:val="28"/>
        </w:rPr>
        <w:t>岗前培训和技能提升对于纳米抗菌管项目的</w:t>
      </w:r>
      <w:r>
        <w:rPr>
          <w:rFonts w:ascii="仿宋" w:eastAsia="仿宋" w:hAnsi="仿宋" w:cs="仿宋" w:hint="eastAsia"/>
          <w:sz w:val="28"/>
        </w:rPr>
        <w:t>成功至关重要。它不仅有助于提高企业的效益，还在安全生产方面发挥了关键作用。通过充分的培训，操作人员和技术人员将更好地理解设备和工艺，从而能够更高效地运作和维护设备。这不仅提高了生产效率，还降低了事故和故障的风险，确保了员工的安全。</w:t>
      </w:r>
    </w:p>
    <w:p w:rsidR="00EB5A08" w14:paraId="37DD55E7" w14:textId="5FA2F07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协同工作：</w:t>
      </w:r>
      <w:r>
        <w:rPr>
          <w:rFonts w:ascii="仿宋" w:eastAsia="仿宋" w:hAnsi="仿宋" w:cs="仿宋" w:hint="eastAsia"/>
          <w:sz w:val="28"/>
        </w:rPr>
        <w:t>在培训过程中，员工将学会协同工作，配合团队完成任务。这将有助于建立良好的工作氛围，增进员工之间的合作，提高生产效率。培训还可以提供机会，让员工了解公司的愿景和核心价值观，从而更好地为实现公司的目标而努力。</w:t>
      </w:r>
    </w:p>
    <w:p w:rsidR="00EB5A08" w14:paraId="41356293" w14:textId="08EF7F7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技术和行业标准：</w:t>
      </w:r>
      <w:r>
        <w:rPr>
          <w:rFonts w:ascii="仿宋" w:eastAsia="仿宋" w:hAnsi="仿宋" w:cs="仿宋" w:hint="eastAsia"/>
          <w:sz w:val="28"/>
        </w:rPr>
        <w:t>岗前培训将涵盖技术知识和行业标准的</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https://d.book118.com/546223032002010103</w:t>
        </w:r>
      </w:hyperlink>
    </w:p>
    <w:p w:rsidR="00EB5A08">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paraId="3A1099E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A08" w14:textId="77777777">
    <w:pPr>
      <w:pStyle w:val="Header"/>
      <w:jc w:val="center"/>
      <w:rPr>
        <w:rFonts w:ascii="仿宋" w:eastAsia="仿宋" w:hAnsi="仿宋" w:cs="仿宋"/>
      </w:rPr>
    </w:pPr>
    <w:r>
      <w:rPr>
        <w:rFonts w:ascii="仿宋" w:eastAsia="仿宋" w:hAnsi="仿宋" w:cs="仿宋" w:hint="eastAsia"/>
      </w:rPr>
      <w:t>纳米抗菌管行业相关投资计划提议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B5C46C8"/>
    <w:rsid w:val="002711FA"/>
    <w:rsid w:val="00EB5A08"/>
    <w:rsid w:val="5B5C4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1D56D6"/>
  <w15:docId w15:val="{049DB224-858C-4D6C-9F11-44A80D9A2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546223032002010103"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34</Pages>
  <Words>4847</Words>
  <Characters>27630</Characters>
  <Application>Microsoft Office Word</Application>
  <DocSecurity>0</DocSecurity>
  <Lines>230</Lines>
  <Paragraphs>64</Paragraphs>
  <ScaleCrop>false</ScaleCrop>
  <Company/>
  <LinksUpToDate>false</LinksUpToDate>
  <CharactersWithSpaces>32413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2023-11-26T14:34:00Z</dcterms:created>
  <dcterms:modified xsi:type="dcterms:W3CDTF">2023-12-21T09:55:00Z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51EB715915F24FACA28622CC524EFC66_11</vt:lpwstr>
  </property>
  <property fmtid="{D5CDD505-2E9C-101B-9397-08002B2CF9AE}" pid="3" name="KSOProductBuildVer">
    <vt:lpwstr>2052-12.1.0.15712</vt:lpwstr>
  </property>
</Properties>
</file>