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水路运输辅助服务项目建设方案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11" w:history="1">
        <w:r>
          <w:rPr>
            <w:rFonts w:ascii="仿宋" w:eastAsia="仿宋" w:hAnsi="仿宋" w:cs="仿宋" w:hint="eastAsia"/>
            <w:lang w:eastAsia="zh-CN"/>
          </w:rPr>
          <w:t>概论</w:t>
        </w:r>
        <w:r>
          <w:tab/>
        </w:r>
        <w:r>
          <w:fldChar w:fldCharType="begin"/>
        </w:r>
        <w:r>
          <w:instrText xml:space="preserve"> PAGEREF _Toc12011 \h </w:instrText>
        </w:r>
        <w:r>
          <w:fldChar w:fldCharType="separate"/>
        </w:r>
        <w:r>
          <w:t>3</w:t>
        </w:r>
        <w:r>
          <w:fldChar w:fldCharType="end"/>
        </w:r>
      </w:hyperlink>
    </w:p>
    <w:p>
      <w:pPr>
        <w:pStyle w:val="TOC1"/>
        <w:tabs>
          <w:tab w:val="right" w:leader="dot" w:pos="8306"/>
        </w:tabs>
      </w:pPr>
      <w:hyperlink w:anchor="_Toc13097" w:history="1">
        <w:r>
          <w:rPr>
            <w:rFonts w:ascii="仿宋" w:eastAsia="仿宋" w:hAnsi="仿宋" w:cs="仿宋" w:hint="eastAsia"/>
            <w:lang w:eastAsia="zh-CN"/>
          </w:rPr>
          <w:t>一、社会影响分析</w:t>
        </w:r>
        <w:r>
          <w:tab/>
        </w:r>
        <w:r>
          <w:fldChar w:fldCharType="begin"/>
        </w:r>
        <w:r>
          <w:instrText xml:space="preserve"> PAGEREF _Toc13097 \h </w:instrText>
        </w:r>
        <w:r>
          <w:fldChar w:fldCharType="separate"/>
        </w:r>
        <w:r>
          <w:t>3</w:t>
        </w:r>
        <w:r>
          <w:fldChar w:fldCharType="end"/>
        </w:r>
      </w:hyperlink>
    </w:p>
    <w:p>
      <w:pPr>
        <w:pStyle w:val="TOC2"/>
        <w:tabs>
          <w:tab w:val="right" w:leader="dot" w:pos="8306"/>
        </w:tabs>
      </w:pPr>
      <w:hyperlink w:anchor="_Toc28000" w:history="1">
        <w:r>
          <w:rPr>
            <w:rFonts w:ascii="仿宋" w:eastAsia="仿宋" w:hAnsi="仿宋" w:cs="仿宋" w:hint="eastAsia"/>
            <w:lang w:eastAsia="zh-CN"/>
          </w:rPr>
          <w:t>(一)、社会影响效果分析</w:t>
        </w:r>
        <w:r>
          <w:tab/>
        </w:r>
        <w:r>
          <w:fldChar w:fldCharType="begin"/>
        </w:r>
        <w:r>
          <w:instrText xml:space="preserve"> PAGEREF _Toc28000 \h </w:instrText>
        </w:r>
        <w:r>
          <w:fldChar w:fldCharType="separate"/>
        </w:r>
        <w:r>
          <w:t>3</w:t>
        </w:r>
        <w:r>
          <w:fldChar w:fldCharType="end"/>
        </w:r>
      </w:hyperlink>
    </w:p>
    <w:p>
      <w:pPr>
        <w:pStyle w:val="TOC2"/>
        <w:tabs>
          <w:tab w:val="right" w:leader="dot" w:pos="8306"/>
        </w:tabs>
      </w:pPr>
      <w:hyperlink w:anchor="_Toc30163" w:history="1">
        <w:r>
          <w:rPr>
            <w:rFonts w:ascii="仿宋" w:eastAsia="仿宋" w:hAnsi="仿宋" w:cs="仿宋" w:hint="eastAsia"/>
            <w:lang w:eastAsia="zh-CN"/>
          </w:rPr>
          <w:t>(二)、社会适应性分析</w:t>
        </w:r>
        <w:r>
          <w:tab/>
        </w:r>
        <w:r>
          <w:fldChar w:fldCharType="begin"/>
        </w:r>
        <w:r>
          <w:instrText xml:space="preserve"> PAGEREF _Toc30163 \h </w:instrText>
        </w:r>
        <w:r>
          <w:fldChar w:fldCharType="separate"/>
        </w:r>
        <w:r>
          <w:t>5</w:t>
        </w:r>
        <w:r>
          <w:fldChar w:fldCharType="end"/>
        </w:r>
      </w:hyperlink>
    </w:p>
    <w:p>
      <w:pPr>
        <w:pStyle w:val="TOC2"/>
        <w:tabs>
          <w:tab w:val="right" w:leader="dot" w:pos="8306"/>
        </w:tabs>
      </w:pPr>
      <w:hyperlink w:anchor="_Toc21343" w:history="1">
        <w:r>
          <w:rPr>
            <w:rFonts w:ascii="仿宋" w:eastAsia="仿宋" w:hAnsi="仿宋" w:cs="仿宋" w:hint="eastAsia"/>
            <w:lang w:eastAsia="zh-CN"/>
          </w:rPr>
          <w:t>(三)、社会风险及对策分析</w:t>
        </w:r>
        <w:r>
          <w:tab/>
        </w:r>
        <w:r>
          <w:fldChar w:fldCharType="begin"/>
        </w:r>
        <w:r>
          <w:instrText xml:space="preserve"> PAGEREF _Toc21343 \h </w:instrText>
        </w:r>
        <w:r>
          <w:fldChar w:fldCharType="separate"/>
        </w:r>
        <w:r>
          <w:t>7</w:t>
        </w:r>
        <w:r>
          <w:fldChar w:fldCharType="end"/>
        </w:r>
      </w:hyperlink>
    </w:p>
    <w:p>
      <w:pPr>
        <w:pStyle w:val="TOC1"/>
        <w:tabs>
          <w:tab w:val="right" w:leader="dot" w:pos="8306"/>
        </w:tabs>
      </w:pPr>
      <w:hyperlink w:anchor="_Toc16768" w:history="1">
        <w:r>
          <w:rPr>
            <w:rFonts w:ascii="仿宋" w:eastAsia="仿宋" w:hAnsi="仿宋" w:cs="仿宋" w:hint="eastAsia"/>
            <w:lang w:eastAsia="zh-CN"/>
          </w:rPr>
          <w:t>二、环境和生态影响分析</w:t>
        </w:r>
        <w:r>
          <w:tab/>
        </w:r>
        <w:r>
          <w:fldChar w:fldCharType="begin"/>
        </w:r>
        <w:r>
          <w:instrText xml:space="preserve"> PAGEREF _Toc16768 \h </w:instrText>
        </w:r>
        <w:r>
          <w:fldChar w:fldCharType="separate"/>
        </w:r>
        <w:r>
          <w:t>10</w:t>
        </w:r>
        <w:r>
          <w:fldChar w:fldCharType="end"/>
        </w:r>
      </w:hyperlink>
    </w:p>
    <w:p>
      <w:pPr>
        <w:pStyle w:val="TOC2"/>
        <w:tabs>
          <w:tab w:val="right" w:leader="dot" w:pos="8306"/>
        </w:tabs>
      </w:pPr>
      <w:hyperlink w:anchor="_Toc24706" w:history="1">
        <w:r>
          <w:rPr>
            <w:rFonts w:ascii="仿宋" w:eastAsia="仿宋" w:hAnsi="仿宋" w:cs="仿宋" w:hint="eastAsia"/>
            <w:lang w:eastAsia="zh-CN"/>
          </w:rPr>
          <w:t>(一)、环境和生态现状</w:t>
        </w:r>
        <w:r>
          <w:tab/>
        </w:r>
        <w:r>
          <w:fldChar w:fldCharType="begin"/>
        </w:r>
        <w:r>
          <w:instrText xml:space="preserve"> PAGEREF _Toc24706 \h </w:instrText>
        </w:r>
        <w:r>
          <w:fldChar w:fldCharType="separate"/>
        </w:r>
        <w:r>
          <w:t>10</w:t>
        </w:r>
        <w:r>
          <w:fldChar w:fldCharType="end"/>
        </w:r>
      </w:hyperlink>
    </w:p>
    <w:p>
      <w:pPr>
        <w:pStyle w:val="TOC2"/>
        <w:tabs>
          <w:tab w:val="right" w:leader="dot" w:pos="8306"/>
        </w:tabs>
      </w:pPr>
      <w:hyperlink w:anchor="_Toc3643" w:history="1">
        <w:r>
          <w:rPr>
            <w:rFonts w:ascii="仿宋" w:eastAsia="仿宋" w:hAnsi="仿宋" w:cs="仿宋" w:hint="eastAsia"/>
            <w:lang w:eastAsia="zh-CN"/>
          </w:rPr>
          <w:t>(二)、生态环境影响分析</w:t>
        </w:r>
        <w:r>
          <w:tab/>
        </w:r>
        <w:r>
          <w:fldChar w:fldCharType="begin"/>
        </w:r>
        <w:r>
          <w:instrText xml:space="preserve"> PAGEREF _Toc3643 \h </w:instrText>
        </w:r>
        <w:r>
          <w:fldChar w:fldCharType="separate"/>
        </w:r>
        <w:r>
          <w:t>12</w:t>
        </w:r>
        <w:r>
          <w:fldChar w:fldCharType="end"/>
        </w:r>
      </w:hyperlink>
    </w:p>
    <w:p>
      <w:pPr>
        <w:pStyle w:val="TOC2"/>
        <w:tabs>
          <w:tab w:val="right" w:leader="dot" w:pos="8306"/>
        </w:tabs>
      </w:pPr>
      <w:hyperlink w:anchor="_Toc20478" w:history="1">
        <w:r>
          <w:rPr>
            <w:rFonts w:ascii="仿宋" w:eastAsia="仿宋" w:hAnsi="仿宋" w:cs="仿宋" w:hint="eastAsia"/>
            <w:lang w:eastAsia="zh-CN"/>
          </w:rPr>
          <w:t>(三)、生态环境保护措施</w:t>
        </w:r>
        <w:r>
          <w:tab/>
        </w:r>
        <w:r>
          <w:fldChar w:fldCharType="begin"/>
        </w:r>
        <w:r>
          <w:instrText xml:space="preserve"> PAGEREF _Toc20478 \h </w:instrText>
        </w:r>
        <w:r>
          <w:fldChar w:fldCharType="separate"/>
        </w:r>
        <w:r>
          <w:t>13</w:t>
        </w:r>
        <w:r>
          <w:fldChar w:fldCharType="end"/>
        </w:r>
      </w:hyperlink>
    </w:p>
    <w:p>
      <w:pPr>
        <w:pStyle w:val="TOC2"/>
        <w:tabs>
          <w:tab w:val="right" w:leader="dot" w:pos="8306"/>
        </w:tabs>
      </w:pPr>
      <w:hyperlink w:anchor="_Toc10335" w:history="1">
        <w:r>
          <w:rPr>
            <w:rFonts w:ascii="仿宋" w:eastAsia="仿宋" w:hAnsi="仿宋" w:cs="仿宋" w:hint="eastAsia"/>
            <w:lang w:eastAsia="zh-CN"/>
          </w:rPr>
          <w:t>(四)、地质灾害影响分析</w:t>
        </w:r>
        <w:r>
          <w:tab/>
        </w:r>
        <w:r>
          <w:fldChar w:fldCharType="begin"/>
        </w:r>
        <w:r>
          <w:instrText xml:space="preserve"> PAGEREF _Toc10335 \h </w:instrText>
        </w:r>
        <w:r>
          <w:fldChar w:fldCharType="separate"/>
        </w:r>
        <w:r>
          <w:t>15</w:t>
        </w:r>
        <w:r>
          <w:fldChar w:fldCharType="end"/>
        </w:r>
      </w:hyperlink>
    </w:p>
    <w:p>
      <w:pPr>
        <w:pStyle w:val="TOC2"/>
        <w:tabs>
          <w:tab w:val="right" w:leader="dot" w:pos="8306"/>
        </w:tabs>
      </w:pPr>
      <w:hyperlink w:anchor="_Toc2799" w:history="1">
        <w:r>
          <w:rPr>
            <w:rFonts w:ascii="仿宋" w:eastAsia="仿宋" w:hAnsi="仿宋" w:cs="仿宋" w:hint="eastAsia"/>
            <w:lang w:eastAsia="zh-CN"/>
          </w:rPr>
          <w:t>(五)、特殊环境影响</w:t>
        </w:r>
        <w:r>
          <w:tab/>
        </w:r>
        <w:r>
          <w:fldChar w:fldCharType="begin"/>
        </w:r>
        <w:r>
          <w:instrText xml:space="preserve"> PAGEREF _Toc2799 \h </w:instrText>
        </w:r>
        <w:r>
          <w:fldChar w:fldCharType="separate"/>
        </w:r>
        <w:r>
          <w:t>16</w:t>
        </w:r>
        <w:r>
          <w:fldChar w:fldCharType="end"/>
        </w:r>
      </w:hyperlink>
    </w:p>
    <w:p>
      <w:pPr>
        <w:pStyle w:val="TOC1"/>
        <w:tabs>
          <w:tab w:val="right" w:leader="dot" w:pos="8306"/>
        </w:tabs>
      </w:pPr>
      <w:hyperlink w:anchor="_Toc4630" w:history="1">
        <w:r>
          <w:rPr>
            <w:rFonts w:ascii="仿宋" w:eastAsia="仿宋" w:hAnsi="仿宋" w:cs="仿宋" w:hint="eastAsia"/>
            <w:lang w:eastAsia="zh-CN"/>
          </w:rPr>
          <w:t>三、水路运输辅助服务项目概论</w:t>
        </w:r>
        <w:r>
          <w:tab/>
        </w:r>
        <w:r>
          <w:fldChar w:fldCharType="begin"/>
        </w:r>
        <w:r>
          <w:instrText xml:space="preserve"> PAGEREF _Toc4630 \h </w:instrText>
        </w:r>
        <w:r>
          <w:fldChar w:fldCharType="separate"/>
        </w:r>
        <w:r>
          <w:t>18</w:t>
        </w:r>
        <w:r>
          <w:fldChar w:fldCharType="end"/>
        </w:r>
      </w:hyperlink>
    </w:p>
    <w:p>
      <w:pPr>
        <w:pStyle w:val="TOC2"/>
        <w:tabs>
          <w:tab w:val="right" w:leader="dot" w:pos="8306"/>
        </w:tabs>
      </w:pPr>
      <w:hyperlink w:anchor="_Toc23122" w:history="1">
        <w:r>
          <w:rPr>
            <w:rFonts w:ascii="仿宋" w:eastAsia="仿宋" w:hAnsi="仿宋" w:cs="仿宋" w:hint="eastAsia"/>
            <w:lang w:eastAsia="zh-CN"/>
          </w:rPr>
          <w:t>(一)、项目申报单位概况</w:t>
        </w:r>
        <w:r>
          <w:tab/>
        </w:r>
        <w:r>
          <w:fldChar w:fldCharType="begin"/>
        </w:r>
        <w:r>
          <w:instrText xml:space="preserve"> PAGEREF _Toc23122 \h </w:instrText>
        </w:r>
        <w:r>
          <w:fldChar w:fldCharType="separate"/>
        </w:r>
        <w:r>
          <w:t>18</w:t>
        </w:r>
        <w:r>
          <w:fldChar w:fldCharType="end"/>
        </w:r>
      </w:hyperlink>
    </w:p>
    <w:p>
      <w:pPr>
        <w:pStyle w:val="TOC2"/>
        <w:tabs>
          <w:tab w:val="right" w:leader="dot" w:pos="8306"/>
        </w:tabs>
      </w:pPr>
      <w:hyperlink w:anchor="_Toc27129" w:history="1">
        <w:r>
          <w:rPr>
            <w:rFonts w:ascii="仿宋" w:eastAsia="仿宋" w:hAnsi="仿宋" w:cs="仿宋" w:hint="eastAsia"/>
            <w:lang w:eastAsia="zh-CN"/>
          </w:rPr>
          <w:t>(二)、项目概况</w:t>
        </w:r>
        <w:r>
          <w:tab/>
        </w:r>
        <w:r>
          <w:fldChar w:fldCharType="begin"/>
        </w:r>
        <w:r>
          <w:instrText xml:space="preserve"> PAGEREF _Toc27129 \h </w:instrText>
        </w:r>
        <w:r>
          <w:fldChar w:fldCharType="separate"/>
        </w:r>
        <w:r>
          <w:t>19</w:t>
        </w:r>
        <w:r>
          <w:fldChar w:fldCharType="end"/>
        </w:r>
      </w:hyperlink>
    </w:p>
    <w:p>
      <w:pPr>
        <w:pStyle w:val="TOC1"/>
        <w:tabs>
          <w:tab w:val="right" w:leader="dot" w:pos="8306"/>
        </w:tabs>
      </w:pPr>
      <w:hyperlink w:anchor="_Toc15779" w:history="1">
        <w:r>
          <w:rPr>
            <w:rFonts w:ascii="仿宋" w:eastAsia="仿宋" w:hAnsi="仿宋" w:cs="仿宋" w:hint="eastAsia"/>
            <w:lang w:eastAsia="zh-CN"/>
          </w:rPr>
          <w:t>四、经济影响分析</w:t>
        </w:r>
        <w:r>
          <w:tab/>
        </w:r>
        <w:r>
          <w:fldChar w:fldCharType="begin"/>
        </w:r>
        <w:r>
          <w:instrText xml:space="preserve"> PAGEREF _Toc15779 \h </w:instrText>
        </w:r>
        <w:r>
          <w:fldChar w:fldCharType="separate"/>
        </w:r>
        <w:r>
          <w:t>22</w:t>
        </w:r>
        <w:r>
          <w:fldChar w:fldCharType="end"/>
        </w:r>
      </w:hyperlink>
    </w:p>
    <w:p>
      <w:pPr>
        <w:pStyle w:val="TOC2"/>
        <w:tabs>
          <w:tab w:val="right" w:leader="dot" w:pos="8306"/>
        </w:tabs>
      </w:pPr>
      <w:hyperlink w:anchor="_Toc18361" w:history="1">
        <w:r>
          <w:rPr>
            <w:rFonts w:ascii="仿宋" w:eastAsia="仿宋" w:hAnsi="仿宋" w:cs="仿宋" w:hint="eastAsia"/>
            <w:lang w:eastAsia="zh-CN"/>
          </w:rPr>
          <w:t>(一)、经济费用效益或费用效果分析</w:t>
        </w:r>
        <w:r>
          <w:tab/>
        </w:r>
        <w:r>
          <w:fldChar w:fldCharType="begin"/>
        </w:r>
        <w:r>
          <w:instrText xml:space="preserve"> PAGEREF _Toc18361 \h </w:instrText>
        </w:r>
        <w:r>
          <w:fldChar w:fldCharType="separate"/>
        </w:r>
        <w:r>
          <w:t>22</w:t>
        </w:r>
        <w:r>
          <w:fldChar w:fldCharType="end"/>
        </w:r>
      </w:hyperlink>
    </w:p>
    <w:p>
      <w:pPr>
        <w:pStyle w:val="TOC2"/>
        <w:tabs>
          <w:tab w:val="right" w:leader="dot" w:pos="8306"/>
        </w:tabs>
      </w:pPr>
      <w:hyperlink w:anchor="_Toc13162" w:history="1">
        <w:r>
          <w:rPr>
            <w:rFonts w:ascii="仿宋" w:eastAsia="仿宋" w:hAnsi="仿宋" w:cs="仿宋" w:hint="eastAsia"/>
            <w:lang w:eastAsia="zh-CN"/>
          </w:rPr>
          <w:t>(二)、行业影响分析</w:t>
        </w:r>
        <w:r>
          <w:tab/>
        </w:r>
        <w:r>
          <w:fldChar w:fldCharType="begin"/>
        </w:r>
        <w:r>
          <w:instrText xml:space="preserve"> PAGEREF _Toc13162 \h </w:instrText>
        </w:r>
        <w:r>
          <w:fldChar w:fldCharType="separate"/>
        </w:r>
        <w:r>
          <w:t>24</w:t>
        </w:r>
        <w:r>
          <w:fldChar w:fldCharType="end"/>
        </w:r>
      </w:hyperlink>
    </w:p>
    <w:p>
      <w:pPr>
        <w:pStyle w:val="TOC2"/>
        <w:tabs>
          <w:tab w:val="right" w:leader="dot" w:pos="8306"/>
        </w:tabs>
      </w:pPr>
      <w:hyperlink w:anchor="_Toc18159" w:history="1">
        <w:r>
          <w:rPr>
            <w:rFonts w:ascii="仿宋" w:eastAsia="仿宋" w:hAnsi="仿宋" w:cs="仿宋" w:hint="eastAsia"/>
            <w:lang w:eastAsia="zh-CN"/>
          </w:rPr>
          <w:t>(三)、区域经济影响分析</w:t>
        </w:r>
        <w:r>
          <w:tab/>
        </w:r>
        <w:r>
          <w:fldChar w:fldCharType="begin"/>
        </w:r>
        <w:r>
          <w:instrText xml:space="preserve"> PAGEREF _Toc18159 \h </w:instrText>
        </w:r>
        <w:r>
          <w:fldChar w:fldCharType="separate"/>
        </w:r>
        <w:r>
          <w:t>26</w:t>
        </w:r>
        <w:r>
          <w:fldChar w:fldCharType="end"/>
        </w:r>
      </w:hyperlink>
    </w:p>
    <w:p>
      <w:pPr>
        <w:pStyle w:val="TOC2"/>
        <w:tabs>
          <w:tab w:val="right" w:leader="dot" w:pos="8306"/>
        </w:tabs>
      </w:pPr>
      <w:hyperlink w:anchor="_Toc27460" w:history="1">
        <w:r>
          <w:rPr>
            <w:rFonts w:ascii="仿宋" w:eastAsia="仿宋" w:hAnsi="仿宋" w:cs="仿宋" w:hint="eastAsia"/>
            <w:lang w:eastAsia="zh-CN"/>
          </w:rPr>
          <w:t>(四)、宏观经济影响分析</w:t>
        </w:r>
        <w:r>
          <w:tab/>
        </w:r>
        <w:r>
          <w:fldChar w:fldCharType="begin"/>
        </w:r>
        <w:r>
          <w:instrText xml:space="preserve"> PAGEREF _Toc27460 \h </w:instrText>
        </w:r>
        <w:r>
          <w:fldChar w:fldCharType="separate"/>
        </w:r>
        <w:r>
          <w:t>27</w:t>
        </w:r>
        <w:r>
          <w:fldChar w:fldCharType="end"/>
        </w:r>
      </w:hyperlink>
    </w:p>
    <w:p>
      <w:pPr>
        <w:pStyle w:val="TOC1"/>
        <w:tabs>
          <w:tab w:val="right" w:leader="dot" w:pos="8306"/>
        </w:tabs>
      </w:pPr>
      <w:hyperlink w:anchor="_Toc31111" w:history="1">
        <w:r>
          <w:rPr>
            <w:rFonts w:ascii="仿宋" w:eastAsia="仿宋" w:hAnsi="仿宋" w:cs="仿宋" w:hint="eastAsia"/>
            <w:lang w:eastAsia="zh-CN"/>
          </w:rPr>
          <w:t>五、资源开发及综合利用分析</w:t>
        </w:r>
        <w:r>
          <w:tab/>
        </w:r>
        <w:r>
          <w:fldChar w:fldCharType="begin"/>
        </w:r>
        <w:r>
          <w:instrText xml:space="preserve"> PAGEREF _Toc31111 \h </w:instrText>
        </w:r>
        <w:r>
          <w:fldChar w:fldCharType="separate"/>
        </w:r>
        <w:r>
          <w:t>28</w:t>
        </w:r>
        <w:r>
          <w:fldChar w:fldCharType="end"/>
        </w:r>
      </w:hyperlink>
    </w:p>
    <w:p>
      <w:pPr>
        <w:pStyle w:val="TOC2"/>
        <w:tabs>
          <w:tab w:val="right" w:leader="dot" w:pos="8306"/>
        </w:tabs>
      </w:pPr>
      <w:hyperlink w:anchor="_Toc21804" w:history="1">
        <w:r>
          <w:rPr>
            <w:rFonts w:ascii="仿宋" w:eastAsia="仿宋" w:hAnsi="仿宋" w:cs="仿宋" w:hint="eastAsia"/>
            <w:lang w:eastAsia="zh-CN"/>
          </w:rPr>
          <w:t>(一)、资源开发方案</w:t>
        </w:r>
        <w:r>
          <w:tab/>
        </w:r>
        <w:r>
          <w:fldChar w:fldCharType="begin"/>
        </w:r>
        <w:r>
          <w:instrText xml:space="preserve"> PAGEREF _Toc21804 \h </w:instrText>
        </w:r>
        <w:r>
          <w:fldChar w:fldCharType="separate"/>
        </w:r>
        <w:r>
          <w:t>28</w:t>
        </w:r>
        <w:r>
          <w:fldChar w:fldCharType="end"/>
        </w:r>
      </w:hyperlink>
    </w:p>
    <w:p>
      <w:pPr>
        <w:pStyle w:val="TOC2"/>
        <w:tabs>
          <w:tab w:val="right" w:leader="dot" w:pos="8306"/>
        </w:tabs>
      </w:pPr>
      <w:hyperlink w:anchor="_Toc1631" w:history="1">
        <w:r>
          <w:rPr>
            <w:rFonts w:ascii="仿宋" w:eastAsia="仿宋" w:hAnsi="仿宋" w:cs="仿宋" w:hint="eastAsia"/>
            <w:lang w:eastAsia="zh-CN"/>
          </w:rPr>
          <w:t>(二)、资源利用方案</w:t>
        </w:r>
        <w:r>
          <w:tab/>
        </w:r>
        <w:r>
          <w:fldChar w:fldCharType="begin"/>
        </w:r>
        <w:r>
          <w:instrText xml:space="preserve"> PAGEREF _Toc1631 \h </w:instrText>
        </w:r>
        <w:r>
          <w:fldChar w:fldCharType="separate"/>
        </w:r>
        <w:r>
          <w:t>29</w:t>
        </w:r>
        <w:r>
          <w:fldChar w:fldCharType="end"/>
        </w:r>
      </w:hyperlink>
    </w:p>
    <w:p>
      <w:pPr>
        <w:pStyle w:val="TOC2"/>
        <w:tabs>
          <w:tab w:val="right" w:leader="dot" w:pos="8306"/>
        </w:tabs>
      </w:pPr>
      <w:hyperlink w:anchor="_Toc24592" w:history="1">
        <w:r>
          <w:rPr>
            <w:rFonts w:ascii="仿宋" w:eastAsia="仿宋" w:hAnsi="仿宋" w:cs="仿宋" w:hint="eastAsia"/>
            <w:lang w:eastAsia="zh-CN"/>
          </w:rPr>
          <w:t>(三)、资源节约措施</w:t>
        </w:r>
        <w:r>
          <w:tab/>
        </w:r>
        <w:r>
          <w:fldChar w:fldCharType="begin"/>
        </w:r>
        <w:r>
          <w:instrText xml:space="preserve"> PAGEREF _Toc24592 \h </w:instrText>
        </w:r>
        <w:r>
          <w:fldChar w:fldCharType="separate"/>
        </w:r>
        <w:r>
          <w:t>30</w:t>
        </w:r>
        <w:r>
          <w:fldChar w:fldCharType="end"/>
        </w:r>
      </w:hyperlink>
    </w:p>
    <w:p>
      <w:pPr>
        <w:pStyle w:val="TOC1"/>
        <w:tabs>
          <w:tab w:val="right" w:leader="dot" w:pos="8306"/>
        </w:tabs>
      </w:pPr>
      <w:hyperlink w:anchor="_Toc7701" w:history="1">
        <w:r>
          <w:rPr>
            <w:rFonts w:ascii="仿宋" w:eastAsia="仿宋" w:hAnsi="仿宋" w:cs="仿宋" w:hint="eastAsia"/>
            <w:lang w:eastAsia="zh-CN"/>
          </w:rPr>
          <w:t>六、背景、必要性分析</w:t>
        </w:r>
        <w:r>
          <w:tab/>
        </w:r>
        <w:r>
          <w:fldChar w:fldCharType="begin"/>
        </w:r>
        <w:r>
          <w:instrText xml:space="preserve"> PAGEREF _Toc7701 \h </w:instrText>
        </w:r>
        <w:r>
          <w:fldChar w:fldCharType="separate"/>
        </w:r>
        <w:r>
          <w:t>32</w:t>
        </w:r>
        <w:r>
          <w:fldChar w:fldCharType="end"/>
        </w:r>
      </w:hyperlink>
    </w:p>
    <w:p>
      <w:pPr>
        <w:pStyle w:val="TOC2"/>
        <w:tabs>
          <w:tab w:val="right" w:leader="dot" w:pos="8306"/>
        </w:tabs>
      </w:pPr>
      <w:hyperlink w:anchor="_Toc2541" w:history="1">
        <w:r>
          <w:rPr>
            <w:rFonts w:ascii="仿宋" w:eastAsia="仿宋" w:hAnsi="仿宋" w:cs="仿宋" w:hint="eastAsia"/>
            <w:lang w:eastAsia="zh-CN"/>
          </w:rPr>
          <w:t>(一)、项目建设背景</w:t>
        </w:r>
        <w:r>
          <w:tab/>
        </w:r>
        <w:r>
          <w:fldChar w:fldCharType="begin"/>
        </w:r>
        <w:r>
          <w:instrText xml:space="preserve"> PAGEREF _Toc2541 \h </w:instrText>
        </w:r>
        <w:r>
          <w:fldChar w:fldCharType="separate"/>
        </w:r>
        <w:r>
          <w:t>32</w:t>
        </w:r>
        <w:r>
          <w:fldChar w:fldCharType="end"/>
        </w:r>
      </w:hyperlink>
    </w:p>
    <w:p>
      <w:pPr>
        <w:pStyle w:val="TOC2"/>
        <w:tabs>
          <w:tab w:val="right" w:leader="dot" w:pos="8306"/>
        </w:tabs>
      </w:pPr>
      <w:hyperlink w:anchor="_Toc32541" w:history="1">
        <w:r>
          <w:rPr>
            <w:rFonts w:ascii="仿宋" w:eastAsia="仿宋" w:hAnsi="仿宋" w:cs="仿宋" w:hint="eastAsia"/>
            <w:lang w:eastAsia="zh-CN"/>
          </w:rPr>
          <w:t>(二)、必要性分析</w:t>
        </w:r>
        <w:r>
          <w:tab/>
        </w:r>
        <w:r>
          <w:fldChar w:fldCharType="begin"/>
        </w:r>
        <w:r>
          <w:instrText xml:space="preserve"> PAGEREF _Toc32541 \h </w:instrText>
        </w:r>
        <w:r>
          <w:fldChar w:fldCharType="separate"/>
        </w:r>
        <w:r>
          <w:t>33</w:t>
        </w:r>
        <w:r>
          <w:fldChar w:fldCharType="end"/>
        </w:r>
      </w:hyperlink>
    </w:p>
    <w:p>
      <w:pPr>
        <w:pStyle w:val="TOC2"/>
        <w:tabs>
          <w:tab w:val="right" w:leader="dot" w:pos="8306"/>
        </w:tabs>
      </w:pPr>
      <w:hyperlink w:anchor="_Toc13844" w:history="1">
        <w:r>
          <w:rPr>
            <w:rFonts w:ascii="仿宋" w:eastAsia="仿宋" w:hAnsi="仿宋" w:cs="仿宋" w:hint="eastAsia"/>
            <w:lang w:eastAsia="zh-CN"/>
          </w:rPr>
          <w:t>(三)、项目建设有利条件</w:t>
        </w:r>
        <w:r>
          <w:tab/>
        </w:r>
        <w:r>
          <w:fldChar w:fldCharType="begin"/>
        </w:r>
        <w:r>
          <w:instrText xml:space="preserve"> PAGEREF _Toc13844 \h </w:instrText>
        </w:r>
        <w:r>
          <w:fldChar w:fldCharType="separate"/>
        </w:r>
        <w:r>
          <w:t>34</w:t>
        </w:r>
        <w:r>
          <w:fldChar w:fldCharType="end"/>
        </w:r>
      </w:hyperlink>
    </w:p>
    <w:p>
      <w:pPr>
        <w:pStyle w:val="TOC1"/>
        <w:tabs>
          <w:tab w:val="right" w:leader="dot" w:pos="8306"/>
        </w:tabs>
      </w:pPr>
      <w:hyperlink w:anchor="_Toc19340" w:history="1">
        <w:r>
          <w:rPr>
            <w:rFonts w:ascii="仿宋" w:eastAsia="仿宋" w:hAnsi="仿宋" w:cs="仿宋" w:hint="eastAsia"/>
            <w:lang w:eastAsia="zh-CN"/>
          </w:rPr>
          <w:t>七、项目质量与标准</w:t>
        </w:r>
        <w:r>
          <w:tab/>
        </w:r>
        <w:r>
          <w:fldChar w:fldCharType="begin"/>
        </w:r>
        <w:r>
          <w:instrText xml:space="preserve"> PAGEREF _Toc19340 \h </w:instrText>
        </w:r>
        <w:r>
          <w:fldChar w:fldCharType="separate"/>
        </w:r>
        <w:r>
          <w:t>36</w:t>
        </w:r>
        <w:r>
          <w:fldChar w:fldCharType="end"/>
        </w:r>
      </w:hyperlink>
    </w:p>
    <w:p>
      <w:pPr>
        <w:pStyle w:val="TOC2"/>
        <w:tabs>
          <w:tab w:val="right" w:leader="dot" w:pos="8306"/>
        </w:tabs>
      </w:pPr>
      <w:hyperlink w:anchor="_Toc8767" w:history="1">
        <w:r>
          <w:rPr>
            <w:rFonts w:ascii="仿宋" w:eastAsia="仿宋" w:hAnsi="仿宋" w:cs="仿宋" w:hint="eastAsia"/>
            <w:lang w:eastAsia="zh-CN"/>
          </w:rPr>
          <w:t>(一)、质量保障体系</w:t>
        </w:r>
        <w:r>
          <w:tab/>
        </w:r>
        <w:r>
          <w:fldChar w:fldCharType="begin"/>
        </w:r>
        <w:r>
          <w:instrText xml:space="preserve"> PAGEREF _Toc8767 \h </w:instrText>
        </w:r>
        <w:r>
          <w:fldChar w:fldCharType="separate"/>
        </w:r>
        <w:r>
          <w:t>36</w:t>
        </w:r>
        <w:r>
          <w:fldChar w:fldCharType="end"/>
        </w:r>
      </w:hyperlink>
    </w:p>
    <w:p>
      <w:pPr>
        <w:pStyle w:val="TOC2"/>
        <w:tabs>
          <w:tab w:val="right" w:leader="dot" w:pos="8306"/>
        </w:tabs>
      </w:pPr>
      <w:hyperlink w:anchor="_Toc17984" w:history="1">
        <w:r>
          <w:rPr>
            <w:rFonts w:ascii="仿宋" w:eastAsia="仿宋" w:hAnsi="仿宋" w:cs="仿宋" w:hint="eastAsia"/>
            <w:lang w:eastAsia="zh-CN"/>
          </w:rPr>
          <w:t>(二)、标准化作业流程</w:t>
        </w:r>
        <w:r>
          <w:tab/>
        </w:r>
        <w:r>
          <w:fldChar w:fldCharType="begin"/>
        </w:r>
        <w:r>
          <w:instrText xml:space="preserve"> PAGEREF _Toc17984 \h </w:instrText>
        </w:r>
        <w:r>
          <w:fldChar w:fldCharType="separate"/>
        </w:r>
        <w:r>
          <w:t>37</w:t>
        </w:r>
        <w:r>
          <w:fldChar w:fldCharType="end"/>
        </w:r>
      </w:hyperlink>
    </w:p>
    <w:p>
      <w:pPr>
        <w:pStyle w:val="TOC2"/>
        <w:tabs>
          <w:tab w:val="right" w:leader="dot" w:pos="8306"/>
        </w:tabs>
      </w:pPr>
      <w:hyperlink w:anchor="_Toc22942" w:history="1">
        <w:r>
          <w:rPr>
            <w:rFonts w:ascii="仿宋" w:eastAsia="仿宋" w:hAnsi="仿宋" w:cs="仿宋" w:hint="eastAsia"/>
            <w:lang w:eastAsia="zh-CN"/>
          </w:rPr>
          <w:t>(三)、质量监控与评估</w:t>
        </w:r>
        <w:r>
          <w:tab/>
        </w:r>
        <w:r>
          <w:fldChar w:fldCharType="begin"/>
        </w:r>
        <w:r>
          <w:instrText xml:space="preserve"> PAGEREF _Toc22942 \h </w:instrText>
        </w:r>
        <w:r>
          <w:fldChar w:fldCharType="separate"/>
        </w:r>
        <w:r>
          <w:t>39</w:t>
        </w:r>
        <w:r>
          <w:fldChar w:fldCharType="end"/>
        </w:r>
      </w:hyperlink>
    </w:p>
    <w:p>
      <w:pPr>
        <w:pStyle w:val="TOC2"/>
        <w:tabs>
          <w:tab w:val="right" w:leader="dot" w:pos="8306"/>
        </w:tabs>
      </w:pPr>
      <w:hyperlink w:anchor="_Toc31311" w:history="1">
        <w:r>
          <w:rPr>
            <w:rFonts w:ascii="仿宋" w:eastAsia="仿宋" w:hAnsi="仿宋" w:cs="仿宋" w:hint="eastAsia"/>
            <w:lang w:eastAsia="zh-CN"/>
          </w:rPr>
          <w:t>(四)、质量改进计划</w:t>
        </w:r>
        <w:r>
          <w:tab/>
        </w:r>
        <w:r>
          <w:fldChar w:fldCharType="begin"/>
        </w:r>
        <w:r>
          <w:instrText xml:space="preserve"> PAGEREF _Toc31311 \h </w:instrText>
        </w:r>
        <w:r>
          <w:fldChar w:fldCharType="separate"/>
        </w:r>
        <w:r>
          <w:t>40</w:t>
        </w:r>
        <w:r>
          <w:fldChar w:fldCharType="end"/>
        </w:r>
      </w:hyperlink>
    </w:p>
    <w:p>
      <w:pPr>
        <w:pStyle w:val="TOC1"/>
        <w:tabs>
          <w:tab w:val="right" w:leader="dot" w:pos="8306"/>
        </w:tabs>
      </w:pPr>
      <w:hyperlink w:anchor="_Toc15626" w:history="1">
        <w:r>
          <w:rPr>
            <w:rFonts w:ascii="仿宋" w:eastAsia="仿宋" w:hAnsi="仿宋" w:cs="仿宋" w:hint="eastAsia"/>
            <w:lang w:eastAsia="zh-CN"/>
          </w:rPr>
          <w:t>八、项目变更管理</w:t>
        </w:r>
        <w:r>
          <w:tab/>
        </w:r>
        <w:r>
          <w:fldChar w:fldCharType="begin"/>
        </w:r>
        <w:r>
          <w:instrText xml:space="preserve"> PAGEREF _Toc15626 \h </w:instrText>
        </w:r>
        <w:r>
          <w:fldChar w:fldCharType="separate"/>
        </w:r>
        <w:r>
          <w:t>41</w:t>
        </w:r>
        <w:r>
          <w:fldChar w:fldCharType="end"/>
        </w:r>
      </w:hyperlink>
    </w:p>
    <w:p>
      <w:pPr>
        <w:pStyle w:val="TOC2"/>
        <w:tabs>
          <w:tab w:val="right" w:leader="dot" w:pos="8306"/>
        </w:tabs>
      </w:pPr>
      <w:hyperlink w:anchor="_Toc9953" w:history="1">
        <w:r>
          <w:rPr>
            <w:rFonts w:ascii="仿宋" w:eastAsia="仿宋" w:hAnsi="仿宋" w:cs="仿宋" w:hint="eastAsia"/>
            <w:lang w:eastAsia="zh-CN"/>
          </w:rPr>
          <w:t>(一)、变更控制流程</w:t>
        </w:r>
        <w:r>
          <w:tab/>
        </w:r>
        <w:r>
          <w:fldChar w:fldCharType="begin"/>
        </w:r>
        <w:r>
          <w:instrText xml:space="preserve"> PAGEREF _Toc9953 \h </w:instrText>
        </w:r>
        <w:r>
          <w:fldChar w:fldCharType="separate"/>
        </w:r>
        <w:r>
          <w:t>41</w:t>
        </w:r>
        <w:r>
          <w:fldChar w:fldCharType="end"/>
        </w:r>
      </w:hyperlink>
    </w:p>
    <w:p>
      <w:pPr>
        <w:pStyle w:val="TOC2"/>
        <w:tabs>
          <w:tab w:val="right" w:leader="dot" w:pos="8306"/>
        </w:tabs>
      </w:pPr>
      <w:hyperlink w:anchor="_Toc12790" w:history="1">
        <w:r>
          <w:rPr>
            <w:rFonts w:ascii="仿宋" w:eastAsia="仿宋" w:hAnsi="仿宋" w:cs="仿宋" w:hint="eastAsia"/>
            <w:lang w:eastAsia="zh-CN"/>
          </w:rPr>
          <w:t>(二)、影响评估与处理</w:t>
        </w:r>
        <w:r>
          <w:tab/>
        </w:r>
        <w:r>
          <w:fldChar w:fldCharType="begin"/>
        </w:r>
        <w:r>
          <w:instrText xml:space="preserve"> PAGEREF _Toc12790 \h </w:instrText>
        </w:r>
        <w:r>
          <w:fldChar w:fldCharType="separate"/>
        </w:r>
        <w:r>
          <w:t>42</w:t>
        </w:r>
        <w:r>
          <w:fldChar w:fldCharType="end"/>
        </w:r>
      </w:hyperlink>
    </w:p>
    <w:p>
      <w:pPr>
        <w:pStyle w:val="TOC2"/>
        <w:tabs>
          <w:tab w:val="right" w:leader="dot" w:pos="8306"/>
        </w:tabs>
      </w:pPr>
      <w:hyperlink w:anchor="_Toc23262" w:history="1">
        <w:r>
          <w:rPr>
            <w:rFonts w:ascii="仿宋" w:eastAsia="仿宋" w:hAnsi="仿宋" w:cs="仿宋" w:hint="eastAsia"/>
            <w:lang w:eastAsia="zh-CN"/>
          </w:rPr>
          <w:t>(三)、变更记录与追踪</w:t>
        </w:r>
        <w:r>
          <w:tab/>
        </w:r>
        <w:r>
          <w:fldChar w:fldCharType="begin"/>
        </w:r>
        <w:r>
          <w:instrText xml:space="preserve"> PAGEREF _Toc23262 \h </w:instrText>
        </w:r>
        <w:r>
          <w:fldChar w:fldCharType="separate"/>
        </w:r>
        <w:r>
          <w:t>43</w:t>
        </w:r>
        <w:r>
          <w:fldChar w:fldCharType="end"/>
        </w:r>
      </w:hyperlink>
    </w:p>
    <w:p>
      <w:pPr>
        <w:pStyle w:val="TOC2"/>
        <w:tabs>
          <w:tab w:val="right" w:leader="dot" w:pos="8306"/>
        </w:tabs>
      </w:pPr>
      <w:hyperlink w:anchor="_Toc21983" w:history="1">
        <w:r>
          <w:rPr>
            <w:rFonts w:ascii="仿宋" w:eastAsia="仿宋" w:hAnsi="仿宋" w:cs="仿宋" w:hint="eastAsia"/>
            <w:lang w:eastAsia="zh-CN"/>
          </w:rPr>
          <w:t>(四)、变更管理策略</w:t>
        </w:r>
        <w:r>
          <w:tab/>
        </w:r>
        <w:r>
          <w:fldChar w:fldCharType="begin"/>
        </w:r>
        <w:r>
          <w:instrText xml:space="preserve"> PAGEREF _Toc21983 \h </w:instrText>
        </w:r>
        <w:r>
          <w:fldChar w:fldCharType="separate"/>
        </w:r>
        <w:r>
          <w:t>45</w:t>
        </w:r>
        <w:r>
          <w:fldChar w:fldCharType="end"/>
        </w:r>
      </w:hyperlink>
    </w:p>
    <w:p>
      <w:pPr>
        <w:pStyle w:val="TOC1"/>
        <w:tabs>
          <w:tab w:val="right" w:leader="dot" w:pos="8306"/>
        </w:tabs>
      </w:pPr>
      <w:hyperlink w:anchor="_Toc18207" w:history="1">
        <w:r>
          <w:rPr>
            <w:rFonts w:ascii="仿宋" w:eastAsia="仿宋" w:hAnsi="仿宋" w:cs="仿宋" w:hint="eastAsia"/>
            <w:lang w:eastAsia="zh-CN"/>
          </w:rPr>
          <w:t>九、客户关系管理与市场拓展</w:t>
        </w:r>
        <w:r>
          <w:tab/>
        </w:r>
        <w:r>
          <w:fldChar w:fldCharType="begin"/>
        </w:r>
        <w:r>
          <w:instrText xml:space="preserve"> PAGEREF _Toc18207 \h </w:instrText>
        </w:r>
        <w:r>
          <w:fldChar w:fldCharType="separate"/>
        </w:r>
        <w:r>
          <w:t>47</w:t>
        </w:r>
        <w:r>
          <w:fldChar w:fldCharType="end"/>
        </w:r>
      </w:hyperlink>
    </w:p>
    <w:p>
      <w:pPr>
        <w:pStyle w:val="TOC2"/>
        <w:tabs>
          <w:tab w:val="right" w:leader="dot" w:pos="8306"/>
        </w:tabs>
      </w:pPr>
      <w:hyperlink w:anchor="_Toc16969" w:history="1">
        <w:r>
          <w:rPr>
            <w:rFonts w:ascii="仿宋" w:eastAsia="仿宋" w:hAnsi="仿宋" w:cs="仿宋" w:hint="eastAsia"/>
            <w:lang w:eastAsia="zh-CN"/>
          </w:rPr>
          <w:t>(一)、客户关系管理策略</w:t>
        </w:r>
        <w:r>
          <w:tab/>
        </w:r>
        <w:r>
          <w:fldChar w:fldCharType="begin"/>
        </w:r>
        <w:r>
          <w:instrText xml:space="preserve"> PAGEREF _Toc16969 \h </w:instrText>
        </w:r>
        <w:r>
          <w:fldChar w:fldCharType="separate"/>
        </w:r>
        <w:r>
          <w:t>47</w:t>
        </w:r>
        <w:r>
          <w:fldChar w:fldCharType="end"/>
        </w:r>
      </w:hyperlink>
    </w:p>
    <w:p>
      <w:pPr>
        <w:pStyle w:val="TOC2"/>
        <w:tabs>
          <w:tab w:val="right" w:leader="dot" w:pos="8306"/>
        </w:tabs>
      </w:pPr>
      <w:hyperlink w:anchor="_Toc17147" w:history="1">
        <w:r>
          <w:rPr>
            <w:rFonts w:ascii="仿宋" w:eastAsia="仿宋" w:hAnsi="仿宋" w:cs="仿宋" w:hint="eastAsia"/>
            <w:lang w:eastAsia="zh-CN"/>
          </w:rPr>
          <w:t>(二)、市场拓展方案</w:t>
        </w:r>
        <w:r>
          <w:tab/>
        </w:r>
        <w:r>
          <w:fldChar w:fldCharType="begin"/>
        </w:r>
        <w:r>
          <w:instrText xml:space="preserve"> PAGEREF _Toc17147 \h </w:instrText>
        </w:r>
        <w:r>
          <w:fldChar w:fldCharType="separate"/>
        </w:r>
        <w:r>
          <w:t>48</w:t>
        </w:r>
        <w:r>
          <w:fldChar w:fldCharType="end"/>
        </w:r>
      </w:hyperlink>
    </w:p>
    <w:p>
      <w:pPr>
        <w:pStyle w:val="TOC1"/>
        <w:tabs>
          <w:tab w:val="right" w:leader="dot" w:pos="8306"/>
        </w:tabs>
      </w:pPr>
      <w:hyperlink w:anchor="_Toc3464" w:history="1">
        <w:r>
          <w:rPr>
            <w:rFonts w:ascii="仿宋" w:eastAsia="仿宋" w:hAnsi="仿宋" w:cs="仿宋" w:hint="eastAsia"/>
            <w:lang w:eastAsia="zh-CN"/>
          </w:rPr>
          <w:t>十、经济效益与社会效益优化</w:t>
        </w:r>
        <w:r>
          <w:tab/>
        </w:r>
        <w:r>
          <w:fldChar w:fldCharType="begin"/>
        </w:r>
        <w:r>
          <w:instrText xml:space="preserve"> PAGEREF _Toc3464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2" w:history="1">
        <w:r>
          <w:rPr>
            <w:rFonts w:ascii="仿宋" w:eastAsia="仿宋" w:hAnsi="仿宋" w:cs="仿宋" w:hint="eastAsia"/>
            <w:lang w:eastAsia="zh-CN"/>
          </w:rPr>
          <w:t>(一)、经济效益提升策略</w:t>
        </w:r>
        <w:r>
          <w:tab/>
        </w:r>
        <w:r>
          <w:fldChar w:fldCharType="begin"/>
        </w:r>
        <w:r>
          <w:instrText xml:space="preserve"> PAGEREF _Toc7782 \h </w:instrText>
        </w:r>
        <w:r>
          <w:fldChar w:fldCharType="separate"/>
        </w:r>
        <w:r>
          <w:t>49</w:t>
        </w:r>
        <w:r>
          <w:fldChar w:fldCharType="end"/>
        </w:r>
      </w:hyperlink>
    </w:p>
    <w:p>
      <w:pPr>
        <w:pStyle w:val="TOC2"/>
        <w:tabs>
          <w:tab w:val="right" w:leader="dot" w:pos="8306"/>
        </w:tabs>
      </w:pPr>
      <w:hyperlink w:anchor="_Toc22246" w:history="1">
        <w:r>
          <w:rPr>
            <w:rFonts w:ascii="仿宋" w:eastAsia="仿宋" w:hAnsi="仿宋" w:cs="仿宋" w:hint="eastAsia"/>
            <w:lang w:eastAsia="zh-CN"/>
          </w:rPr>
          <w:t>(二)、社会效益增强方案</w:t>
        </w:r>
        <w:r>
          <w:tab/>
        </w:r>
        <w:r>
          <w:fldChar w:fldCharType="begin"/>
        </w:r>
        <w:r>
          <w:instrText xml:space="preserve"> PAGEREF _Toc22246 \h </w:instrText>
        </w:r>
        <w:r>
          <w:fldChar w:fldCharType="separate"/>
        </w:r>
        <w:r>
          <w:t>50</w:t>
        </w:r>
        <w:r>
          <w:fldChar w:fldCharType="end"/>
        </w:r>
      </w:hyperlink>
    </w:p>
    <w:p>
      <w:pPr>
        <w:pStyle w:val="TOC1"/>
        <w:tabs>
          <w:tab w:val="right" w:leader="dot" w:pos="8306"/>
        </w:tabs>
      </w:pPr>
      <w:hyperlink w:anchor="_Toc30219" w:history="1">
        <w:r>
          <w:rPr>
            <w:rFonts w:ascii="仿宋" w:eastAsia="仿宋" w:hAnsi="仿宋" w:cs="仿宋" w:hint="eastAsia"/>
            <w:lang w:eastAsia="zh-CN"/>
          </w:rPr>
          <w:t>十一、资金管理与财务规划</w:t>
        </w:r>
        <w:r>
          <w:tab/>
        </w:r>
        <w:r>
          <w:fldChar w:fldCharType="begin"/>
        </w:r>
        <w:r>
          <w:instrText xml:space="preserve"> PAGEREF _Toc30219 \h </w:instrText>
        </w:r>
        <w:r>
          <w:fldChar w:fldCharType="separate"/>
        </w:r>
        <w:r>
          <w:t>51</w:t>
        </w:r>
        <w:r>
          <w:fldChar w:fldCharType="end"/>
        </w:r>
      </w:hyperlink>
    </w:p>
    <w:p>
      <w:pPr>
        <w:pStyle w:val="TOC2"/>
        <w:tabs>
          <w:tab w:val="right" w:leader="dot" w:pos="8306"/>
        </w:tabs>
      </w:pPr>
      <w:hyperlink w:anchor="_Toc24804" w:history="1">
        <w:r>
          <w:rPr>
            <w:rFonts w:ascii="仿宋" w:eastAsia="仿宋" w:hAnsi="仿宋" w:cs="仿宋" w:hint="eastAsia"/>
            <w:lang w:eastAsia="zh-CN"/>
          </w:rPr>
          <w:t>(一)、项目资金来源与筹措</w:t>
        </w:r>
        <w:r>
          <w:tab/>
        </w:r>
        <w:r>
          <w:fldChar w:fldCharType="begin"/>
        </w:r>
        <w:r>
          <w:instrText xml:space="preserve"> PAGEREF _Toc24804 \h </w:instrText>
        </w:r>
        <w:r>
          <w:fldChar w:fldCharType="separate"/>
        </w:r>
        <w:r>
          <w:t>51</w:t>
        </w:r>
        <w:r>
          <w:fldChar w:fldCharType="end"/>
        </w:r>
      </w:hyperlink>
    </w:p>
    <w:p>
      <w:pPr>
        <w:pStyle w:val="TOC2"/>
        <w:tabs>
          <w:tab w:val="right" w:leader="dot" w:pos="8306"/>
        </w:tabs>
      </w:pPr>
      <w:hyperlink w:anchor="_Toc8434" w:history="1">
        <w:r>
          <w:rPr>
            <w:rFonts w:ascii="仿宋" w:eastAsia="仿宋" w:hAnsi="仿宋" w:cs="仿宋" w:hint="eastAsia"/>
            <w:lang w:eastAsia="zh-CN"/>
          </w:rPr>
          <w:t>(二)、资金使用与监管</w:t>
        </w:r>
        <w:r>
          <w:tab/>
        </w:r>
        <w:r>
          <w:fldChar w:fldCharType="begin"/>
        </w:r>
        <w:r>
          <w:instrText xml:space="preserve"> PAGEREF _Toc8434 \h </w:instrText>
        </w:r>
        <w:r>
          <w:fldChar w:fldCharType="separate"/>
        </w:r>
        <w:r>
          <w:t>53</w:t>
        </w:r>
        <w:r>
          <w:fldChar w:fldCharType="end"/>
        </w:r>
      </w:hyperlink>
    </w:p>
    <w:p>
      <w:pPr>
        <w:pStyle w:val="TOC2"/>
        <w:tabs>
          <w:tab w:val="right" w:leader="dot" w:pos="8306"/>
        </w:tabs>
      </w:pPr>
      <w:hyperlink w:anchor="_Toc4781" w:history="1">
        <w:r>
          <w:rPr>
            <w:rFonts w:ascii="仿宋" w:eastAsia="仿宋" w:hAnsi="仿宋" w:cs="仿宋" w:hint="eastAsia"/>
            <w:lang w:eastAsia="zh-CN"/>
          </w:rPr>
          <w:t>(三)、财务规划与预测</w:t>
        </w:r>
        <w:r>
          <w:tab/>
        </w:r>
        <w:r>
          <w:fldChar w:fldCharType="begin"/>
        </w:r>
        <w:r>
          <w:instrText xml:space="preserve"> PAGEREF _Toc4781 \h </w:instrText>
        </w:r>
        <w:r>
          <w:fldChar w:fldCharType="separate"/>
        </w:r>
        <w:r>
          <w:t>54</w:t>
        </w:r>
        <w:r>
          <w:fldChar w:fldCharType="end"/>
        </w:r>
      </w:hyperlink>
    </w:p>
    <w:p>
      <w:pPr>
        <w:pStyle w:val="TOC1"/>
        <w:tabs>
          <w:tab w:val="right" w:leader="dot" w:pos="8306"/>
        </w:tabs>
      </w:pPr>
      <w:hyperlink w:anchor="_Toc19646" w:history="1">
        <w:r>
          <w:rPr>
            <w:rFonts w:ascii="仿宋" w:eastAsia="仿宋" w:hAnsi="仿宋" w:cs="仿宋" w:hint="eastAsia"/>
            <w:lang w:eastAsia="zh-CN"/>
          </w:rPr>
          <w:t>十二、土地利用与规划方案</w:t>
        </w:r>
        <w:r>
          <w:tab/>
        </w:r>
        <w:r>
          <w:fldChar w:fldCharType="begin"/>
        </w:r>
        <w:r>
          <w:instrText xml:space="preserve"> PAGEREF _Toc19646 \h </w:instrText>
        </w:r>
        <w:r>
          <w:fldChar w:fldCharType="separate"/>
        </w:r>
        <w:r>
          <w:t>55</w:t>
        </w:r>
        <w:r>
          <w:fldChar w:fldCharType="end"/>
        </w:r>
      </w:hyperlink>
    </w:p>
    <w:p>
      <w:pPr>
        <w:pStyle w:val="TOC2"/>
        <w:tabs>
          <w:tab w:val="right" w:leader="dot" w:pos="8306"/>
        </w:tabs>
      </w:pPr>
      <w:hyperlink w:anchor="_Toc16882" w:history="1">
        <w:r>
          <w:rPr>
            <w:rFonts w:ascii="仿宋" w:eastAsia="仿宋" w:hAnsi="仿宋" w:cs="仿宋" w:hint="eastAsia"/>
            <w:lang w:eastAsia="zh-CN"/>
          </w:rPr>
          <w:t>(一)、项目用地情况分析</w:t>
        </w:r>
        <w:r>
          <w:tab/>
        </w:r>
        <w:r>
          <w:fldChar w:fldCharType="begin"/>
        </w:r>
        <w:r>
          <w:instrText xml:space="preserve"> PAGEREF _Toc16882 \h </w:instrText>
        </w:r>
        <w:r>
          <w:fldChar w:fldCharType="separate"/>
        </w:r>
        <w:r>
          <w:t>55</w:t>
        </w:r>
        <w:r>
          <w:fldChar w:fldCharType="end"/>
        </w:r>
      </w:hyperlink>
    </w:p>
    <w:p>
      <w:pPr>
        <w:pStyle w:val="TOC2"/>
        <w:tabs>
          <w:tab w:val="right" w:leader="dot" w:pos="8306"/>
        </w:tabs>
      </w:pPr>
      <w:hyperlink w:anchor="_Toc17550" w:history="1">
        <w:r>
          <w:rPr>
            <w:rFonts w:ascii="仿宋" w:eastAsia="仿宋" w:hAnsi="仿宋" w:cs="仿宋" w:hint="eastAsia"/>
            <w:lang w:eastAsia="zh-CN"/>
          </w:rPr>
          <w:t>(二)、土地利用规划方案</w:t>
        </w:r>
        <w:r>
          <w:tab/>
        </w:r>
        <w:r>
          <w:fldChar w:fldCharType="begin"/>
        </w:r>
        <w:r>
          <w:instrText xml:space="preserve"> PAGEREF _Toc17550 \h </w:instrText>
        </w:r>
        <w:r>
          <w:fldChar w:fldCharType="separate"/>
        </w:r>
        <w:r>
          <w:t>56</w:t>
        </w:r>
        <w:r>
          <w:fldChar w:fldCharType="end"/>
        </w:r>
      </w:hyperlink>
    </w:p>
    <w:p>
      <w:pPr>
        <w:pStyle w:val="TOC1"/>
        <w:tabs>
          <w:tab w:val="right" w:leader="dot" w:pos="8306"/>
        </w:tabs>
      </w:pPr>
      <w:hyperlink w:anchor="_Toc28867" w:history="1">
        <w:r>
          <w:rPr>
            <w:rFonts w:ascii="仿宋" w:eastAsia="仿宋" w:hAnsi="仿宋" w:cs="仿宋" w:hint="eastAsia"/>
            <w:lang w:eastAsia="zh-CN"/>
          </w:rPr>
          <w:t>十三、项目施工方案</w:t>
        </w:r>
        <w:r>
          <w:tab/>
        </w:r>
        <w:r>
          <w:fldChar w:fldCharType="begin"/>
        </w:r>
        <w:r>
          <w:instrText xml:space="preserve"> PAGEREF _Toc28867 \h </w:instrText>
        </w:r>
        <w:r>
          <w:fldChar w:fldCharType="separate"/>
        </w:r>
        <w:r>
          <w:t>57</w:t>
        </w:r>
        <w:r>
          <w:fldChar w:fldCharType="end"/>
        </w:r>
      </w:hyperlink>
    </w:p>
    <w:p>
      <w:pPr>
        <w:pStyle w:val="TOC2"/>
        <w:tabs>
          <w:tab w:val="right" w:leader="dot" w:pos="8306"/>
        </w:tabs>
      </w:pPr>
      <w:hyperlink w:anchor="_Toc32754" w:history="1">
        <w:r>
          <w:rPr>
            <w:rFonts w:ascii="仿宋" w:eastAsia="仿宋" w:hAnsi="仿宋" w:cs="仿宋" w:hint="eastAsia"/>
            <w:lang w:eastAsia="zh-CN"/>
          </w:rPr>
          <w:t>(一)、施工组织设计</w:t>
        </w:r>
        <w:r>
          <w:tab/>
        </w:r>
        <w:r>
          <w:fldChar w:fldCharType="begin"/>
        </w:r>
        <w:r>
          <w:instrText xml:space="preserve"> PAGEREF _Toc32754 \h </w:instrText>
        </w:r>
        <w:r>
          <w:fldChar w:fldCharType="separate"/>
        </w:r>
        <w:r>
          <w:t>57</w:t>
        </w:r>
        <w:r>
          <w:fldChar w:fldCharType="end"/>
        </w:r>
      </w:hyperlink>
    </w:p>
    <w:p>
      <w:pPr>
        <w:pStyle w:val="TOC2"/>
        <w:tabs>
          <w:tab w:val="right" w:leader="dot" w:pos="8306"/>
        </w:tabs>
      </w:pPr>
      <w:hyperlink w:anchor="_Toc18219" w:history="1">
        <w:r>
          <w:rPr>
            <w:rFonts w:ascii="仿宋" w:eastAsia="仿宋" w:hAnsi="仿宋" w:cs="仿宋" w:hint="eastAsia"/>
            <w:lang w:eastAsia="zh-CN"/>
          </w:rPr>
          <w:t>(二)、施工工艺与技术路线</w:t>
        </w:r>
        <w:r>
          <w:tab/>
        </w:r>
        <w:r>
          <w:fldChar w:fldCharType="begin"/>
        </w:r>
        <w:r>
          <w:instrText xml:space="preserve"> PAGEREF _Toc18219 \h </w:instrText>
        </w:r>
        <w:r>
          <w:fldChar w:fldCharType="separate"/>
        </w:r>
        <w:r>
          <w:t>59</w:t>
        </w:r>
        <w:r>
          <w:fldChar w:fldCharType="end"/>
        </w:r>
      </w:hyperlink>
    </w:p>
    <w:p>
      <w:pPr>
        <w:pStyle w:val="TOC2"/>
        <w:tabs>
          <w:tab w:val="right" w:leader="dot" w:pos="8306"/>
        </w:tabs>
      </w:pPr>
      <w:hyperlink w:anchor="_Toc17058" w:history="1">
        <w:r>
          <w:rPr>
            <w:rFonts w:ascii="仿宋" w:eastAsia="仿宋" w:hAnsi="仿宋" w:cs="仿宋" w:hint="eastAsia"/>
            <w:lang w:eastAsia="zh-CN"/>
          </w:rPr>
          <w:t>(三)、关键节点施工计划</w:t>
        </w:r>
        <w:r>
          <w:tab/>
        </w:r>
        <w:r>
          <w:fldChar w:fldCharType="begin"/>
        </w:r>
        <w:r>
          <w:instrText xml:space="preserve"> PAGEREF _Toc17058 \h </w:instrText>
        </w:r>
        <w:r>
          <w:fldChar w:fldCharType="separate"/>
        </w:r>
        <w:r>
          <w:t>60</w:t>
        </w:r>
        <w:r>
          <w:fldChar w:fldCharType="end"/>
        </w:r>
      </w:hyperlink>
    </w:p>
    <w:p>
      <w:pPr>
        <w:pStyle w:val="TOC2"/>
        <w:tabs>
          <w:tab w:val="right" w:leader="dot" w:pos="8306"/>
        </w:tabs>
      </w:pPr>
      <w:hyperlink w:anchor="_Toc3723" w:history="1">
        <w:r>
          <w:rPr>
            <w:rFonts w:ascii="仿宋" w:eastAsia="仿宋" w:hAnsi="仿宋" w:cs="仿宋" w:hint="eastAsia"/>
            <w:lang w:eastAsia="zh-CN"/>
          </w:rPr>
          <w:t>(四)、施工现场管理</w:t>
        </w:r>
        <w:r>
          <w:tab/>
        </w:r>
        <w:r>
          <w:fldChar w:fldCharType="begin"/>
        </w:r>
        <w:r>
          <w:instrText xml:space="preserve"> PAGEREF _Toc3723 \h </w:instrText>
        </w:r>
        <w:r>
          <w:fldChar w:fldCharType="separate"/>
        </w:r>
        <w:r>
          <w:t>61</w:t>
        </w:r>
        <w:r>
          <w:fldChar w:fldCharType="end"/>
        </w:r>
      </w:hyperlink>
    </w:p>
    <w:p>
      <w:pPr>
        <w:pStyle w:val="TOC1"/>
        <w:tabs>
          <w:tab w:val="right" w:leader="dot" w:pos="8306"/>
        </w:tabs>
      </w:pPr>
      <w:hyperlink w:anchor="_Toc6869" w:history="1">
        <w:r>
          <w:rPr>
            <w:rFonts w:ascii="仿宋" w:eastAsia="仿宋" w:hAnsi="仿宋" w:cs="仿宋" w:hint="eastAsia"/>
            <w:lang w:eastAsia="zh-CN"/>
          </w:rPr>
          <w:t>十四、产业协同与集群发展</w:t>
        </w:r>
        <w:r>
          <w:tab/>
        </w:r>
        <w:r>
          <w:fldChar w:fldCharType="begin"/>
        </w:r>
        <w:r>
          <w:instrText xml:space="preserve"> PAGEREF _Toc6869 \h </w:instrText>
        </w:r>
        <w:r>
          <w:fldChar w:fldCharType="separate"/>
        </w:r>
        <w:r>
          <w:t>63</w:t>
        </w:r>
        <w:r>
          <w:fldChar w:fldCharType="end"/>
        </w:r>
      </w:hyperlink>
    </w:p>
    <w:p>
      <w:pPr>
        <w:pStyle w:val="TOC2"/>
        <w:tabs>
          <w:tab w:val="right" w:leader="dot" w:pos="8306"/>
        </w:tabs>
      </w:pPr>
      <w:hyperlink w:anchor="_Toc25877" w:history="1">
        <w:r>
          <w:rPr>
            <w:rFonts w:ascii="仿宋" w:eastAsia="仿宋" w:hAnsi="仿宋" w:cs="仿宋" w:hint="eastAsia"/>
            <w:lang w:eastAsia="zh-CN"/>
          </w:rPr>
          <w:t>(一)、产业协同机制建设</w:t>
        </w:r>
        <w:r>
          <w:tab/>
        </w:r>
        <w:r>
          <w:fldChar w:fldCharType="begin"/>
        </w:r>
        <w:r>
          <w:instrText xml:space="preserve"> PAGEREF _Toc25877 \h </w:instrText>
        </w:r>
        <w:r>
          <w:fldChar w:fldCharType="separate"/>
        </w:r>
        <w:r>
          <w:t>63</w:t>
        </w:r>
        <w:r>
          <w:fldChar w:fldCharType="end"/>
        </w:r>
      </w:hyperlink>
    </w:p>
    <w:p>
      <w:pPr>
        <w:pStyle w:val="TOC2"/>
        <w:tabs>
          <w:tab w:val="right" w:leader="dot" w:pos="8306"/>
        </w:tabs>
      </w:pPr>
      <w:hyperlink w:anchor="_Toc15212" w:history="1">
        <w:r>
          <w:rPr>
            <w:rFonts w:ascii="仿宋" w:eastAsia="仿宋" w:hAnsi="仿宋" w:cs="仿宋" w:hint="eastAsia"/>
            <w:lang w:eastAsia="zh-CN"/>
          </w:rPr>
          <w:t>(二)、产业集群培育与发展</w:t>
        </w:r>
        <w:r>
          <w:tab/>
        </w:r>
        <w:r>
          <w:fldChar w:fldCharType="begin"/>
        </w:r>
        <w:r>
          <w:instrText xml:space="preserve"> PAGEREF _Toc15212 \h </w:instrText>
        </w:r>
        <w:r>
          <w:fldChar w:fldCharType="separate"/>
        </w:r>
        <w:r>
          <w:t>65</w:t>
        </w:r>
        <w:r>
          <w:fldChar w:fldCharType="end"/>
        </w:r>
      </w:hyperlink>
    </w:p>
    <w:p>
      <w:pPr>
        <w:pStyle w:val="TOC1"/>
        <w:tabs>
          <w:tab w:val="right" w:leader="dot" w:pos="8306"/>
        </w:tabs>
      </w:pPr>
      <w:hyperlink w:anchor="_Toc20946" w:history="1">
        <w:r>
          <w:rPr>
            <w:rFonts w:ascii="仿宋" w:eastAsia="仿宋" w:hAnsi="仿宋" w:cs="仿宋" w:hint="eastAsia"/>
            <w:lang w:eastAsia="zh-CN"/>
          </w:rPr>
          <w:t>十五、合作与交流机制建立</w:t>
        </w:r>
        <w:r>
          <w:tab/>
        </w:r>
        <w:r>
          <w:fldChar w:fldCharType="begin"/>
        </w:r>
        <w:r>
          <w:instrText xml:space="preserve"> PAGEREF _Toc20946 \h </w:instrText>
        </w:r>
        <w:r>
          <w:fldChar w:fldCharType="separate"/>
        </w:r>
        <w:r>
          <w:t>65</w:t>
        </w:r>
        <w:r>
          <w:fldChar w:fldCharType="end"/>
        </w:r>
      </w:hyperlink>
    </w:p>
    <w:p>
      <w:pPr>
        <w:pStyle w:val="TOC2"/>
        <w:tabs>
          <w:tab w:val="right" w:leader="dot" w:pos="8306"/>
        </w:tabs>
      </w:pPr>
      <w:hyperlink w:anchor="_Toc22602" w:history="1">
        <w:r>
          <w:rPr>
            <w:rFonts w:ascii="仿宋" w:eastAsia="仿宋" w:hAnsi="仿宋" w:cs="仿宋" w:hint="eastAsia"/>
            <w:lang w:eastAsia="zh-CN"/>
          </w:rPr>
          <w:t>(一)、合作伙伴选择与合作方式</w:t>
        </w:r>
        <w:r>
          <w:tab/>
        </w:r>
        <w:r>
          <w:fldChar w:fldCharType="begin"/>
        </w:r>
        <w:r>
          <w:instrText xml:space="preserve"> PAGEREF _Toc22602 \h </w:instrText>
        </w:r>
        <w:r>
          <w:fldChar w:fldCharType="separate"/>
        </w:r>
        <w:r>
          <w:t>65</w:t>
        </w:r>
        <w:r>
          <w:fldChar w:fldCharType="end"/>
        </w:r>
      </w:hyperlink>
    </w:p>
    <w:p>
      <w:pPr>
        <w:pStyle w:val="TOC2"/>
        <w:tabs>
          <w:tab w:val="right" w:leader="dot" w:pos="8306"/>
        </w:tabs>
      </w:pPr>
      <w:hyperlink w:anchor="_Toc26133" w:history="1">
        <w:r>
          <w:rPr>
            <w:rFonts w:ascii="仿宋" w:eastAsia="仿宋" w:hAnsi="仿宋" w:cs="仿宋" w:hint="eastAsia"/>
            <w:lang w:eastAsia="zh-CN"/>
          </w:rPr>
          <w:t>(二)、交流与合作平台搭建</w:t>
        </w:r>
        <w:r>
          <w:tab/>
        </w:r>
        <w:r>
          <w:fldChar w:fldCharType="begin"/>
        </w:r>
        <w:r>
          <w:instrText xml:space="preserve"> PAGEREF _Toc26133 \h </w:instrText>
        </w:r>
        <w:r>
          <w:fldChar w:fldCharType="separate"/>
        </w:r>
        <w:r>
          <w:t>67</w:t>
        </w:r>
        <w:r>
          <w:fldChar w:fldCharType="end"/>
        </w:r>
      </w:hyperlink>
    </w:p>
    <w:p>
      <w:pPr>
        <w:pStyle w:val="TOC1"/>
        <w:tabs>
          <w:tab w:val="right" w:leader="dot" w:pos="8306"/>
        </w:tabs>
      </w:pPr>
      <w:hyperlink w:anchor="_Toc7822" w:history="1">
        <w:r>
          <w:rPr>
            <w:rFonts w:ascii="仿宋" w:eastAsia="仿宋" w:hAnsi="仿宋" w:cs="仿宋" w:hint="eastAsia"/>
            <w:lang w:eastAsia="zh-CN"/>
          </w:rPr>
          <w:t>十六、创新驱动与持续发展</w:t>
        </w:r>
        <w:r>
          <w:tab/>
        </w:r>
        <w:r>
          <w:fldChar w:fldCharType="begin"/>
        </w:r>
        <w:r>
          <w:instrText xml:space="preserve"> PAGEREF _Toc7822 \h </w:instrText>
        </w:r>
        <w:r>
          <w:fldChar w:fldCharType="separate"/>
        </w:r>
        <w:r>
          <w:t>68</w:t>
        </w:r>
        <w:r>
          <w:fldChar w:fldCharType="end"/>
        </w:r>
      </w:hyperlink>
    </w:p>
    <w:p>
      <w:pPr>
        <w:pStyle w:val="TOC2"/>
        <w:tabs>
          <w:tab w:val="right" w:leader="dot" w:pos="8306"/>
        </w:tabs>
      </w:pPr>
      <w:hyperlink w:anchor="_Toc16202" w:history="1">
        <w:r>
          <w:rPr>
            <w:rFonts w:ascii="仿宋" w:eastAsia="仿宋" w:hAnsi="仿宋" w:cs="仿宋" w:hint="eastAsia"/>
            <w:lang w:eastAsia="zh-CN"/>
          </w:rPr>
          <w:t>(一)、创新驱动战略实施</w:t>
        </w:r>
        <w:r>
          <w:tab/>
        </w:r>
        <w:r>
          <w:fldChar w:fldCharType="begin"/>
        </w:r>
        <w:r>
          <w:instrText xml:space="preserve"> PAGEREF _Toc16202 \h </w:instrText>
        </w:r>
        <w:r>
          <w:fldChar w:fldCharType="separate"/>
        </w:r>
        <w:r>
          <w:t>68</w:t>
        </w:r>
        <w:r>
          <w:fldChar w:fldCharType="end"/>
        </w:r>
      </w:hyperlink>
    </w:p>
    <w:p>
      <w:pPr>
        <w:pStyle w:val="TOC2"/>
        <w:tabs>
          <w:tab w:val="right" w:leader="dot" w:pos="8306"/>
        </w:tabs>
      </w:pPr>
      <w:hyperlink w:anchor="_Toc28559" w:history="1">
        <w:r>
          <w:rPr>
            <w:rFonts w:ascii="仿宋" w:eastAsia="仿宋" w:hAnsi="仿宋" w:cs="仿宋" w:hint="eastAsia"/>
            <w:lang w:eastAsia="zh-CN"/>
          </w:rPr>
          <w:t>(二)、持续发展路径探索</w:t>
        </w:r>
        <w:r>
          <w:tab/>
        </w:r>
        <w:r>
          <w:fldChar w:fldCharType="begin"/>
        </w:r>
        <w:r>
          <w:instrText xml:space="preserve"> PAGEREF _Toc28559 \h </w:instrText>
        </w:r>
        <w:r>
          <w:fldChar w:fldCharType="separate"/>
        </w:r>
        <w:r>
          <w:t>70</w:t>
        </w:r>
        <w:r>
          <w:fldChar w:fldCharType="end"/>
        </w:r>
      </w:hyperlink>
    </w:p>
    <w:p>
      <w:pPr>
        <w:pStyle w:val="TOC1"/>
        <w:tabs>
          <w:tab w:val="right" w:leader="dot" w:pos="8306"/>
        </w:tabs>
      </w:pPr>
      <w:hyperlink w:anchor="_Toc5252" w:history="1">
        <w:r>
          <w:rPr>
            <w:rFonts w:ascii="仿宋" w:eastAsia="仿宋" w:hAnsi="仿宋" w:cs="仿宋" w:hint="eastAsia"/>
            <w:lang w:eastAsia="zh-CN"/>
          </w:rPr>
          <w:t>十七、企业合规与伦理</w:t>
        </w:r>
        <w:r>
          <w:tab/>
        </w:r>
        <w:r>
          <w:fldChar w:fldCharType="begin"/>
        </w:r>
        <w:r>
          <w:instrText xml:space="preserve"> PAGEREF _Toc5252 \h </w:instrText>
        </w:r>
        <w:r>
          <w:fldChar w:fldCharType="separate"/>
        </w:r>
        <w:r>
          <w:t>74</w:t>
        </w:r>
        <w:r>
          <w:fldChar w:fldCharType="end"/>
        </w:r>
      </w:hyperlink>
    </w:p>
    <w:p>
      <w:pPr>
        <w:pStyle w:val="TOC2"/>
        <w:tabs>
          <w:tab w:val="right" w:leader="dot" w:pos="8306"/>
        </w:tabs>
      </w:pPr>
      <w:hyperlink w:anchor="_Toc31945" w:history="1">
        <w:r>
          <w:rPr>
            <w:rFonts w:ascii="仿宋" w:eastAsia="仿宋" w:hAnsi="仿宋" w:cs="仿宋" w:hint="eastAsia"/>
            <w:lang w:eastAsia="zh-CN"/>
          </w:rPr>
          <w:t>(一)、合规政策与程序</w:t>
        </w:r>
        <w:r>
          <w:tab/>
        </w:r>
        <w:r>
          <w:fldChar w:fldCharType="begin"/>
        </w:r>
        <w:r>
          <w:instrText xml:space="preserve"> PAGEREF _Toc31945 \h </w:instrText>
        </w:r>
        <w:r>
          <w:fldChar w:fldCharType="separate"/>
        </w:r>
        <w:r>
          <w:t>74</w:t>
        </w:r>
        <w:r>
          <w:fldChar w:fldCharType="end"/>
        </w:r>
      </w:hyperlink>
    </w:p>
    <w:p>
      <w:pPr>
        <w:pStyle w:val="TOC2"/>
        <w:tabs>
          <w:tab w:val="right" w:leader="dot" w:pos="8306"/>
        </w:tabs>
      </w:pPr>
      <w:hyperlink w:anchor="_Toc5434" w:history="1">
        <w:r>
          <w:rPr>
            <w:rFonts w:ascii="仿宋" w:eastAsia="仿宋" w:hAnsi="仿宋" w:cs="仿宋" w:hint="eastAsia"/>
            <w:lang w:eastAsia="zh-CN"/>
          </w:rPr>
          <w:t>(二)、伦理规范与培训</w:t>
        </w:r>
        <w:r>
          <w:tab/>
        </w:r>
        <w:r>
          <w:fldChar w:fldCharType="begin"/>
        </w:r>
        <w:r>
          <w:instrText xml:space="preserve"> PAGEREF _Toc5434 \h </w:instrText>
        </w:r>
        <w:r>
          <w:fldChar w:fldCharType="separate"/>
        </w:r>
        <w:r>
          <w:t>75</w:t>
        </w:r>
        <w:r>
          <w:fldChar w:fldCharType="end"/>
        </w:r>
      </w:hyperlink>
    </w:p>
    <w:p>
      <w:pPr>
        <w:pStyle w:val="TOC2"/>
        <w:tabs>
          <w:tab w:val="right" w:leader="dot" w:pos="8306"/>
        </w:tabs>
      </w:pPr>
      <w:hyperlink w:anchor="_Toc5148" w:history="1">
        <w:r>
          <w:rPr>
            <w:rFonts w:ascii="仿宋" w:eastAsia="仿宋" w:hAnsi="仿宋" w:cs="仿宋" w:hint="eastAsia"/>
            <w:lang w:eastAsia="zh-CN"/>
          </w:rPr>
          <w:t>(三)、合规风险评估</w:t>
        </w:r>
        <w:r>
          <w:tab/>
        </w:r>
        <w:r>
          <w:fldChar w:fldCharType="begin"/>
        </w:r>
        <w:r>
          <w:instrText xml:space="preserve"> PAGEREF _Toc5148 \h </w:instrText>
        </w:r>
        <w:r>
          <w:fldChar w:fldCharType="separate"/>
        </w:r>
        <w:r>
          <w:t>76</w:t>
        </w:r>
        <w:r>
          <w:fldChar w:fldCharType="end"/>
        </w:r>
      </w:hyperlink>
    </w:p>
    <w:p>
      <w:pPr>
        <w:pStyle w:val="TOC2"/>
        <w:tabs>
          <w:tab w:val="right" w:leader="dot" w:pos="8306"/>
        </w:tabs>
      </w:pPr>
      <w:hyperlink w:anchor="_Toc19206" w:history="1">
        <w:r>
          <w:rPr>
            <w:rFonts w:ascii="仿宋" w:eastAsia="仿宋" w:hAnsi="仿宋" w:cs="仿宋" w:hint="eastAsia"/>
            <w:lang w:eastAsia="zh-CN"/>
          </w:rPr>
          <w:t>(四)、合规监督与执行</w:t>
        </w:r>
        <w:r>
          <w:tab/>
        </w:r>
        <w:r>
          <w:fldChar w:fldCharType="begin"/>
        </w:r>
        <w:r>
          <w:instrText xml:space="preserve"> PAGEREF _Toc19206 \h </w:instrText>
        </w:r>
        <w:r>
          <w:fldChar w:fldCharType="separate"/>
        </w:r>
        <w:r>
          <w:t>77</w:t>
        </w:r>
        <w:r>
          <w:fldChar w:fldCharType="end"/>
        </w:r>
      </w:hyperlink>
    </w:p>
    <w:p>
      <w:pPr>
        <w:pStyle w:val="TOC1"/>
        <w:tabs>
          <w:tab w:val="right" w:leader="dot" w:pos="8306"/>
        </w:tabs>
      </w:pPr>
      <w:hyperlink w:anchor="_Toc9992" w:history="1">
        <w:r>
          <w:rPr>
            <w:rFonts w:ascii="仿宋" w:eastAsia="仿宋" w:hAnsi="仿宋" w:cs="仿宋" w:hint="eastAsia"/>
            <w:lang w:eastAsia="zh-CN"/>
          </w:rPr>
          <w:t>十八、法律法规与政策遵循</w:t>
        </w:r>
        <w:r>
          <w:tab/>
        </w:r>
        <w:r>
          <w:fldChar w:fldCharType="begin"/>
        </w:r>
        <w:r>
          <w:instrText xml:space="preserve"> PAGEREF _Toc9992 \h </w:instrText>
        </w:r>
        <w:r>
          <w:fldChar w:fldCharType="separate"/>
        </w:r>
        <w:r>
          <w:t>78</w:t>
        </w:r>
        <w:r>
          <w:fldChar w:fldCharType="end"/>
        </w:r>
      </w:hyperlink>
    </w:p>
    <w:p>
      <w:pPr>
        <w:pStyle w:val="TOC2"/>
        <w:tabs>
          <w:tab w:val="right" w:leader="dot" w:pos="8306"/>
        </w:tabs>
      </w:pPr>
      <w:hyperlink w:anchor="_Toc32371" w:history="1">
        <w:r>
          <w:rPr>
            <w:rFonts w:ascii="仿宋" w:eastAsia="仿宋" w:hAnsi="仿宋" w:cs="仿宋" w:hint="eastAsia"/>
            <w:lang w:eastAsia="zh-CN"/>
          </w:rPr>
          <w:t>(一)、法律法规遵守</w:t>
        </w:r>
        <w:r>
          <w:tab/>
        </w:r>
        <w:r>
          <w:fldChar w:fldCharType="begin"/>
        </w:r>
        <w:r>
          <w:instrText xml:space="preserve"> PAGEREF _Toc32371 \h </w:instrText>
        </w:r>
        <w:r>
          <w:fldChar w:fldCharType="separate"/>
        </w:r>
        <w:r>
          <w:t>78</w:t>
        </w:r>
        <w:r>
          <w:fldChar w:fldCharType="end"/>
        </w:r>
      </w:hyperlink>
    </w:p>
    <w:p>
      <w:pPr>
        <w:pStyle w:val="TOC2"/>
        <w:tabs>
          <w:tab w:val="right" w:leader="dot" w:pos="8306"/>
        </w:tabs>
      </w:pPr>
      <w:hyperlink w:anchor="_Toc11470" w:history="1">
        <w:r>
          <w:rPr>
            <w:rFonts w:ascii="仿宋" w:eastAsia="仿宋" w:hAnsi="仿宋" w:cs="仿宋" w:hint="eastAsia"/>
            <w:lang w:eastAsia="zh-CN"/>
          </w:rPr>
          <w:t>(二)、政策导向与利用</w:t>
        </w:r>
        <w:r>
          <w:tab/>
        </w:r>
        <w:r>
          <w:fldChar w:fldCharType="begin"/>
        </w:r>
        <w:r>
          <w:instrText xml:space="preserve"> PAGEREF _Toc11470 \h </w:instrText>
        </w:r>
        <w:r>
          <w:fldChar w:fldCharType="separate"/>
        </w:r>
        <w:r>
          <w:t>79</w:t>
        </w:r>
        <w:r>
          <w:fldChar w:fldCharType="end"/>
        </w:r>
      </w:hyperlink>
    </w:p>
    <w:p>
      <w:pPr>
        <w:pStyle w:val="TOC1"/>
        <w:tabs>
          <w:tab w:val="right" w:leader="dot" w:pos="8306"/>
        </w:tabs>
      </w:pPr>
      <w:hyperlink w:anchor="_Toc24343" w:history="1">
        <w:r>
          <w:rPr>
            <w:rFonts w:ascii="仿宋" w:eastAsia="仿宋" w:hAnsi="仿宋" w:cs="仿宋" w:hint="eastAsia"/>
            <w:lang w:eastAsia="zh-CN"/>
          </w:rPr>
          <w:t>十九、成果转化与推广应用</w:t>
        </w:r>
        <w:r>
          <w:tab/>
        </w:r>
        <w:r>
          <w:fldChar w:fldCharType="begin"/>
        </w:r>
        <w:r>
          <w:instrText xml:space="preserve"> PAGEREF _Toc24343 \h </w:instrText>
        </w:r>
        <w:r>
          <w:fldChar w:fldCharType="separate"/>
        </w:r>
        <w:r>
          <w:t>80</w:t>
        </w:r>
        <w:r>
          <w:fldChar w:fldCharType="end"/>
        </w:r>
      </w:hyperlink>
    </w:p>
    <w:p>
      <w:pPr>
        <w:pStyle w:val="TOC2"/>
        <w:tabs>
          <w:tab w:val="right" w:leader="dot" w:pos="8306"/>
        </w:tabs>
      </w:pPr>
      <w:hyperlink w:anchor="_Toc16032" w:history="1">
        <w:r>
          <w:rPr>
            <w:rFonts w:ascii="仿宋" w:eastAsia="仿宋" w:hAnsi="仿宋" w:cs="仿宋" w:hint="eastAsia"/>
            <w:lang w:eastAsia="zh-CN"/>
          </w:rPr>
          <w:t>(一)、成果转化策略制定</w:t>
        </w:r>
        <w:r>
          <w:tab/>
        </w:r>
        <w:r>
          <w:fldChar w:fldCharType="begin"/>
        </w:r>
        <w:r>
          <w:instrText xml:space="preserve"> PAGEREF _Toc16032 \h </w:instrText>
        </w:r>
        <w:r>
          <w:fldChar w:fldCharType="separate"/>
        </w:r>
        <w:r>
          <w:t>80</w:t>
        </w:r>
        <w:r>
          <w:fldChar w:fldCharType="end"/>
        </w:r>
      </w:hyperlink>
    </w:p>
    <w:p>
      <w:pPr>
        <w:pStyle w:val="TOC2"/>
        <w:tabs>
          <w:tab w:val="right" w:leader="dot" w:pos="8306"/>
        </w:tabs>
      </w:pPr>
      <w:hyperlink w:anchor="_Toc29062" w:history="1">
        <w:r>
          <w:rPr>
            <w:rFonts w:ascii="仿宋" w:eastAsia="仿宋" w:hAnsi="仿宋" w:cs="仿宋" w:hint="eastAsia"/>
            <w:lang w:eastAsia="zh-CN"/>
          </w:rPr>
          <w:t>(二)、成果推广应用方案</w:t>
        </w:r>
        <w:r>
          <w:tab/>
        </w:r>
        <w:r>
          <w:fldChar w:fldCharType="begin"/>
        </w:r>
        <w:r>
          <w:instrText xml:space="preserve"> PAGEREF _Toc29062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00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辅助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辅助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路运输辅助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辅助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路运输辅助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路运输辅助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路运输辅助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辅助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路运输辅助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水路运输辅助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16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为了融入当地社区，水路运输辅助服务项目需深入理解当地的文化特色和社会习俗。例如，项目在设计广告和市场推广活动时，应考虑使用当地语言和符合地方文化的表达方式。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水路运输辅助服务项目对当地经济结构的影响需谨慎考虑。项目可以通过聘用当地居民，特别是在管理和技术岗位上，来直接促进当地就业。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辅助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34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为了确保水路运输辅助服务项目的成功并最大限度地减轻潜在的社会风险，详细的风险分析和具体的应对策略至关重要。以下是针对项目可能面临的具体社会风险及相应对策的分析：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风险描述：水路运输辅助服务项目可能遭遇社区抵制，尤其如果社区成员认为项目会破坏他们的生活环境或忽略他们的意见。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风险描述：水路运输辅助服务项目的商业实践可能与当地的文化和价值观存在冲突，导致社会紧张和文化冲突。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风险描述：水路运输辅助服务项目可能会增加对公共资源和基础设施的需求，给当地带来额外压力，例如在水资源、能源供应和交通系统方面。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风险描述：水路运输辅助服务项目可能会引起当地社会结构和动态的变化，例如改变社区的人口组成和社交模式。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风险描述：在水路运输辅助服务项目运营过程中，可能涉及大量个人和商业敏感信息，存在信息安全和隐私保护的风险。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76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70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路运输辅助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辅助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水路运输辅助服务项目将积极采用可持续材料，如再生塑料和生物降解材料，以减少对环境的影响。项目还将推行废物减量和回收计划，例如通过再利用工业废料或建立回收系统。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https://d.book118.com/546231033154010043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0C6675"/>
    <w:rsid w:val="240C66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23103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2024-01-25T07:01:00Z</dcterms:created>
  <dcterms:modified xsi:type="dcterms:W3CDTF">2024-01-25T07:02:03Z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EBAA813538594100991A2CC733622C5A_11</vt:lpwstr>
  </property>
  <property fmtid="{D5CDD505-2E9C-101B-9397-08002B2CF9AE}" pid="3" name="KSOProductBuildVer">
    <vt:lpwstr>2052-12.1.0.16250</vt:lpwstr>
  </property>
</Properties>
</file>