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54" w:history="1">
        <w:r>
          <w:rPr>
            <w:rFonts w:ascii="仿宋" w:eastAsia="仿宋" w:hAnsi="仿宋" w:cs="仿宋" w:hint="eastAsia"/>
            <w:lang w:eastAsia="zh-CN"/>
          </w:rPr>
          <w:t>前言</w:t>
        </w:r>
        <w:r>
          <w:tab/>
        </w:r>
        <w:r>
          <w:fldChar w:fldCharType="begin"/>
        </w:r>
        <w:r>
          <w:instrText xml:space="preserve"> PAGEREF _Toc30054 \h </w:instrText>
        </w:r>
        <w:r>
          <w:fldChar w:fldCharType="separate"/>
        </w:r>
        <w:r>
          <w:t>3</w:t>
        </w:r>
        <w:r>
          <w:fldChar w:fldCharType="end"/>
        </w:r>
      </w:hyperlink>
    </w:p>
    <w:p>
      <w:pPr>
        <w:pStyle w:val="TOC1"/>
        <w:tabs>
          <w:tab w:val="right" w:leader="dot" w:pos="8306"/>
        </w:tabs>
      </w:pPr>
      <w:hyperlink w:anchor="_Toc19147" w:history="1">
        <w:r>
          <w:rPr>
            <w:rFonts w:ascii="仿宋" w:eastAsia="仿宋" w:hAnsi="仿宋" w:cs="仿宋" w:hint="eastAsia"/>
            <w:lang w:eastAsia="zh-CN"/>
          </w:rPr>
          <w:t>一、工艺说明</w:t>
        </w:r>
        <w:r>
          <w:tab/>
        </w:r>
        <w:r>
          <w:fldChar w:fldCharType="begin"/>
        </w:r>
        <w:r>
          <w:instrText xml:space="preserve"> PAGEREF _Toc19147 \h </w:instrText>
        </w:r>
        <w:r>
          <w:fldChar w:fldCharType="separate"/>
        </w:r>
        <w:r>
          <w:t>3</w:t>
        </w:r>
        <w:r>
          <w:fldChar w:fldCharType="end"/>
        </w:r>
      </w:hyperlink>
    </w:p>
    <w:p>
      <w:pPr>
        <w:pStyle w:val="TOC2"/>
        <w:tabs>
          <w:tab w:val="right" w:leader="dot" w:pos="8306"/>
        </w:tabs>
      </w:pPr>
      <w:hyperlink w:anchor="_Toc10972" w:history="1">
        <w:r>
          <w:rPr>
            <w:rFonts w:ascii="仿宋" w:eastAsia="仿宋" w:hAnsi="仿宋" w:cs="仿宋" w:hint="eastAsia"/>
            <w:lang w:eastAsia="zh-CN"/>
          </w:rPr>
          <w:t>(一)、技术管理特点</w:t>
        </w:r>
        <w:r>
          <w:tab/>
        </w:r>
        <w:r>
          <w:fldChar w:fldCharType="begin"/>
        </w:r>
        <w:r>
          <w:instrText xml:space="preserve"> PAGEREF _Toc10972 \h </w:instrText>
        </w:r>
        <w:r>
          <w:fldChar w:fldCharType="separate"/>
        </w:r>
        <w:r>
          <w:t>3</w:t>
        </w:r>
        <w:r>
          <w:fldChar w:fldCharType="end"/>
        </w:r>
      </w:hyperlink>
    </w:p>
    <w:p>
      <w:pPr>
        <w:pStyle w:val="TOC2"/>
        <w:tabs>
          <w:tab w:val="right" w:leader="dot" w:pos="8306"/>
        </w:tabs>
      </w:pPr>
      <w:hyperlink w:anchor="_Toc24412" w:history="1">
        <w:r>
          <w:rPr>
            <w:rFonts w:ascii="仿宋" w:eastAsia="仿宋" w:hAnsi="仿宋" w:cs="仿宋" w:hint="eastAsia"/>
            <w:lang w:eastAsia="zh-CN"/>
          </w:rPr>
          <w:t>(二)、皮革项目工艺技术设计方案</w:t>
        </w:r>
        <w:r>
          <w:tab/>
        </w:r>
        <w:r>
          <w:fldChar w:fldCharType="begin"/>
        </w:r>
        <w:r>
          <w:instrText xml:space="preserve"> PAGEREF _Toc24412 \h </w:instrText>
        </w:r>
        <w:r>
          <w:fldChar w:fldCharType="separate"/>
        </w:r>
        <w:r>
          <w:t>4</w:t>
        </w:r>
        <w:r>
          <w:fldChar w:fldCharType="end"/>
        </w:r>
      </w:hyperlink>
    </w:p>
    <w:p>
      <w:pPr>
        <w:pStyle w:val="TOC2"/>
        <w:tabs>
          <w:tab w:val="right" w:leader="dot" w:pos="8306"/>
        </w:tabs>
      </w:pPr>
      <w:hyperlink w:anchor="_Toc9072" w:history="1">
        <w:r>
          <w:rPr>
            <w:rFonts w:ascii="仿宋" w:eastAsia="仿宋" w:hAnsi="仿宋" w:cs="仿宋" w:hint="eastAsia"/>
            <w:lang w:eastAsia="zh-CN"/>
          </w:rPr>
          <w:t>(三)、设备选型方案</w:t>
        </w:r>
        <w:r>
          <w:tab/>
        </w:r>
        <w:r>
          <w:fldChar w:fldCharType="begin"/>
        </w:r>
        <w:r>
          <w:instrText xml:space="preserve"> PAGEREF _Toc9072 \h </w:instrText>
        </w:r>
        <w:r>
          <w:fldChar w:fldCharType="separate"/>
        </w:r>
        <w:r>
          <w:t>5</w:t>
        </w:r>
        <w:r>
          <w:fldChar w:fldCharType="end"/>
        </w:r>
      </w:hyperlink>
    </w:p>
    <w:p>
      <w:pPr>
        <w:pStyle w:val="TOC1"/>
        <w:tabs>
          <w:tab w:val="right" w:leader="dot" w:pos="8306"/>
        </w:tabs>
      </w:pPr>
      <w:hyperlink w:anchor="_Toc21355" w:history="1">
        <w:r>
          <w:rPr>
            <w:rFonts w:ascii="仿宋" w:eastAsia="仿宋" w:hAnsi="仿宋" w:cs="仿宋" w:hint="eastAsia"/>
            <w:lang w:eastAsia="zh-CN"/>
          </w:rPr>
          <w:t>二、皮革项目建设背景及必要性分析</w:t>
        </w:r>
        <w:r>
          <w:tab/>
        </w:r>
        <w:r>
          <w:fldChar w:fldCharType="begin"/>
        </w:r>
        <w:r>
          <w:instrText xml:space="preserve"> PAGEREF _Toc21355 \h </w:instrText>
        </w:r>
        <w:r>
          <w:fldChar w:fldCharType="separate"/>
        </w:r>
        <w:r>
          <w:t>7</w:t>
        </w:r>
        <w:r>
          <w:fldChar w:fldCharType="end"/>
        </w:r>
      </w:hyperlink>
    </w:p>
    <w:p>
      <w:pPr>
        <w:pStyle w:val="TOC2"/>
        <w:tabs>
          <w:tab w:val="right" w:leader="dot" w:pos="8306"/>
        </w:tabs>
      </w:pPr>
      <w:hyperlink w:anchor="_Toc11274" w:history="1">
        <w:r>
          <w:rPr>
            <w:rFonts w:ascii="仿宋" w:eastAsia="仿宋" w:hAnsi="仿宋" w:cs="仿宋" w:hint="eastAsia"/>
            <w:lang w:eastAsia="zh-CN"/>
          </w:rPr>
          <w:t>(一)、皮革项目背景分析</w:t>
        </w:r>
        <w:r>
          <w:tab/>
        </w:r>
        <w:r>
          <w:fldChar w:fldCharType="begin"/>
        </w:r>
        <w:r>
          <w:instrText xml:space="preserve"> PAGEREF _Toc11274 \h </w:instrText>
        </w:r>
        <w:r>
          <w:fldChar w:fldCharType="separate"/>
        </w:r>
        <w:r>
          <w:t>7</w:t>
        </w:r>
        <w:r>
          <w:fldChar w:fldCharType="end"/>
        </w:r>
      </w:hyperlink>
    </w:p>
    <w:p>
      <w:pPr>
        <w:pStyle w:val="TOC2"/>
        <w:tabs>
          <w:tab w:val="right" w:leader="dot" w:pos="8306"/>
        </w:tabs>
      </w:pPr>
      <w:hyperlink w:anchor="_Toc4334" w:history="1">
        <w:r>
          <w:rPr>
            <w:rFonts w:ascii="仿宋" w:eastAsia="仿宋" w:hAnsi="仿宋" w:cs="仿宋" w:hint="eastAsia"/>
            <w:lang w:eastAsia="zh-CN"/>
          </w:rPr>
          <w:t>(二)、皮革项目建设必要性分析</w:t>
        </w:r>
        <w:r>
          <w:tab/>
        </w:r>
        <w:r>
          <w:fldChar w:fldCharType="begin"/>
        </w:r>
        <w:r>
          <w:instrText xml:space="preserve"> PAGEREF _Toc4334 \h </w:instrText>
        </w:r>
        <w:r>
          <w:fldChar w:fldCharType="separate"/>
        </w:r>
        <w:r>
          <w:t>8</w:t>
        </w:r>
        <w:r>
          <w:fldChar w:fldCharType="end"/>
        </w:r>
      </w:hyperlink>
    </w:p>
    <w:p>
      <w:pPr>
        <w:pStyle w:val="TOC1"/>
        <w:tabs>
          <w:tab w:val="right" w:leader="dot" w:pos="8306"/>
        </w:tabs>
      </w:pPr>
      <w:hyperlink w:anchor="_Toc23722" w:history="1">
        <w:r>
          <w:rPr>
            <w:rFonts w:ascii="仿宋" w:eastAsia="仿宋" w:hAnsi="仿宋" w:cs="仿宋" w:hint="eastAsia"/>
            <w:lang w:eastAsia="zh-CN"/>
          </w:rPr>
          <w:t>三、产品规划分析</w:t>
        </w:r>
        <w:r>
          <w:tab/>
        </w:r>
        <w:r>
          <w:fldChar w:fldCharType="begin"/>
        </w:r>
        <w:r>
          <w:instrText xml:space="preserve"> PAGEREF _Toc23722 \h </w:instrText>
        </w:r>
        <w:r>
          <w:fldChar w:fldCharType="separate"/>
        </w:r>
        <w:r>
          <w:t>10</w:t>
        </w:r>
        <w:r>
          <w:fldChar w:fldCharType="end"/>
        </w:r>
      </w:hyperlink>
    </w:p>
    <w:p>
      <w:pPr>
        <w:pStyle w:val="TOC2"/>
        <w:tabs>
          <w:tab w:val="right" w:leader="dot" w:pos="8306"/>
        </w:tabs>
      </w:pPr>
      <w:hyperlink w:anchor="_Toc30248" w:history="1">
        <w:r>
          <w:rPr>
            <w:rFonts w:ascii="仿宋" w:eastAsia="仿宋" w:hAnsi="仿宋" w:cs="仿宋" w:hint="eastAsia"/>
            <w:lang w:eastAsia="zh-CN"/>
          </w:rPr>
          <w:t>(一)、产品规划</w:t>
        </w:r>
        <w:r>
          <w:tab/>
        </w:r>
        <w:r>
          <w:fldChar w:fldCharType="begin"/>
        </w:r>
        <w:r>
          <w:instrText xml:space="preserve"> PAGEREF _Toc30248 \h </w:instrText>
        </w:r>
        <w:r>
          <w:fldChar w:fldCharType="separate"/>
        </w:r>
        <w:r>
          <w:t>10</w:t>
        </w:r>
        <w:r>
          <w:fldChar w:fldCharType="end"/>
        </w:r>
      </w:hyperlink>
    </w:p>
    <w:p>
      <w:pPr>
        <w:pStyle w:val="TOC2"/>
        <w:tabs>
          <w:tab w:val="right" w:leader="dot" w:pos="8306"/>
        </w:tabs>
      </w:pPr>
      <w:hyperlink w:anchor="_Toc12236" w:history="1">
        <w:r>
          <w:rPr>
            <w:rFonts w:ascii="仿宋" w:eastAsia="仿宋" w:hAnsi="仿宋" w:cs="仿宋" w:hint="eastAsia"/>
            <w:lang w:eastAsia="zh-CN"/>
          </w:rPr>
          <w:t>(二)、建设规模</w:t>
        </w:r>
        <w:r>
          <w:tab/>
        </w:r>
        <w:r>
          <w:fldChar w:fldCharType="begin"/>
        </w:r>
        <w:r>
          <w:instrText xml:space="preserve"> PAGEREF _Toc12236 \h </w:instrText>
        </w:r>
        <w:r>
          <w:fldChar w:fldCharType="separate"/>
        </w:r>
        <w:r>
          <w:t>10</w:t>
        </w:r>
        <w:r>
          <w:fldChar w:fldCharType="end"/>
        </w:r>
      </w:hyperlink>
    </w:p>
    <w:p>
      <w:pPr>
        <w:pStyle w:val="TOC1"/>
        <w:tabs>
          <w:tab w:val="right" w:leader="dot" w:pos="8306"/>
        </w:tabs>
      </w:pPr>
      <w:hyperlink w:anchor="_Toc15355" w:history="1">
        <w:r>
          <w:rPr>
            <w:rFonts w:ascii="仿宋" w:eastAsia="仿宋" w:hAnsi="仿宋" w:cs="仿宋" w:hint="eastAsia"/>
            <w:lang w:eastAsia="zh-CN"/>
          </w:rPr>
          <w:t>四、皮革项目文档管理</w:t>
        </w:r>
        <w:r>
          <w:tab/>
        </w:r>
        <w:r>
          <w:fldChar w:fldCharType="begin"/>
        </w:r>
        <w:r>
          <w:instrText xml:space="preserve"> PAGEREF _Toc15355 \h </w:instrText>
        </w:r>
        <w:r>
          <w:fldChar w:fldCharType="separate"/>
        </w:r>
        <w:r>
          <w:t>12</w:t>
        </w:r>
        <w:r>
          <w:fldChar w:fldCharType="end"/>
        </w:r>
      </w:hyperlink>
    </w:p>
    <w:p>
      <w:pPr>
        <w:pStyle w:val="TOC2"/>
        <w:tabs>
          <w:tab w:val="right" w:leader="dot" w:pos="8306"/>
        </w:tabs>
      </w:pPr>
      <w:hyperlink w:anchor="_Toc18892" w:history="1">
        <w:r>
          <w:rPr>
            <w:rFonts w:ascii="仿宋" w:eastAsia="仿宋" w:hAnsi="仿宋" w:cs="仿宋" w:hint="eastAsia"/>
            <w:lang w:eastAsia="zh-CN"/>
          </w:rPr>
          <w:t>(一)、文档编制与审查</w:t>
        </w:r>
        <w:r>
          <w:tab/>
        </w:r>
        <w:r>
          <w:fldChar w:fldCharType="begin"/>
        </w:r>
        <w:r>
          <w:instrText xml:space="preserve"> PAGEREF _Toc18892 \h </w:instrText>
        </w:r>
        <w:r>
          <w:fldChar w:fldCharType="separate"/>
        </w:r>
        <w:r>
          <w:t>12</w:t>
        </w:r>
        <w:r>
          <w:fldChar w:fldCharType="end"/>
        </w:r>
      </w:hyperlink>
    </w:p>
    <w:p>
      <w:pPr>
        <w:pStyle w:val="TOC2"/>
        <w:tabs>
          <w:tab w:val="right" w:leader="dot" w:pos="8306"/>
        </w:tabs>
      </w:pPr>
      <w:hyperlink w:anchor="_Toc12337" w:history="1">
        <w:r>
          <w:rPr>
            <w:rFonts w:ascii="仿宋" w:eastAsia="仿宋" w:hAnsi="仿宋" w:cs="仿宋" w:hint="eastAsia"/>
            <w:lang w:eastAsia="zh-CN"/>
          </w:rPr>
          <w:t>(二)、文档发布与分发</w:t>
        </w:r>
        <w:r>
          <w:tab/>
        </w:r>
        <w:r>
          <w:fldChar w:fldCharType="begin"/>
        </w:r>
        <w:r>
          <w:instrText xml:space="preserve"> PAGEREF _Toc12337 \h </w:instrText>
        </w:r>
        <w:r>
          <w:fldChar w:fldCharType="separate"/>
        </w:r>
        <w:r>
          <w:t>13</w:t>
        </w:r>
        <w:r>
          <w:fldChar w:fldCharType="end"/>
        </w:r>
      </w:hyperlink>
    </w:p>
    <w:p>
      <w:pPr>
        <w:pStyle w:val="TOC2"/>
        <w:tabs>
          <w:tab w:val="right" w:leader="dot" w:pos="8306"/>
        </w:tabs>
      </w:pPr>
      <w:hyperlink w:anchor="_Toc6310" w:history="1">
        <w:r>
          <w:rPr>
            <w:rFonts w:ascii="仿宋" w:eastAsia="仿宋" w:hAnsi="仿宋" w:cs="仿宋" w:hint="eastAsia"/>
            <w:lang w:eastAsia="zh-CN"/>
          </w:rPr>
          <w:t>(三)、文档存档与归档</w:t>
        </w:r>
        <w:r>
          <w:tab/>
        </w:r>
        <w:r>
          <w:fldChar w:fldCharType="begin"/>
        </w:r>
        <w:r>
          <w:instrText xml:space="preserve"> PAGEREF _Toc6310 \h </w:instrText>
        </w:r>
        <w:r>
          <w:fldChar w:fldCharType="separate"/>
        </w:r>
        <w:r>
          <w:t>14</w:t>
        </w:r>
        <w:r>
          <w:fldChar w:fldCharType="end"/>
        </w:r>
      </w:hyperlink>
    </w:p>
    <w:p>
      <w:pPr>
        <w:pStyle w:val="TOC1"/>
        <w:tabs>
          <w:tab w:val="right" w:leader="dot" w:pos="8306"/>
        </w:tabs>
      </w:pPr>
      <w:hyperlink w:anchor="_Toc27338" w:history="1">
        <w:r>
          <w:rPr>
            <w:rFonts w:ascii="仿宋" w:eastAsia="仿宋" w:hAnsi="仿宋" w:cs="仿宋" w:hint="eastAsia"/>
            <w:lang w:eastAsia="zh-CN"/>
          </w:rPr>
          <w:t>五、皮革项目概论</w:t>
        </w:r>
        <w:r>
          <w:tab/>
        </w:r>
        <w:r>
          <w:fldChar w:fldCharType="begin"/>
        </w:r>
        <w:r>
          <w:instrText xml:space="preserve"> PAGEREF _Toc27338 \h </w:instrText>
        </w:r>
        <w:r>
          <w:fldChar w:fldCharType="separate"/>
        </w:r>
        <w:r>
          <w:t>15</w:t>
        </w:r>
        <w:r>
          <w:fldChar w:fldCharType="end"/>
        </w:r>
      </w:hyperlink>
    </w:p>
    <w:p>
      <w:pPr>
        <w:pStyle w:val="TOC2"/>
        <w:tabs>
          <w:tab w:val="right" w:leader="dot" w:pos="8306"/>
        </w:tabs>
      </w:pPr>
      <w:hyperlink w:anchor="_Toc30344" w:history="1">
        <w:r>
          <w:rPr>
            <w:rFonts w:ascii="仿宋" w:eastAsia="仿宋" w:hAnsi="仿宋" w:cs="仿宋" w:hint="eastAsia"/>
            <w:lang w:eastAsia="zh-CN"/>
          </w:rPr>
          <w:t>(一)、皮革项目概况</w:t>
        </w:r>
        <w:r>
          <w:tab/>
        </w:r>
        <w:r>
          <w:fldChar w:fldCharType="begin"/>
        </w:r>
        <w:r>
          <w:instrText xml:space="preserve"> PAGEREF _Toc30344 \h </w:instrText>
        </w:r>
        <w:r>
          <w:fldChar w:fldCharType="separate"/>
        </w:r>
        <w:r>
          <w:t>15</w:t>
        </w:r>
        <w:r>
          <w:fldChar w:fldCharType="end"/>
        </w:r>
      </w:hyperlink>
    </w:p>
    <w:p>
      <w:pPr>
        <w:pStyle w:val="TOC2"/>
        <w:tabs>
          <w:tab w:val="right" w:leader="dot" w:pos="8306"/>
        </w:tabs>
      </w:pPr>
      <w:hyperlink w:anchor="_Toc7868" w:history="1">
        <w:r>
          <w:rPr>
            <w:rFonts w:ascii="仿宋" w:eastAsia="仿宋" w:hAnsi="仿宋" w:cs="仿宋" w:hint="eastAsia"/>
            <w:lang w:eastAsia="zh-CN"/>
          </w:rPr>
          <w:t>(二)、皮革项目目标</w:t>
        </w:r>
        <w:r>
          <w:tab/>
        </w:r>
        <w:r>
          <w:fldChar w:fldCharType="begin"/>
        </w:r>
        <w:r>
          <w:instrText xml:space="preserve"> PAGEREF _Toc7868 \h </w:instrText>
        </w:r>
        <w:r>
          <w:fldChar w:fldCharType="separate"/>
        </w:r>
        <w:r>
          <w:t>17</w:t>
        </w:r>
        <w:r>
          <w:fldChar w:fldCharType="end"/>
        </w:r>
      </w:hyperlink>
    </w:p>
    <w:p>
      <w:pPr>
        <w:pStyle w:val="TOC2"/>
        <w:tabs>
          <w:tab w:val="right" w:leader="dot" w:pos="8306"/>
        </w:tabs>
      </w:pPr>
      <w:hyperlink w:anchor="_Toc3593" w:history="1">
        <w:r>
          <w:rPr>
            <w:rFonts w:ascii="仿宋" w:eastAsia="仿宋" w:hAnsi="仿宋" w:cs="仿宋" w:hint="eastAsia"/>
            <w:lang w:eastAsia="zh-CN"/>
          </w:rPr>
          <w:t>(三)、皮革项目提出的理由</w:t>
        </w:r>
        <w:r>
          <w:tab/>
        </w:r>
        <w:r>
          <w:fldChar w:fldCharType="begin"/>
        </w:r>
        <w:r>
          <w:instrText xml:space="preserve"> PAGEREF _Toc3593 \h </w:instrText>
        </w:r>
        <w:r>
          <w:fldChar w:fldCharType="separate"/>
        </w:r>
        <w:r>
          <w:t>18</w:t>
        </w:r>
        <w:r>
          <w:fldChar w:fldCharType="end"/>
        </w:r>
      </w:hyperlink>
    </w:p>
    <w:p>
      <w:pPr>
        <w:pStyle w:val="TOC2"/>
        <w:tabs>
          <w:tab w:val="right" w:leader="dot" w:pos="8306"/>
        </w:tabs>
      </w:pPr>
      <w:hyperlink w:anchor="_Toc27094" w:history="1">
        <w:r>
          <w:rPr>
            <w:rFonts w:ascii="仿宋" w:eastAsia="仿宋" w:hAnsi="仿宋" w:cs="仿宋" w:hint="eastAsia"/>
            <w:lang w:eastAsia="zh-CN"/>
          </w:rPr>
          <w:t>(四)、皮革项目意义</w:t>
        </w:r>
        <w:r>
          <w:tab/>
        </w:r>
        <w:r>
          <w:fldChar w:fldCharType="begin"/>
        </w:r>
        <w:r>
          <w:instrText xml:space="preserve"> PAGEREF _Toc27094 \h </w:instrText>
        </w:r>
        <w:r>
          <w:fldChar w:fldCharType="separate"/>
        </w:r>
        <w:r>
          <w:t>19</w:t>
        </w:r>
        <w:r>
          <w:fldChar w:fldCharType="end"/>
        </w:r>
      </w:hyperlink>
    </w:p>
    <w:p>
      <w:pPr>
        <w:pStyle w:val="TOC2"/>
        <w:tabs>
          <w:tab w:val="right" w:leader="dot" w:pos="8306"/>
        </w:tabs>
      </w:pPr>
      <w:hyperlink w:anchor="_Toc29956" w:history="1">
        <w:r>
          <w:rPr>
            <w:rFonts w:ascii="仿宋" w:eastAsia="仿宋" w:hAnsi="仿宋" w:cs="仿宋" w:hint="eastAsia"/>
            <w:lang w:eastAsia="zh-CN"/>
          </w:rPr>
          <w:t>(五)、皮革项目背景</w:t>
        </w:r>
        <w:r>
          <w:tab/>
        </w:r>
        <w:r>
          <w:fldChar w:fldCharType="begin"/>
        </w:r>
        <w:r>
          <w:instrText xml:space="preserve"> PAGEREF _Toc29956 \h </w:instrText>
        </w:r>
        <w:r>
          <w:fldChar w:fldCharType="separate"/>
        </w:r>
        <w:r>
          <w:t>20</w:t>
        </w:r>
        <w:r>
          <w:fldChar w:fldCharType="end"/>
        </w:r>
      </w:hyperlink>
    </w:p>
    <w:p>
      <w:pPr>
        <w:pStyle w:val="TOC1"/>
        <w:tabs>
          <w:tab w:val="right" w:leader="dot" w:pos="8306"/>
        </w:tabs>
      </w:pPr>
      <w:hyperlink w:anchor="_Toc25766" w:history="1">
        <w:r>
          <w:rPr>
            <w:rFonts w:ascii="仿宋" w:eastAsia="仿宋" w:hAnsi="仿宋" w:cs="仿宋" w:hint="eastAsia"/>
            <w:lang w:eastAsia="zh-CN"/>
          </w:rPr>
          <w:t>六、市场分析、调研</w:t>
        </w:r>
        <w:r>
          <w:tab/>
        </w:r>
        <w:r>
          <w:fldChar w:fldCharType="begin"/>
        </w:r>
        <w:r>
          <w:instrText xml:space="preserve"> PAGEREF _Toc25766 \h </w:instrText>
        </w:r>
        <w:r>
          <w:fldChar w:fldCharType="separate"/>
        </w:r>
        <w:r>
          <w:t>21</w:t>
        </w:r>
        <w:r>
          <w:fldChar w:fldCharType="end"/>
        </w:r>
      </w:hyperlink>
    </w:p>
    <w:p>
      <w:pPr>
        <w:pStyle w:val="TOC2"/>
        <w:tabs>
          <w:tab w:val="right" w:leader="dot" w:pos="8306"/>
        </w:tabs>
      </w:pPr>
      <w:hyperlink w:anchor="_Toc23404" w:history="1">
        <w:r>
          <w:rPr>
            <w:rFonts w:ascii="仿宋" w:eastAsia="仿宋" w:hAnsi="仿宋" w:cs="仿宋" w:hint="eastAsia"/>
            <w:lang w:eastAsia="zh-CN"/>
          </w:rPr>
          <w:t>(一)、皮革行业分析</w:t>
        </w:r>
        <w:r>
          <w:tab/>
        </w:r>
        <w:r>
          <w:fldChar w:fldCharType="begin"/>
        </w:r>
        <w:r>
          <w:instrText xml:space="preserve"> PAGEREF _Toc23404 \h </w:instrText>
        </w:r>
        <w:r>
          <w:fldChar w:fldCharType="separate"/>
        </w:r>
        <w:r>
          <w:t>21</w:t>
        </w:r>
        <w:r>
          <w:fldChar w:fldCharType="end"/>
        </w:r>
      </w:hyperlink>
    </w:p>
    <w:p>
      <w:pPr>
        <w:pStyle w:val="TOC2"/>
        <w:tabs>
          <w:tab w:val="right" w:leader="dot" w:pos="8306"/>
        </w:tabs>
      </w:pPr>
      <w:hyperlink w:anchor="_Toc31370" w:history="1">
        <w:r>
          <w:rPr>
            <w:rFonts w:ascii="仿宋" w:eastAsia="仿宋" w:hAnsi="仿宋" w:cs="仿宋" w:hint="eastAsia"/>
            <w:lang w:eastAsia="zh-CN"/>
          </w:rPr>
          <w:t>(二)、皮革市场分析预测</w:t>
        </w:r>
        <w:r>
          <w:tab/>
        </w:r>
        <w:r>
          <w:fldChar w:fldCharType="begin"/>
        </w:r>
        <w:r>
          <w:instrText xml:space="preserve"> PAGEREF _Toc31370 \h </w:instrText>
        </w:r>
        <w:r>
          <w:fldChar w:fldCharType="separate"/>
        </w:r>
        <w:r>
          <w:t>22</w:t>
        </w:r>
        <w:r>
          <w:fldChar w:fldCharType="end"/>
        </w:r>
      </w:hyperlink>
    </w:p>
    <w:p>
      <w:pPr>
        <w:pStyle w:val="TOC1"/>
        <w:tabs>
          <w:tab w:val="right" w:leader="dot" w:pos="8306"/>
        </w:tabs>
      </w:pPr>
      <w:hyperlink w:anchor="_Toc21902" w:history="1">
        <w:r>
          <w:rPr>
            <w:rFonts w:ascii="仿宋" w:eastAsia="仿宋" w:hAnsi="仿宋" w:cs="仿宋" w:hint="eastAsia"/>
            <w:lang w:eastAsia="zh-CN"/>
          </w:rPr>
          <w:t>七、生产安全保护</w:t>
        </w:r>
        <w:r>
          <w:tab/>
        </w:r>
        <w:r>
          <w:fldChar w:fldCharType="begin"/>
        </w:r>
        <w:r>
          <w:instrText xml:space="preserve"> PAGEREF _Toc21902 \h </w:instrText>
        </w:r>
        <w:r>
          <w:fldChar w:fldCharType="separate"/>
        </w:r>
        <w:r>
          <w:t>23</w:t>
        </w:r>
        <w:r>
          <w:fldChar w:fldCharType="end"/>
        </w:r>
      </w:hyperlink>
    </w:p>
    <w:p>
      <w:pPr>
        <w:pStyle w:val="TOC2"/>
        <w:tabs>
          <w:tab w:val="right" w:leader="dot" w:pos="8306"/>
        </w:tabs>
      </w:pPr>
      <w:hyperlink w:anchor="_Toc4953" w:history="1">
        <w:r>
          <w:rPr>
            <w:rFonts w:ascii="仿宋" w:eastAsia="仿宋" w:hAnsi="仿宋" w:cs="仿宋" w:hint="eastAsia"/>
            <w:lang w:eastAsia="zh-CN"/>
          </w:rPr>
          <w:t>(一)、消防安全</w:t>
        </w:r>
        <w:r>
          <w:tab/>
        </w:r>
        <w:r>
          <w:fldChar w:fldCharType="begin"/>
        </w:r>
        <w:r>
          <w:instrText xml:space="preserve"> PAGEREF _Toc4953 \h </w:instrText>
        </w:r>
        <w:r>
          <w:fldChar w:fldCharType="separate"/>
        </w:r>
        <w:r>
          <w:t>23</w:t>
        </w:r>
        <w:r>
          <w:fldChar w:fldCharType="end"/>
        </w:r>
      </w:hyperlink>
    </w:p>
    <w:p>
      <w:pPr>
        <w:pStyle w:val="TOC2"/>
        <w:tabs>
          <w:tab w:val="right" w:leader="dot" w:pos="8306"/>
        </w:tabs>
      </w:pPr>
      <w:hyperlink w:anchor="_Toc17823" w:history="1">
        <w:r>
          <w:rPr>
            <w:rFonts w:ascii="仿宋" w:eastAsia="仿宋" w:hAnsi="仿宋" w:cs="仿宋" w:hint="eastAsia"/>
            <w:lang w:eastAsia="zh-CN"/>
          </w:rPr>
          <w:t>(二)、防火防爆总图布置措施</w:t>
        </w:r>
        <w:r>
          <w:tab/>
        </w:r>
        <w:r>
          <w:fldChar w:fldCharType="begin"/>
        </w:r>
        <w:r>
          <w:instrText xml:space="preserve"> PAGEREF _Toc17823 \h </w:instrText>
        </w:r>
        <w:r>
          <w:fldChar w:fldCharType="separate"/>
        </w:r>
        <w:r>
          <w:t>24</w:t>
        </w:r>
        <w:r>
          <w:fldChar w:fldCharType="end"/>
        </w:r>
      </w:hyperlink>
    </w:p>
    <w:p>
      <w:pPr>
        <w:pStyle w:val="TOC2"/>
        <w:tabs>
          <w:tab w:val="right" w:leader="dot" w:pos="8306"/>
        </w:tabs>
      </w:pPr>
      <w:hyperlink w:anchor="_Toc9033" w:history="1">
        <w:r>
          <w:rPr>
            <w:rFonts w:ascii="仿宋" w:eastAsia="仿宋" w:hAnsi="仿宋" w:cs="仿宋" w:hint="eastAsia"/>
            <w:lang w:eastAsia="zh-CN"/>
          </w:rPr>
          <w:t>(三)、自然灾害防范措施</w:t>
        </w:r>
        <w:r>
          <w:tab/>
        </w:r>
        <w:r>
          <w:fldChar w:fldCharType="begin"/>
        </w:r>
        <w:r>
          <w:instrText xml:space="preserve"> PAGEREF _Toc9033 \h </w:instrText>
        </w:r>
        <w:r>
          <w:fldChar w:fldCharType="separate"/>
        </w:r>
        <w:r>
          <w:t>25</w:t>
        </w:r>
        <w:r>
          <w:fldChar w:fldCharType="end"/>
        </w:r>
      </w:hyperlink>
    </w:p>
    <w:p>
      <w:pPr>
        <w:pStyle w:val="TOC2"/>
        <w:tabs>
          <w:tab w:val="right" w:leader="dot" w:pos="8306"/>
        </w:tabs>
      </w:pPr>
      <w:hyperlink w:anchor="_Toc18060" w:history="1">
        <w:r>
          <w:rPr>
            <w:rFonts w:ascii="仿宋" w:eastAsia="仿宋" w:hAnsi="仿宋" w:cs="仿宋" w:hint="eastAsia"/>
            <w:lang w:eastAsia="zh-CN"/>
          </w:rPr>
          <w:t>(四)、安全色及安全标志使用要求</w:t>
        </w:r>
        <w:r>
          <w:tab/>
        </w:r>
        <w:r>
          <w:fldChar w:fldCharType="begin"/>
        </w:r>
        <w:r>
          <w:instrText xml:space="preserve"> PAGEREF _Toc18060 \h </w:instrText>
        </w:r>
        <w:r>
          <w:fldChar w:fldCharType="separate"/>
        </w:r>
        <w:r>
          <w:t>26</w:t>
        </w:r>
        <w:r>
          <w:fldChar w:fldCharType="end"/>
        </w:r>
      </w:hyperlink>
    </w:p>
    <w:p>
      <w:pPr>
        <w:pStyle w:val="TOC2"/>
        <w:tabs>
          <w:tab w:val="right" w:leader="dot" w:pos="8306"/>
        </w:tabs>
      </w:pPr>
      <w:hyperlink w:anchor="_Toc6899" w:history="1">
        <w:r>
          <w:rPr>
            <w:rFonts w:ascii="仿宋" w:eastAsia="仿宋" w:hAnsi="仿宋" w:cs="仿宋" w:hint="eastAsia"/>
            <w:lang w:eastAsia="zh-CN"/>
          </w:rPr>
          <w:t>(五)、防尘防毒措施</w:t>
        </w:r>
        <w:r>
          <w:tab/>
        </w:r>
        <w:r>
          <w:fldChar w:fldCharType="begin"/>
        </w:r>
        <w:r>
          <w:instrText xml:space="preserve"> PAGEREF _Toc6899 \h </w:instrText>
        </w:r>
        <w:r>
          <w:fldChar w:fldCharType="separate"/>
        </w:r>
        <w:r>
          <w:t>27</w:t>
        </w:r>
        <w:r>
          <w:fldChar w:fldCharType="end"/>
        </w:r>
      </w:hyperlink>
    </w:p>
    <w:p>
      <w:pPr>
        <w:pStyle w:val="TOC2"/>
        <w:tabs>
          <w:tab w:val="right" w:leader="dot" w:pos="8306"/>
        </w:tabs>
      </w:pPr>
      <w:hyperlink w:anchor="_Toc19036" w:history="1">
        <w:r>
          <w:rPr>
            <w:rFonts w:ascii="仿宋" w:eastAsia="仿宋" w:hAnsi="仿宋" w:cs="仿宋" w:hint="eastAsia"/>
            <w:lang w:eastAsia="zh-CN"/>
          </w:rPr>
          <w:t>(六)、防静电、触电防护及防雷措施</w:t>
        </w:r>
        <w:r>
          <w:tab/>
        </w:r>
        <w:r>
          <w:fldChar w:fldCharType="begin"/>
        </w:r>
        <w:r>
          <w:instrText xml:space="preserve"> PAGEREF _Toc19036 \h </w:instrText>
        </w:r>
        <w:r>
          <w:fldChar w:fldCharType="separate"/>
        </w:r>
        <w:r>
          <w:t>28</w:t>
        </w:r>
        <w:r>
          <w:fldChar w:fldCharType="end"/>
        </w:r>
      </w:hyperlink>
    </w:p>
    <w:p>
      <w:pPr>
        <w:pStyle w:val="TOC2"/>
        <w:tabs>
          <w:tab w:val="right" w:leader="dot" w:pos="8306"/>
        </w:tabs>
      </w:pPr>
      <w:hyperlink w:anchor="_Toc16561" w:history="1">
        <w:r>
          <w:rPr>
            <w:rFonts w:ascii="仿宋" w:eastAsia="仿宋" w:hAnsi="仿宋" w:cs="仿宋" w:hint="eastAsia"/>
            <w:lang w:eastAsia="zh-CN"/>
          </w:rPr>
          <w:t>(七)、机械设备安全保障措施</w:t>
        </w:r>
        <w:r>
          <w:tab/>
        </w:r>
        <w:r>
          <w:fldChar w:fldCharType="begin"/>
        </w:r>
        <w:r>
          <w:instrText xml:space="preserve"> PAGEREF _Toc16561 \h </w:instrText>
        </w:r>
        <w:r>
          <w:fldChar w:fldCharType="separate"/>
        </w:r>
        <w:r>
          <w:t>29</w:t>
        </w:r>
        <w:r>
          <w:fldChar w:fldCharType="end"/>
        </w:r>
      </w:hyperlink>
    </w:p>
    <w:p>
      <w:pPr>
        <w:pStyle w:val="TOC1"/>
        <w:tabs>
          <w:tab w:val="right" w:leader="dot" w:pos="8306"/>
        </w:tabs>
      </w:pPr>
      <w:hyperlink w:anchor="_Toc28849" w:history="1">
        <w:r>
          <w:rPr>
            <w:rFonts w:ascii="仿宋" w:eastAsia="仿宋" w:hAnsi="仿宋" w:cs="仿宋" w:hint="eastAsia"/>
            <w:lang w:eastAsia="zh-CN"/>
          </w:rPr>
          <w:t>八、皮革项目人力资源培养与发展</w:t>
        </w:r>
        <w:r>
          <w:tab/>
        </w:r>
        <w:r>
          <w:fldChar w:fldCharType="begin"/>
        </w:r>
        <w:r>
          <w:instrText xml:space="preserve"> PAGEREF _Toc28849 \h </w:instrText>
        </w:r>
        <w:r>
          <w:fldChar w:fldCharType="separate"/>
        </w:r>
        <w:r>
          <w:t>30</w:t>
        </w:r>
        <w:r>
          <w:fldChar w:fldCharType="end"/>
        </w:r>
      </w:hyperlink>
    </w:p>
    <w:p>
      <w:pPr>
        <w:pStyle w:val="TOC2"/>
        <w:tabs>
          <w:tab w:val="right" w:leader="dot" w:pos="8306"/>
        </w:tabs>
      </w:pPr>
      <w:hyperlink w:anchor="_Toc1445" w:history="1">
        <w:r>
          <w:rPr>
            <w:rFonts w:ascii="仿宋" w:eastAsia="仿宋" w:hAnsi="仿宋" w:cs="仿宋" w:hint="eastAsia"/>
            <w:lang w:eastAsia="zh-CN"/>
          </w:rPr>
          <w:t>(一)、人才需求与规划</w:t>
        </w:r>
        <w:r>
          <w:tab/>
        </w:r>
        <w:r>
          <w:fldChar w:fldCharType="begin"/>
        </w:r>
        <w:r>
          <w:instrText xml:space="preserve"> PAGEREF _Toc1445 \h </w:instrText>
        </w:r>
        <w:r>
          <w:fldChar w:fldCharType="separate"/>
        </w:r>
        <w:r>
          <w:t>30</w:t>
        </w:r>
        <w:r>
          <w:fldChar w:fldCharType="end"/>
        </w:r>
      </w:hyperlink>
    </w:p>
    <w:p>
      <w:pPr>
        <w:pStyle w:val="TOC2"/>
        <w:tabs>
          <w:tab w:val="right" w:leader="dot" w:pos="8306"/>
        </w:tabs>
      </w:pPr>
      <w:hyperlink w:anchor="_Toc32288" w:history="1">
        <w:r>
          <w:rPr>
            <w:rFonts w:ascii="仿宋" w:eastAsia="仿宋" w:hAnsi="仿宋" w:cs="仿宋" w:hint="eastAsia"/>
            <w:lang w:eastAsia="zh-CN"/>
          </w:rPr>
          <w:t>(二)、培训与发展计划</w:t>
        </w:r>
        <w:r>
          <w:tab/>
        </w:r>
        <w:r>
          <w:fldChar w:fldCharType="begin"/>
        </w:r>
        <w:r>
          <w:instrText xml:space="preserve"> PAGEREF _Toc32288 \h </w:instrText>
        </w:r>
        <w:r>
          <w:fldChar w:fldCharType="separate"/>
        </w:r>
        <w:r>
          <w:t>31</w:t>
        </w:r>
        <w:r>
          <w:fldChar w:fldCharType="end"/>
        </w:r>
      </w:hyperlink>
    </w:p>
    <w:p>
      <w:pPr>
        <w:pStyle w:val="TOC1"/>
        <w:tabs>
          <w:tab w:val="right" w:leader="dot" w:pos="8306"/>
        </w:tabs>
      </w:pPr>
      <w:hyperlink w:anchor="_Toc15393" w:history="1">
        <w:r>
          <w:rPr>
            <w:rFonts w:ascii="仿宋" w:eastAsia="仿宋" w:hAnsi="仿宋" w:cs="仿宋" w:hint="eastAsia"/>
            <w:lang w:eastAsia="zh-CN"/>
          </w:rPr>
          <w:t>九、皮革项目人力资源管理</w:t>
        </w:r>
        <w:r>
          <w:tab/>
        </w:r>
        <w:r>
          <w:fldChar w:fldCharType="begin"/>
        </w:r>
        <w:r>
          <w:instrText xml:space="preserve"> PAGEREF _Toc15393 \h </w:instrText>
        </w:r>
        <w:r>
          <w:fldChar w:fldCharType="separate"/>
        </w:r>
        <w:r>
          <w:t>31</w:t>
        </w:r>
        <w:r>
          <w:fldChar w:fldCharType="end"/>
        </w:r>
      </w:hyperlink>
    </w:p>
    <w:p>
      <w:pPr>
        <w:pStyle w:val="TOC2"/>
        <w:tabs>
          <w:tab w:val="right" w:leader="dot" w:pos="8306"/>
        </w:tabs>
      </w:pPr>
      <w:hyperlink w:anchor="_Toc25463" w:history="1">
        <w:r>
          <w:rPr>
            <w:rFonts w:ascii="仿宋" w:eastAsia="仿宋" w:hAnsi="仿宋" w:cs="仿宋" w:hint="eastAsia"/>
            <w:lang w:eastAsia="zh-CN"/>
          </w:rPr>
          <w:t>(一)、建立健全的预算管理制度</w:t>
        </w:r>
        <w:r>
          <w:tab/>
        </w:r>
        <w:r>
          <w:fldChar w:fldCharType="begin"/>
        </w:r>
        <w:r>
          <w:instrText xml:space="preserve"> PAGEREF _Toc25463 \h </w:instrText>
        </w:r>
        <w:r>
          <w:fldChar w:fldCharType="separate"/>
        </w:r>
        <w:r>
          <w:t>31</w:t>
        </w:r>
        <w:r>
          <w:fldChar w:fldCharType="end"/>
        </w:r>
      </w:hyperlink>
    </w:p>
    <w:p>
      <w:pPr>
        <w:pStyle w:val="TOC2"/>
        <w:tabs>
          <w:tab w:val="right" w:leader="dot" w:pos="8306"/>
        </w:tabs>
      </w:pPr>
      <w:hyperlink w:anchor="_Toc600" w:history="1">
        <w:r>
          <w:rPr>
            <w:rFonts w:ascii="仿宋" w:eastAsia="仿宋" w:hAnsi="仿宋" w:cs="仿宋" w:hint="eastAsia"/>
            <w:lang w:eastAsia="zh-CN"/>
          </w:rPr>
          <w:t>(二)、加强资金流动监控</w:t>
        </w:r>
        <w:r>
          <w:tab/>
        </w:r>
        <w:r>
          <w:fldChar w:fldCharType="begin"/>
        </w:r>
        <w:r>
          <w:instrText xml:space="preserve"> PAGEREF _Toc600 \h </w:instrText>
        </w:r>
        <w:r>
          <w:fldChar w:fldCharType="separate"/>
        </w:r>
        <w:r>
          <w:t>33</w:t>
        </w:r>
        <w:r>
          <w:fldChar w:fldCharType="end"/>
        </w:r>
      </w:hyperlink>
    </w:p>
    <w:p>
      <w:pPr>
        <w:pStyle w:val="TOC2"/>
        <w:tabs>
          <w:tab w:val="right" w:leader="dot" w:pos="8306"/>
        </w:tabs>
      </w:pPr>
      <w:hyperlink w:anchor="_Toc31800" w:history="1">
        <w:r>
          <w:rPr>
            <w:rFonts w:ascii="仿宋" w:eastAsia="仿宋" w:hAnsi="仿宋" w:cs="仿宋" w:hint="eastAsia"/>
            <w:lang w:eastAsia="zh-CN"/>
          </w:rPr>
          <w:t>(三)、制定完善的风险控制机制</w:t>
        </w:r>
        <w:r>
          <w:tab/>
        </w:r>
        <w:r>
          <w:fldChar w:fldCharType="begin"/>
        </w:r>
        <w:r>
          <w:instrText xml:space="preserve"> PAGEREF _Toc31800 \h </w:instrText>
        </w:r>
        <w:r>
          <w:fldChar w:fldCharType="separate"/>
        </w:r>
        <w:r>
          <w:t>34</w:t>
        </w:r>
        <w:r>
          <w:fldChar w:fldCharType="end"/>
        </w:r>
      </w:hyperlink>
    </w:p>
    <w:p>
      <w:pPr>
        <w:pStyle w:val="TOC2"/>
        <w:tabs>
          <w:tab w:val="right" w:leader="dot" w:pos="8306"/>
        </w:tabs>
      </w:pPr>
      <w:hyperlink w:anchor="_Toc2936" w:history="1">
        <w:r>
          <w:rPr>
            <w:rFonts w:ascii="仿宋" w:eastAsia="仿宋" w:hAnsi="仿宋" w:cs="仿宋" w:hint="eastAsia"/>
            <w:lang w:eastAsia="zh-CN"/>
          </w:rPr>
          <w:t>(四)、优化成本管理</w:t>
        </w:r>
        <w:r>
          <w:tab/>
        </w:r>
        <w:r>
          <w:fldChar w:fldCharType="begin"/>
        </w:r>
        <w:r>
          <w:instrText xml:space="preserve"> PAGEREF _Toc2936 \h </w:instrText>
        </w:r>
        <w:r>
          <w:fldChar w:fldCharType="separate"/>
        </w:r>
        <w:r>
          <w:t>35</w:t>
        </w:r>
        <w:r>
          <w:fldChar w:fldCharType="end"/>
        </w:r>
      </w:hyperlink>
    </w:p>
    <w:p>
      <w:pPr>
        <w:pStyle w:val="TOC1"/>
        <w:tabs>
          <w:tab w:val="right" w:leader="dot" w:pos="8306"/>
        </w:tabs>
      </w:pPr>
      <w:hyperlink w:anchor="_Toc9673" w:history="1">
        <w:r>
          <w:rPr>
            <w:rFonts w:ascii="仿宋" w:eastAsia="仿宋" w:hAnsi="仿宋" w:cs="仿宋" w:hint="eastAsia"/>
            <w:lang w:eastAsia="zh-CN"/>
          </w:rPr>
          <w:t>十、皮革项目环境影响分析</w:t>
        </w:r>
        <w:r>
          <w:tab/>
        </w:r>
        <w:r>
          <w:fldChar w:fldCharType="begin"/>
        </w:r>
        <w:r>
          <w:instrText xml:space="preserve"> PAGEREF _Toc9673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 w:history="1">
        <w:r>
          <w:rPr>
            <w:rFonts w:ascii="仿宋" w:eastAsia="仿宋" w:hAnsi="仿宋" w:cs="仿宋" w:hint="eastAsia"/>
            <w:lang w:eastAsia="zh-CN"/>
          </w:rPr>
          <w:t>(一)、建设区域环境质量现状</w:t>
        </w:r>
        <w:r>
          <w:tab/>
        </w:r>
        <w:r>
          <w:fldChar w:fldCharType="begin"/>
        </w:r>
        <w:r>
          <w:instrText xml:space="preserve"> PAGEREF _Toc663 \h </w:instrText>
        </w:r>
        <w:r>
          <w:fldChar w:fldCharType="separate"/>
        </w:r>
        <w:r>
          <w:t>37</w:t>
        </w:r>
        <w:r>
          <w:fldChar w:fldCharType="end"/>
        </w:r>
      </w:hyperlink>
    </w:p>
    <w:p>
      <w:pPr>
        <w:pStyle w:val="TOC2"/>
        <w:tabs>
          <w:tab w:val="right" w:leader="dot" w:pos="8306"/>
        </w:tabs>
      </w:pPr>
      <w:hyperlink w:anchor="_Toc7455" w:history="1">
        <w:r>
          <w:rPr>
            <w:rFonts w:ascii="仿宋" w:eastAsia="仿宋" w:hAnsi="仿宋" w:cs="仿宋" w:hint="eastAsia"/>
            <w:lang w:eastAsia="zh-CN"/>
          </w:rPr>
          <w:t>(二)、建设期环境保护</w:t>
        </w:r>
        <w:r>
          <w:tab/>
        </w:r>
        <w:r>
          <w:fldChar w:fldCharType="begin"/>
        </w:r>
        <w:r>
          <w:instrText xml:space="preserve"> PAGEREF _Toc7455 \h </w:instrText>
        </w:r>
        <w:r>
          <w:fldChar w:fldCharType="separate"/>
        </w:r>
        <w:r>
          <w:t>38</w:t>
        </w:r>
        <w:r>
          <w:fldChar w:fldCharType="end"/>
        </w:r>
      </w:hyperlink>
    </w:p>
    <w:p>
      <w:pPr>
        <w:pStyle w:val="TOC2"/>
        <w:tabs>
          <w:tab w:val="right" w:leader="dot" w:pos="8306"/>
        </w:tabs>
      </w:pPr>
      <w:hyperlink w:anchor="_Toc24096" w:history="1">
        <w:r>
          <w:rPr>
            <w:rFonts w:ascii="仿宋" w:eastAsia="仿宋" w:hAnsi="仿宋" w:cs="仿宋" w:hint="eastAsia"/>
            <w:lang w:eastAsia="zh-CN"/>
          </w:rPr>
          <w:t>(三)、运营期环境保护</w:t>
        </w:r>
        <w:r>
          <w:tab/>
        </w:r>
        <w:r>
          <w:fldChar w:fldCharType="begin"/>
        </w:r>
        <w:r>
          <w:instrText xml:space="preserve"> PAGEREF _Toc24096 \h </w:instrText>
        </w:r>
        <w:r>
          <w:fldChar w:fldCharType="separate"/>
        </w:r>
        <w:r>
          <w:t>39</w:t>
        </w:r>
        <w:r>
          <w:fldChar w:fldCharType="end"/>
        </w:r>
      </w:hyperlink>
    </w:p>
    <w:p>
      <w:pPr>
        <w:pStyle w:val="TOC2"/>
        <w:tabs>
          <w:tab w:val="right" w:leader="dot" w:pos="8306"/>
        </w:tabs>
      </w:pPr>
      <w:hyperlink w:anchor="_Toc16127" w:history="1">
        <w:r>
          <w:rPr>
            <w:rFonts w:ascii="仿宋" w:eastAsia="仿宋" w:hAnsi="仿宋" w:cs="仿宋" w:hint="eastAsia"/>
            <w:lang w:eastAsia="zh-CN"/>
          </w:rPr>
          <w:t>(四)、皮革项目建设对区域经济的影响</w:t>
        </w:r>
        <w:r>
          <w:tab/>
        </w:r>
        <w:r>
          <w:fldChar w:fldCharType="begin"/>
        </w:r>
        <w:r>
          <w:instrText xml:space="preserve"> PAGEREF _Toc16127 \h </w:instrText>
        </w:r>
        <w:r>
          <w:fldChar w:fldCharType="separate"/>
        </w:r>
        <w:r>
          <w:t>41</w:t>
        </w:r>
        <w:r>
          <w:fldChar w:fldCharType="end"/>
        </w:r>
      </w:hyperlink>
    </w:p>
    <w:p>
      <w:pPr>
        <w:pStyle w:val="TOC2"/>
        <w:tabs>
          <w:tab w:val="right" w:leader="dot" w:pos="8306"/>
        </w:tabs>
      </w:pPr>
      <w:hyperlink w:anchor="_Toc28585" w:history="1">
        <w:r>
          <w:rPr>
            <w:rFonts w:ascii="仿宋" w:eastAsia="仿宋" w:hAnsi="仿宋" w:cs="仿宋" w:hint="eastAsia"/>
            <w:lang w:eastAsia="zh-CN"/>
          </w:rPr>
          <w:t>(五)、废弃物处理</w:t>
        </w:r>
        <w:r>
          <w:tab/>
        </w:r>
        <w:r>
          <w:fldChar w:fldCharType="begin"/>
        </w:r>
        <w:r>
          <w:instrText xml:space="preserve"> PAGEREF _Toc28585 \h </w:instrText>
        </w:r>
        <w:r>
          <w:fldChar w:fldCharType="separate"/>
        </w:r>
        <w:r>
          <w:t>42</w:t>
        </w:r>
        <w:r>
          <w:fldChar w:fldCharType="end"/>
        </w:r>
      </w:hyperlink>
    </w:p>
    <w:p>
      <w:pPr>
        <w:pStyle w:val="TOC2"/>
        <w:tabs>
          <w:tab w:val="right" w:leader="dot" w:pos="8306"/>
        </w:tabs>
      </w:pPr>
      <w:hyperlink w:anchor="_Toc26375" w:history="1">
        <w:r>
          <w:rPr>
            <w:rFonts w:ascii="仿宋" w:eastAsia="仿宋" w:hAnsi="仿宋" w:cs="仿宋" w:hint="eastAsia"/>
            <w:lang w:eastAsia="zh-CN"/>
          </w:rPr>
          <w:t>(六)、特殊环境影响分析</w:t>
        </w:r>
        <w:r>
          <w:tab/>
        </w:r>
        <w:r>
          <w:fldChar w:fldCharType="begin"/>
        </w:r>
        <w:r>
          <w:instrText xml:space="preserve"> PAGEREF _Toc26375 \h </w:instrText>
        </w:r>
        <w:r>
          <w:fldChar w:fldCharType="separate"/>
        </w:r>
        <w:r>
          <w:t>44</w:t>
        </w:r>
        <w:r>
          <w:fldChar w:fldCharType="end"/>
        </w:r>
      </w:hyperlink>
    </w:p>
    <w:p>
      <w:pPr>
        <w:pStyle w:val="TOC2"/>
        <w:tabs>
          <w:tab w:val="right" w:leader="dot" w:pos="8306"/>
        </w:tabs>
      </w:pPr>
      <w:hyperlink w:anchor="_Toc6988" w:history="1">
        <w:r>
          <w:rPr>
            <w:rFonts w:ascii="仿宋" w:eastAsia="仿宋" w:hAnsi="仿宋" w:cs="仿宋" w:hint="eastAsia"/>
            <w:lang w:eastAsia="zh-CN"/>
          </w:rPr>
          <w:t>(七)、清洁生产</w:t>
        </w:r>
        <w:r>
          <w:tab/>
        </w:r>
        <w:r>
          <w:fldChar w:fldCharType="begin"/>
        </w:r>
        <w:r>
          <w:instrText xml:space="preserve"> PAGEREF _Toc6988 \h </w:instrText>
        </w:r>
        <w:r>
          <w:fldChar w:fldCharType="separate"/>
        </w:r>
        <w:r>
          <w:t>45</w:t>
        </w:r>
        <w:r>
          <w:fldChar w:fldCharType="end"/>
        </w:r>
      </w:hyperlink>
    </w:p>
    <w:p>
      <w:pPr>
        <w:pStyle w:val="TOC2"/>
        <w:tabs>
          <w:tab w:val="right" w:leader="dot" w:pos="8306"/>
        </w:tabs>
      </w:pPr>
      <w:hyperlink w:anchor="_Toc19472" w:history="1">
        <w:r>
          <w:rPr>
            <w:rFonts w:ascii="仿宋" w:eastAsia="仿宋" w:hAnsi="仿宋" w:cs="仿宋" w:hint="eastAsia"/>
            <w:lang w:eastAsia="zh-CN"/>
          </w:rPr>
          <w:t>(八)、环境保护综合评价</w:t>
        </w:r>
        <w:r>
          <w:tab/>
        </w:r>
        <w:r>
          <w:fldChar w:fldCharType="begin"/>
        </w:r>
        <w:r>
          <w:instrText xml:space="preserve"> PAGEREF _Toc19472 \h </w:instrText>
        </w:r>
        <w:r>
          <w:fldChar w:fldCharType="separate"/>
        </w:r>
        <w:r>
          <w:t>46</w:t>
        </w:r>
        <w:r>
          <w:fldChar w:fldCharType="end"/>
        </w:r>
      </w:hyperlink>
    </w:p>
    <w:p>
      <w:pPr>
        <w:pStyle w:val="TOC1"/>
        <w:tabs>
          <w:tab w:val="right" w:leader="dot" w:pos="8306"/>
        </w:tabs>
      </w:pPr>
      <w:hyperlink w:anchor="_Toc15101" w:history="1">
        <w:r>
          <w:rPr>
            <w:rFonts w:ascii="仿宋" w:eastAsia="仿宋" w:hAnsi="仿宋" w:cs="仿宋" w:hint="eastAsia"/>
            <w:lang w:eastAsia="zh-CN"/>
          </w:rPr>
          <w:t>十一、皮革项目技术管理</w:t>
        </w:r>
        <w:r>
          <w:tab/>
        </w:r>
        <w:r>
          <w:fldChar w:fldCharType="begin"/>
        </w:r>
        <w:r>
          <w:instrText xml:space="preserve"> PAGEREF _Toc15101 \h </w:instrText>
        </w:r>
        <w:r>
          <w:fldChar w:fldCharType="separate"/>
        </w:r>
        <w:r>
          <w:t>47</w:t>
        </w:r>
        <w:r>
          <w:fldChar w:fldCharType="end"/>
        </w:r>
      </w:hyperlink>
    </w:p>
    <w:p>
      <w:pPr>
        <w:pStyle w:val="TOC2"/>
        <w:tabs>
          <w:tab w:val="right" w:leader="dot" w:pos="8306"/>
        </w:tabs>
      </w:pPr>
      <w:hyperlink w:anchor="_Toc27830" w:history="1">
        <w:r>
          <w:rPr>
            <w:rFonts w:ascii="仿宋" w:eastAsia="仿宋" w:hAnsi="仿宋" w:cs="仿宋" w:hint="eastAsia"/>
            <w:lang w:eastAsia="zh-CN"/>
          </w:rPr>
          <w:t>(一)、技术方案选用方向</w:t>
        </w:r>
        <w:r>
          <w:tab/>
        </w:r>
        <w:r>
          <w:fldChar w:fldCharType="begin"/>
        </w:r>
        <w:r>
          <w:instrText xml:space="preserve"> PAGEREF _Toc27830 \h </w:instrText>
        </w:r>
        <w:r>
          <w:fldChar w:fldCharType="separate"/>
        </w:r>
        <w:r>
          <w:t>47</w:t>
        </w:r>
        <w:r>
          <w:fldChar w:fldCharType="end"/>
        </w:r>
      </w:hyperlink>
    </w:p>
    <w:p>
      <w:pPr>
        <w:pStyle w:val="TOC2"/>
        <w:tabs>
          <w:tab w:val="right" w:leader="dot" w:pos="8306"/>
        </w:tabs>
      </w:pPr>
      <w:hyperlink w:anchor="_Toc5501" w:history="1">
        <w:r>
          <w:rPr>
            <w:rFonts w:ascii="仿宋" w:eastAsia="仿宋" w:hAnsi="仿宋" w:cs="仿宋" w:hint="eastAsia"/>
            <w:lang w:eastAsia="zh-CN"/>
          </w:rPr>
          <w:t>(二)、工艺技术方案选用原则</w:t>
        </w:r>
        <w:r>
          <w:tab/>
        </w:r>
        <w:r>
          <w:fldChar w:fldCharType="begin"/>
        </w:r>
        <w:r>
          <w:instrText xml:space="preserve"> PAGEREF _Toc5501 \h </w:instrText>
        </w:r>
        <w:r>
          <w:fldChar w:fldCharType="separate"/>
        </w:r>
        <w:r>
          <w:t>49</w:t>
        </w:r>
        <w:r>
          <w:fldChar w:fldCharType="end"/>
        </w:r>
      </w:hyperlink>
    </w:p>
    <w:p>
      <w:pPr>
        <w:pStyle w:val="TOC2"/>
        <w:tabs>
          <w:tab w:val="right" w:leader="dot" w:pos="8306"/>
        </w:tabs>
      </w:pPr>
      <w:hyperlink w:anchor="_Toc29955" w:history="1">
        <w:r>
          <w:rPr>
            <w:rFonts w:ascii="仿宋" w:eastAsia="仿宋" w:hAnsi="仿宋" w:cs="仿宋" w:hint="eastAsia"/>
            <w:lang w:eastAsia="zh-CN"/>
          </w:rPr>
          <w:t>(三)、工艺技术方案要求</w:t>
        </w:r>
        <w:r>
          <w:tab/>
        </w:r>
        <w:r>
          <w:fldChar w:fldCharType="begin"/>
        </w:r>
        <w:r>
          <w:instrText xml:space="preserve"> PAGEREF _Toc29955 \h </w:instrText>
        </w:r>
        <w:r>
          <w:fldChar w:fldCharType="separate"/>
        </w:r>
        <w:r>
          <w:t>51</w:t>
        </w:r>
        <w:r>
          <w:fldChar w:fldCharType="end"/>
        </w:r>
      </w:hyperlink>
    </w:p>
    <w:p>
      <w:pPr>
        <w:pStyle w:val="TOC1"/>
        <w:tabs>
          <w:tab w:val="right" w:leader="dot" w:pos="8306"/>
        </w:tabs>
      </w:pPr>
      <w:hyperlink w:anchor="_Toc19916" w:history="1">
        <w:r>
          <w:rPr>
            <w:rFonts w:ascii="仿宋" w:eastAsia="仿宋" w:hAnsi="仿宋" w:cs="仿宋" w:hint="eastAsia"/>
            <w:lang w:eastAsia="zh-CN"/>
          </w:rPr>
          <w:t>十二、皮革项目计划安排</w:t>
        </w:r>
        <w:r>
          <w:tab/>
        </w:r>
        <w:r>
          <w:fldChar w:fldCharType="begin"/>
        </w:r>
        <w:r>
          <w:instrText xml:space="preserve"> PAGEREF _Toc19916 \h </w:instrText>
        </w:r>
        <w:r>
          <w:fldChar w:fldCharType="separate"/>
        </w:r>
        <w:r>
          <w:t>53</w:t>
        </w:r>
        <w:r>
          <w:fldChar w:fldCharType="end"/>
        </w:r>
      </w:hyperlink>
    </w:p>
    <w:p>
      <w:pPr>
        <w:pStyle w:val="TOC2"/>
        <w:tabs>
          <w:tab w:val="right" w:leader="dot" w:pos="8306"/>
        </w:tabs>
      </w:pPr>
      <w:hyperlink w:anchor="_Toc3731" w:history="1">
        <w:r>
          <w:rPr>
            <w:rFonts w:ascii="仿宋" w:eastAsia="仿宋" w:hAnsi="仿宋" w:cs="仿宋" w:hint="eastAsia"/>
            <w:lang w:eastAsia="zh-CN"/>
          </w:rPr>
          <w:t>(一)、建设周期</w:t>
        </w:r>
        <w:r>
          <w:tab/>
        </w:r>
        <w:r>
          <w:fldChar w:fldCharType="begin"/>
        </w:r>
        <w:r>
          <w:instrText xml:space="preserve"> PAGEREF _Toc3731 \h </w:instrText>
        </w:r>
        <w:r>
          <w:fldChar w:fldCharType="separate"/>
        </w:r>
        <w:r>
          <w:t>53</w:t>
        </w:r>
        <w:r>
          <w:fldChar w:fldCharType="end"/>
        </w:r>
      </w:hyperlink>
    </w:p>
    <w:p>
      <w:pPr>
        <w:pStyle w:val="TOC2"/>
        <w:tabs>
          <w:tab w:val="right" w:leader="dot" w:pos="8306"/>
        </w:tabs>
      </w:pPr>
      <w:hyperlink w:anchor="_Toc5963" w:history="1">
        <w:r>
          <w:rPr>
            <w:rFonts w:ascii="仿宋" w:eastAsia="仿宋" w:hAnsi="仿宋" w:cs="仿宋" w:hint="eastAsia"/>
            <w:lang w:eastAsia="zh-CN"/>
          </w:rPr>
          <w:t>(二)、建设进度</w:t>
        </w:r>
        <w:r>
          <w:tab/>
        </w:r>
        <w:r>
          <w:fldChar w:fldCharType="begin"/>
        </w:r>
        <w:r>
          <w:instrText xml:space="preserve"> PAGEREF _Toc5963 \h </w:instrText>
        </w:r>
        <w:r>
          <w:fldChar w:fldCharType="separate"/>
        </w:r>
        <w:r>
          <w:t>54</w:t>
        </w:r>
        <w:r>
          <w:fldChar w:fldCharType="end"/>
        </w:r>
      </w:hyperlink>
    </w:p>
    <w:p>
      <w:pPr>
        <w:pStyle w:val="TOC2"/>
        <w:tabs>
          <w:tab w:val="right" w:leader="dot" w:pos="8306"/>
        </w:tabs>
      </w:pPr>
      <w:hyperlink w:anchor="_Toc22183" w:history="1">
        <w:r>
          <w:rPr>
            <w:rFonts w:ascii="仿宋" w:eastAsia="仿宋" w:hAnsi="仿宋" w:cs="仿宋" w:hint="eastAsia"/>
            <w:lang w:eastAsia="zh-CN"/>
          </w:rPr>
          <w:t>(三)、进度安排注意事项</w:t>
        </w:r>
        <w:r>
          <w:tab/>
        </w:r>
        <w:r>
          <w:fldChar w:fldCharType="begin"/>
        </w:r>
        <w:r>
          <w:instrText xml:space="preserve"> PAGEREF _Toc22183 \h </w:instrText>
        </w:r>
        <w:r>
          <w:fldChar w:fldCharType="separate"/>
        </w:r>
        <w:r>
          <w:t>55</w:t>
        </w:r>
        <w:r>
          <w:fldChar w:fldCharType="end"/>
        </w:r>
      </w:hyperlink>
    </w:p>
    <w:p>
      <w:pPr>
        <w:pStyle w:val="TOC2"/>
        <w:tabs>
          <w:tab w:val="right" w:leader="dot" w:pos="8306"/>
        </w:tabs>
      </w:pPr>
      <w:hyperlink w:anchor="_Toc7161" w:history="1">
        <w:r>
          <w:rPr>
            <w:rFonts w:ascii="仿宋" w:eastAsia="仿宋" w:hAnsi="仿宋" w:cs="仿宋" w:hint="eastAsia"/>
            <w:lang w:eastAsia="zh-CN"/>
          </w:rPr>
          <w:t>(四)、人力资源配置</w:t>
        </w:r>
        <w:r>
          <w:tab/>
        </w:r>
        <w:r>
          <w:fldChar w:fldCharType="begin"/>
        </w:r>
        <w:r>
          <w:instrText xml:space="preserve"> PAGEREF _Toc7161 \h </w:instrText>
        </w:r>
        <w:r>
          <w:fldChar w:fldCharType="separate"/>
        </w:r>
        <w:r>
          <w:t>56</w:t>
        </w:r>
        <w:r>
          <w:fldChar w:fldCharType="end"/>
        </w:r>
      </w:hyperlink>
    </w:p>
    <w:p>
      <w:pPr>
        <w:pStyle w:val="TOC1"/>
        <w:tabs>
          <w:tab w:val="right" w:leader="dot" w:pos="8306"/>
        </w:tabs>
      </w:pPr>
      <w:hyperlink w:anchor="_Toc20993" w:history="1">
        <w:r>
          <w:rPr>
            <w:rFonts w:ascii="仿宋" w:eastAsia="仿宋" w:hAnsi="仿宋" w:cs="仿宋" w:hint="eastAsia"/>
            <w:lang w:eastAsia="zh-CN"/>
          </w:rPr>
          <w:t>十三、风险识别与分类</w:t>
        </w:r>
        <w:r>
          <w:tab/>
        </w:r>
        <w:r>
          <w:fldChar w:fldCharType="begin"/>
        </w:r>
        <w:r>
          <w:instrText xml:space="preserve"> PAGEREF _Toc20993 \h </w:instrText>
        </w:r>
        <w:r>
          <w:fldChar w:fldCharType="separate"/>
        </w:r>
        <w:r>
          <w:t>57</w:t>
        </w:r>
        <w:r>
          <w:fldChar w:fldCharType="end"/>
        </w:r>
      </w:hyperlink>
    </w:p>
    <w:p>
      <w:pPr>
        <w:pStyle w:val="TOC2"/>
        <w:tabs>
          <w:tab w:val="right" w:leader="dot" w:pos="8306"/>
        </w:tabs>
      </w:pPr>
      <w:hyperlink w:anchor="_Toc11618" w:history="1">
        <w:r>
          <w:rPr>
            <w:rFonts w:ascii="仿宋" w:eastAsia="仿宋" w:hAnsi="仿宋" w:cs="仿宋" w:hint="eastAsia"/>
            <w:lang w:eastAsia="zh-CN"/>
          </w:rPr>
          <w:t>(一)、风险识别</w:t>
        </w:r>
        <w:r>
          <w:tab/>
        </w:r>
        <w:r>
          <w:fldChar w:fldCharType="begin"/>
        </w:r>
        <w:r>
          <w:instrText xml:space="preserve"> PAGEREF _Toc11618 \h </w:instrText>
        </w:r>
        <w:r>
          <w:fldChar w:fldCharType="separate"/>
        </w:r>
        <w:r>
          <w:t>57</w:t>
        </w:r>
        <w:r>
          <w:fldChar w:fldCharType="end"/>
        </w:r>
      </w:hyperlink>
    </w:p>
    <w:p>
      <w:pPr>
        <w:pStyle w:val="TOC2"/>
        <w:tabs>
          <w:tab w:val="right" w:leader="dot" w:pos="8306"/>
        </w:tabs>
      </w:pPr>
      <w:hyperlink w:anchor="_Toc13444" w:history="1">
        <w:r>
          <w:rPr>
            <w:rFonts w:ascii="仿宋" w:eastAsia="仿宋" w:hAnsi="仿宋" w:cs="仿宋" w:hint="eastAsia"/>
            <w:lang w:eastAsia="zh-CN"/>
          </w:rPr>
          <w:t>(二)、风险分类</w:t>
        </w:r>
        <w:r>
          <w:tab/>
        </w:r>
        <w:r>
          <w:fldChar w:fldCharType="begin"/>
        </w:r>
        <w:r>
          <w:instrText xml:space="preserve"> PAGEREF _Toc13444 \h </w:instrText>
        </w:r>
        <w:r>
          <w:fldChar w:fldCharType="separate"/>
        </w:r>
        <w:r>
          <w:t>58</w:t>
        </w:r>
        <w:r>
          <w:fldChar w:fldCharType="end"/>
        </w:r>
      </w:hyperlink>
    </w:p>
    <w:p>
      <w:pPr>
        <w:pStyle w:val="TOC1"/>
        <w:tabs>
          <w:tab w:val="right" w:leader="dot" w:pos="8306"/>
        </w:tabs>
      </w:pPr>
      <w:hyperlink w:anchor="_Toc24124" w:history="1">
        <w:r>
          <w:rPr>
            <w:rFonts w:ascii="仿宋" w:eastAsia="仿宋" w:hAnsi="仿宋" w:cs="仿宋" w:hint="eastAsia"/>
            <w:lang w:eastAsia="zh-CN"/>
          </w:rPr>
          <w:t>十四、皮革项目实施保障措施</w:t>
        </w:r>
        <w:r>
          <w:tab/>
        </w:r>
        <w:r>
          <w:fldChar w:fldCharType="begin"/>
        </w:r>
        <w:r>
          <w:instrText xml:space="preserve"> PAGEREF _Toc24124 \h </w:instrText>
        </w:r>
        <w:r>
          <w:fldChar w:fldCharType="separate"/>
        </w:r>
        <w:r>
          <w:t>60</w:t>
        </w:r>
        <w:r>
          <w:fldChar w:fldCharType="end"/>
        </w:r>
      </w:hyperlink>
    </w:p>
    <w:p>
      <w:pPr>
        <w:pStyle w:val="TOC2"/>
        <w:tabs>
          <w:tab w:val="right" w:leader="dot" w:pos="8306"/>
        </w:tabs>
      </w:pPr>
      <w:hyperlink w:anchor="_Toc17131" w:history="1">
        <w:r>
          <w:rPr>
            <w:rFonts w:ascii="仿宋" w:eastAsia="仿宋" w:hAnsi="仿宋" w:cs="仿宋" w:hint="eastAsia"/>
            <w:lang w:eastAsia="zh-CN"/>
          </w:rPr>
          <w:t>(一)、皮革项目实施保障机制</w:t>
        </w:r>
        <w:r>
          <w:tab/>
        </w:r>
        <w:r>
          <w:fldChar w:fldCharType="begin"/>
        </w:r>
        <w:r>
          <w:instrText xml:space="preserve"> PAGEREF _Toc17131 \h </w:instrText>
        </w:r>
        <w:r>
          <w:fldChar w:fldCharType="separate"/>
        </w:r>
        <w:r>
          <w:t>60</w:t>
        </w:r>
        <w:r>
          <w:fldChar w:fldCharType="end"/>
        </w:r>
      </w:hyperlink>
    </w:p>
    <w:p>
      <w:pPr>
        <w:pStyle w:val="TOC2"/>
        <w:tabs>
          <w:tab w:val="right" w:leader="dot" w:pos="8306"/>
        </w:tabs>
      </w:pPr>
      <w:hyperlink w:anchor="_Toc20939" w:history="1">
        <w:r>
          <w:rPr>
            <w:rFonts w:ascii="仿宋" w:eastAsia="仿宋" w:hAnsi="仿宋" w:cs="仿宋" w:hint="eastAsia"/>
            <w:lang w:eastAsia="zh-CN"/>
          </w:rPr>
          <w:t>(二)、皮革项目法律合规要求</w:t>
        </w:r>
        <w:r>
          <w:tab/>
        </w:r>
        <w:r>
          <w:fldChar w:fldCharType="begin"/>
        </w:r>
        <w:r>
          <w:instrText xml:space="preserve"> PAGEREF _Toc20939 \h </w:instrText>
        </w:r>
        <w:r>
          <w:fldChar w:fldCharType="separate"/>
        </w:r>
        <w:r>
          <w:t>63</w:t>
        </w:r>
        <w:r>
          <w:fldChar w:fldCharType="end"/>
        </w:r>
      </w:hyperlink>
    </w:p>
    <w:p>
      <w:pPr>
        <w:pStyle w:val="TOC2"/>
        <w:tabs>
          <w:tab w:val="right" w:leader="dot" w:pos="8306"/>
        </w:tabs>
      </w:pPr>
      <w:hyperlink w:anchor="_Toc1809" w:history="1">
        <w:r>
          <w:rPr>
            <w:rFonts w:ascii="仿宋" w:eastAsia="仿宋" w:hAnsi="仿宋" w:cs="仿宋" w:hint="eastAsia"/>
            <w:lang w:eastAsia="zh-CN"/>
          </w:rPr>
          <w:t>(三)、皮革项目合同管理与法律事务</w:t>
        </w:r>
        <w:r>
          <w:tab/>
        </w:r>
        <w:r>
          <w:fldChar w:fldCharType="begin"/>
        </w:r>
        <w:r>
          <w:instrText xml:space="preserve"> PAGEREF _Toc1809 \h </w:instrText>
        </w:r>
        <w:r>
          <w:fldChar w:fldCharType="separate"/>
        </w:r>
        <w:r>
          <w:t>67</w:t>
        </w:r>
        <w:r>
          <w:fldChar w:fldCharType="end"/>
        </w:r>
      </w:hyperlink>
    </w:p>
    <w:p>
      <w:pPr>
        <w:pStyle w:val="TOC2"/>
        <w:tabs>
          <w:tab w:val="right" w:leader="dot" w:pos="8306"/>
        </w:tabs>
      </w:pPr>
      <w:hyperlink w:anchor="_Toc14207" w:history="1">
        <w:r>
          <w:rPr>
            <w:rFonts w:ascii="仿宋" w:eastAsia="仿宋" w:hAnsi="仿宋" w:cs="仿宋" w:hint="eastAsia"/>
            <w:lang w:eastAsia="zh-CN"/>
          </w:rPr>
          <w:t>(四)、皮革项目知识产权保护策略</w:t>
        </w:r>
        <w:r>
          <w:tab/>
        </w:r>
        <w:r>
          <w:fldChar w:fldCharType="begin"/>
        </w:r>
        <w:r>
          <w:instrText xml:space="preserve"> PAGEREF _Toc14207 \h </w:instrText>
        </w:r>
        <w:r>
          <w:fldChar w:fldCharType="separate"/>
        </w:r>
        <w:r>
          <w:t>73</w:t>
        </w:r>
        <w:r>
          <w:fldChar w:fldCharType="end"/>
        </w:r>
      </w:hyperlink>
    </w:p>
    <w:p>
      <w:pPr>
        <w:pStyle w:val="TOC1"/>
        <w:tabs>
          <w:tab w:val="right" w:leader="dot" w:pos="8306"/>
        </w:tabs>
      </w:pPr>
      <w:hyperlink w:anchor="_Toc5024" w:history="1">
        <w:r>
          <w:rPr>
            <w:rFonts w:ascii="仿宋" w:eastAsia="仿宋" w:hAnsi="仿宋" w:cs="仿宋" w:hint="eastAsia"/>
            <w:lang w:eastAsia="zh-CN"/>
          </w:rPr>
          <w:t>十五、利益相关者分析与沟通计划</w:t>
        </w:r>
        <w:r>
          <w:tab/>
        </w:r>
        <w:r>
          <w:fldChar w:fldCharType="begin"/>
        </w:r>
        <w:r>
          <w:instrText xml:space="preserve"> PAGEREF _Toc5024 \h </w:instrText>
        </w:r>
        <w:r>
          <w:fldChar w:fldCharType="separate"/>
        </w:r>
        <w:r>
          <w:t>76</w:t>
        </w:r>
        <w:r>
          <w:fldChar w:fldCharType="end"/>
        </w:r>
      </w:hyperlink>
    </w:p>
    <w:p>
      <w:pPr>
        <w:pStyle w:val="TOC2"/>
        <w:tabs>
          <w:tab w:val="right" w:leader="dot" w:pos="8306"/>
        </w:tabs>
      </w:pPr>
      <w:hyperlink w:anchor="_Toc23661" w:history="1">
        <w:r>
          <w:rPr>
            <w:rFonts w:ascii="仿宋" w:eastAsia="仿宋" w:hAnsi="仿宋" w:cs="仿宋" w:hint="eastAsia"/>
            <w:lang w:eastAsia="zh-CN"/>
          </w:rPr>
          <w:t>(一)、利益相关者分析</w:t>
        </w:r>
        <w:r>
          <w:tab/>
        </w:r>
        <w:r>
          <w:fldChar w:fldCharType="begin"/>
        </w:r>
        <w:r>
          <w:instrText xml:space="preserve"> PAGEREF _Toc23661 \h </w:instrText>
        </w:r>
        <w:r>
          <w:fldChar w:fldCharType="separate"/>
        </w:r>
        <w:r>
          <w:t>76</w:t>
        </w:r>
        <w:r>
          <w:fldChar w:fldCharType="end"/>
        </w:r>
      </w:hyperlink>
    </w:p>
    <w:p>
      <w:pPr>
        <w:pStyle w:val="TOC2"/>
        <w:tabs>
          <w:tab w:val="right" w:leader="dot" w:pos="8306"/>
        </w:tabs>
      </w:pPr>
      <w:hyperlink w:anchor="_Toc14888" w:history="1">
        <w:r>
          <w:rPr>
            <w:rFonts w:ascii="仿宋" w:eastAsia="仿宋" w:hAnsi="仿宋" w:cs="仿宋" w:hint="eastAsia"/>
            <w:lang w:eastAsia="zh-CN"/>
          </w:rPr>
          <w:t>(二)、沟通计划</w:t>
        </w:r>
        <w:r>
          <w:tab/>
        </w:r>
        <w:r>
          <w:fldChar w:fldCharType="begin"/>
        </w:r>
        <w:r>
          <w:instrText xml:space="preserve"> PAGEREF _Toc14888 \h </w:instrText>
        </w:r>
        <w:r>
          <w:fldChar w:fldCharType="separate"/>
        </w:r>
        <w:r>
          <w:t>77</w:t>
        </w:r>
        <w:r>
          <w:fldChar w:fldCharType="end"/>
        </w:r>
      </w:hyperlink>
    </w:p>
    <w:p>
      <w:pPr>
        <w:pStyle w:val="TOC1"/>
        <w:tabs>
          <w:tab w:val="right" w:leader="dot" w:pos="8306"/>
        </w:tabs>
      </w:pPr>
      <w:hyperlink w:anchor="_Toc18824" w:history="1">
        <w:r>
          <w:rPr>
            <w:rFonts w:ascii="仿宋" w:eastAsia="仿宋" w:hAnsi="仿宋" w:cs="仿宋" w:hint="eastAsia"/>
            <w:lang w:eastAsia="zh-CN"/>
          </w:rPr>
          <w:t>十六、皮革项目治理与监督</w:t>
        </w:r>
        <w:r>
          <w:tab/>
        </w:r>
        <w:r>
          <w:fldChar w:fldCharType="begin"/>
        </w:r>
        <w:r>
          <w:instrText xml:space="preserve"> PAGEREF _Toc18824 \h </w:instrText>
        </w:r>
        <w:r>
          <w:fldChar w:fldCharType="separate"/>
        </w:r>
        <w:r>
          <w:t>78</w:t>
        </w:r>
        <w:r>
          <w:fldChar w:fldCharType="end"/>
        </w:r>
      </w:hyperlink>
    </w:p>
    <w:p>
      <w:pPr>
        <w:pStyle w:val="TOC2"/>
        <w:tabs>
          <w:tab w:val="right" w:leader="dot" w:pos="8306"/>
        </w:tabs>
      </w:pPr>
      <w:hyperlink w:anchor="_Toc28386" w:history="1">
        <w:r>
          <w:rPr>
            <w:rFonts w:ascii="仿宋" w:eastAsia="仿宋" w:hAnsi="仿宋" w:cs="仿宋" w:hint="eastAsia"/>
            <w:lang w:eastAsia="zh-CN"/>
          </w:rPr>
          <w:t>(一)、皮革项目治理结构</w:t>
        </w:r>
        <w:r>
          <w:tab/>
        </w:r>
        <w:r>
          <w:fldChar w:fldCharType="begin"/>
        </w:r>
        <w:r>
          <w:instrText xml:space="preserve"> PAGEREF _Toc28386 \h </w:instrText>
        </w:r>
        <w:r>
          <w:fldChar w:fldCharType="separate"/>
        </w:r>
        <w:r>
          <w:t>78</w:t>
        </w:r>
        <w:r>
          <w:fldChar w:fldCharType="end"/>
        </w:r>
      </w:hyperlink>
    </w:p>
    <w:p>
      <w:pPr>
        <w:pStyle w:val="TOC2"/>
        <w:tabs>
          <w:tab w:val="right" w:leader="dot" w:pos="8306"/>
        </w:tabs>
      </w:pPr>
      <w:hyperlink w:anchor="_Toc23763" w:history="1">
        <w:r>
          <w:rPr>
            <w:rFonts w:ascii="仿宋" w:eastAsia="仿宋" w:hAnsi="仿宋" w:cs="仿宋" w:hint="eastAsia"/>
            <w:lang w:eastAsia="zh-CN"/>
          </w:rPr>
          <w:t>(二)、监督与审计</w:t>
        </w:r>
        <w:r>
          <w:tab/>
        </w:r>
        <w:r>
          <w:fldChar w:fldCharType="begin"/>
        </w:r>
        <w:r>
          <w:instrText xml:space="preserve"> PAGEREF _Toc23763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9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技术管理特点体现在其创新导向。通过引入最先进的技术趋势和解决方案，皮革项目致力于提升科技含量、提高质量和效率水平。这意味着我们将采用最新的工具和方法，确保皮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革项目技术管理的显著特征。通过整合不同领域的技术资源，我们实现了跨学科的协同工作。这有助于优化技术架构，提高整体效能。此外，整合性策略还促进了不同技术团队之间的紧密沟通和高效合作，确保皮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革项目所采用的技术。通过不断优化技术方案，皮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皮革项目团队将在皮革项目初期识别可能的技术风险，并采取相应的预防和应对措施。通过建立健全的风险评估机制，皮革项目能够在实施过程中及时发现并解决潜在的技术问题，保障皮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通过这些独特的技术管理特点，我们确信在皮革项目中，技术将成为皮革项目成功的有力支持。这一深度剖析揭示了技术管理在皮革项目实施中的关键作用，为皮革项目的技术基础奠定了坚实的基础。</w:t>
      </w:r>
    </w:p>
    <w:p>
      <w:pPr>
        <w:pStyle w:val="Heading2"/>
        <w:ind w:firstLine="560" w:firstLineChars="200"/>
        <w:rPr>
          <w:rFonts w:ascii="仿宋" w:eastAsia="仿宋" w:hAnsi="仿宋" w:cs="仿宋" w:hint="eastAsia"/>
          <w:sz w:val="28"/>
          <w:lang w:eastAsia="zh-CN"/>
        </w:rPr>
      </w:pPr>
      <w:bookmarkStart w:id="4" w:name="_Toc24412"/>
      <w:r>
        <w:rPr>
          <w:rFonts w:ascii="仿宋" w:eastAsia="仿宋" w:hAnsi="仿宋" w:cs="仿宋" w:hint="eastAsia"/>
          <w:sz w:val="28"/>
          <w:lang w:eastAsia="zh-CN"/>
        </w:rPr>
        <w:t>(二)、皮革项目工艺技术设计方案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皮革项目将严格按照相关行业规范要求进行组织。通过有效控制产品质量，皮革项目将致力于为顾客提供优质的皮革项目产品和良好的服务。这体现了皮革项目对于生产活动合规性和质量标准的高度重视，为皮革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革项目注重生态效益和清洁生产原则。皮革项目建设将紧密结合地方特色经济发展，与社会经济发展规划和区域环境保护规划方案相协调一致。通过与当地区域自然生态系统的结合，皮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革项目产品具有多样化的客户需求和个性化的特点。因此，皮革项目产品规格品种多样，且单批生产数量较小。为满足这一特点，皮革项目承办单位将建设先进的柔性制造生产线。通过广泛应用柔性制造技术，皮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总体而言，皮革项目采用的技术具有较高的技术含量和自动化水平，处于国内先进水平。这一技术选用不仅体现了对生产效率、质量和环境友好性的高标准要求，同时为皮革项目的可持续发展奠定了坚实的基础。</w:t>
      </w:r>
    </w:p>
    <w:p>
      <w:pPr>
        <w:pStyle w:val="Heading2"/>
        <w:ind w:firstLine="560" w:firstLineChars="200"/>
        <w:rPr>
          <w:rFonts w:ascii="仿宋" w:eastAsia="仿宋" w:hAnsi="仿宋" w:cs="仿宋" w:hint="eastAsia"/>
          <w:sz w:val="28"/>
          <w:lang w:eastAsia="zh-CN"/>
        </w:rPr>
      </w:pPr>
      <w:bookmarkStart w:id="5" w:name="_Toc90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为确保皮革项目的高效生产和技术实施，我们制定了一套精心设计的设备选型方案，以满足皮革项目生产、质量和环保的要求。该方案的主要特点如下：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355"/>
      <w:r>
        <w:rPr>
          <w:rFonts w:ascii="仿宋" w:eastAsia="仿宋" w:hAnsi="仿宋" w:cs="仿宋" w:hint="eastAsia"/>
          <w:sz w:val="28"/>
          <w:lang w:eastAsia="zh-CN"/>
        </w:rPr>
        <w:t>二、皮革项目建设背景及必要性分析</w:t>
      </w:r>
      <w:bookmarkEnd w:id="6"/>
    </w:p>
    <w:p>
      <w:pPr>
        <w:pStyle w:val="Heading2"/>
        <w:rPr>
          <w:rFonts w:ascii="仿宋" w:eastAsia="仿宋" w:hAnsi="仿宋" w:cs="仿宋" w:hint="eastAsia"/>
          <w:lang w:eastAsia="zh-CN"/>
        </w:rPr>
      </w:pPr>
      <w:bookmarkStart w:id="7" w:name="_Toc11274"/>
      <w:r>
        <w:rPr>
          <w:rFonts w:ascii="仿宋" w:eastAsia="仿宋" w:hAnsi="仿宋" w:cs="仿宋" w:hint="eastAsia"/>
          <w:lang w:eastAsia="zh-CN"/>
        </w:rPr>
        <w:t>(一)、皮革项目背景分析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我们的背景分析将深入挖掘当前行业的发展趋势，通过对竞争态势的全面审视，找到皮革项目在这个潮流中的定位。同时，我们将关注行业内涌现的新兴机遇，以便皮革项目更好地融入行业发展的潮流中。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革项目提供了强大的发展动力。我们将聚焦于行业内最新的技术发展趋势，包括但不限于人工智能、大数据分析、物联网等领域。通过深度的技术研究，我们将确保皮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革项目发展的源泉。我们将投入更多的精力对市场需求进行深入剖析，超越表面的需求，深入挖掘潜在的市场痛点和机遇。通过对市场需求的细致了解，皮革项目将更有针对性地设计解决方案，满足市场的多样化需求，从而更好地促进皮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革项目战略至关重要。我们将对竞争态势进行更为深入的分析，包括但不限于市场份额、产品特点、客户满意度等多个维度。通过深度的竞争分析，皮革项目将能够更准确地把握市场脉搏，制定具有竞争力的皮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皮革项目的发展具有直接的影响。我们将进行更为全面的法规和政策分析，了解行业发展中的潜在法律风险和合规挑战。通过充分了解和遵守相关法规，皮革项目将确保在法律框架内合法合规运营，为皮革项目的稳健发展提供有力支持。</w:t>
      </w:r>
    </w:p>
    <w:p>
      <w:pPr>
        <w:pStyle w:val="Heading2"/>
        <w:ind w:firstLine="560" w:firstLineChars="200"/>
        <w:rPr>
          <w:rFonts w:ascii="仿宋" w:eastAsia="仿宋" w:hAnsi="仿宋" w:cs="仿宋" w:hint="eastAsia"/>
          <w:sz w:val="28"/>
          <w:lang w:eastAsia="zh-CN"/>
        </w:rPr>
      </w:pPr>
      <w:bookmarkStart w:id="8" w:name="_Toc4334"/>
      <w:r>
        <w:rPr>
          <w:rFonts w:ascii="仿宋" w:eastAsia="仿宋" w:hAnsi="仿宋" w:cs="仿宋" w:hint="eastAsia"/>
          <w:sz w:val="28"/>
          <w:lang w:eastAsia="zh-CN"/>
        </w:rPr>
        <w:t>(二)、皮革项目建设必要性分析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建设的迫切性源于对行业发展趋势的深刻洞察。我们正处于一个行业变革的时代，科技创新、数字化转型成为企业发展的关键动力。皮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建设不仅仅是为了跟上潮流，更是为了通过技术创新推动企业的持续发展。通过引入先进的技术和解决方案，皮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皮革项目的建设成为必然选择，通过提高产品质量、拓展服务领域，从而在竞争中获得更多的机会。皮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皮革项目建设的必要性体现在对客户需求更精准的满足。通过皮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皮革项目建设的背后是对企业持续创新的追求。只有通过不断创新，企业才能在竞争中立于不败之地。皮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372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024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皮革项目的主要产品是XXXX，预计年产值为XXX万元。这一产品在市场中占据着重要的地位，其广泛的应用范围使得该皮革项目的市场前景非常广阔。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革项目的xxx产品作为重要的原材料之一，将在多个领域发挥关键作用。其在建筑、交通、能源等方面的广泛应用将为整个产业链提供强大的支持，形成产业协同效应。皮革项目的年产值XXX万XXX万XXX万万元不仅反映了其在市场上的巨大潜力，更预示着它对国民经济的积极贡献。这种关联度高、涉及面广的产业关系，使得该皮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23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总征地面积为XXXX平方米，相当于约XX.XX亩，其中净用地面积为XXXX平方米，红线范围内相当于约XX.XX亩。这一用地规模充分考虑了皮革项目的建设需求，保障了皮革项目在合适的空间内得以充分发展。皮革项目规划的总建筑面积为XXXX平方米，其中主体工程建设占XXXX平方米，计容建筑面积达XXXX平方米。预计建筑工程的投资将达到XXXX万元，为皮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计划购置的设备共计XXXX台（套），设备购置费用为XXXX万元。这一设备购置计划充分考虑到皮革项目的生产需求和技术要求，确保了皮革项目在生产运营中具备先进的技术装备和高效的生产能力。设备的合理配置将为皮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皮革项目计划总投资为XXXX万元，预计年实现营业收入为XXXX万元。这一产能规模的设定旨在确保皮革项目能够在投资与回报之间取得平衡，实现长期可持续的发展。皮革项目的总投资充分考虑到各个方面的需求，包括用地建设、设备购置等多个环节，以确保皮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355"/>
      <w:r>
        <w:rPr>
          <w:rFonts w:ascii="仿宋" w:eastAsia="仿宋" w:hAnsi="仿宋" w:cs="仿宋" w:hint="eastAsia"/>
          <w:sz w:val="28"/>
          <w:lang w:eastAsia="zh-CN"/>
        </w:rPr>
        <w:t>四、皮革项目文档管理</w:t>
      </w:r>
      <w:bookmarkEnd w:id="12"/>
    </w:p>
    <w:p>
      <w:pPr>
        <w:pStyle w:val="Heading2"/>
        <w:rPr>
          <w:rFonts w:ascii="仿宋" w:eastAsia="仿宋" w:hAnsi="仿宋" w:cs="仿宋" w:hint="eastAsia"/>
          <w:lang w:eastAsia="zh-CN"/>
        </w:rPr>
      </w:pPr>
      <w:bookmarkStart w:id="13" w:name="_Toc1889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皮革项目高度重视文档的质量和准确性，以支持皮革项目的各项活动和决策。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文档的编制始于皮革项目计划的初期，我们制定了详细的文档编制计划，明确了每个文档的内容、格式和编写责任人。在皮革项目启动阶段，我们首先编制了皮革项目章程，明确定义了皮革项目的目标、范围、风险等关键要素。随后，皮革项目团队根据计划陆续编制了需求文档、设计文档、测试文档等各类文档，确保皮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皮革项目管理中的重要环节，旨在确保皮革项目文档符合质量标准和皮革项目需求。在皮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除了内部审查，我们还进行了外部审查，邀请皮革项目相关利益方和专业领域的专家对文档进行独立审查。这有助于获取更全面、客观的反馈，确保皮革项目文档不仅符合内部标准，也满足外部需求。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皮革项目在文档编制与审查方面建立了严格的管理机制，通过规范的流程和多维度的审查，确保皮革项目文档的质量、准确性和可靠性，为皮革项目的顺利推进提供了有力支持。</w:t>
      </w:r>
    </w:p>
    <w:p>
      <w:pPr>
        <w:pStyle w:val="Heading2"/>
        <w:ind w:firstLine="560" w:firstLineChars="200"/>
        <w:rPr>
          <w:rFonts w:ascii="仿宋" w:eastAsia="仿宋" w:hAnsi="仿宋" w:cs="仿宋" w:hint="eastAsia"/>
          <w:sz w:val="28"/>
          <w:lang w:eastAsia="zh-CN"/>
        </w:rPr>
      </w:pPr>
      <w:bookmarkStart w:id="14" w:name="_Toc1233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我们采用了精细的权限控制，确保只有授权人员可以访问敏感信息。这种安全措施保护了皮革项目文档的机密性，防止了未经授权的信息泄露。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31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文档存档与归档是皮革项目生命周期中一个至关重要的环节，直接关系到皮革项目信息的长期保存和历史记录的完整性。在皮革项目中，我们实施了一系列有效的文档存档与归档管理策略：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338"/>
      <w:r>
        <w:rPr>
          <w:rFonts w:ascii="仿宋" w:eastAsia="仿宋" w:hAnsi="仿宋" w:cs="仿宋" w:hint="eastAsia"/>
          <w:sz w:val="28"/>
          <w:lang w:eastAsia="zh-CN"/>
        </w:rPr>
        <w:t>五、皮革项目概论</w:t>
      </w:r>
      <w:bookmarkEnd w:id="16"/>
    </w:p>
    <w:p>
      <w:pPr>
        <w:pStyle w:val="Heading2"/>
        <w:rPr>
          <w:rFonts w:ascii="仿宋" w:eastAsia="仿宋" w:hAnsi="仿宋" w:cs="仿宋" w:hint="eastAsia"/>
          <w:lang w:eastAsia="zh-CN"/>
        </w:rPr>
      </w:pPr>
      <w:bookmarkStart w:id="17" w:name="_Toc30344"/>
      <w:r>
        <w:rPr>
          <w:rFonts w:ascii="仿宋" w:eastAsia="仿宋" w:hAnsi="仿宋" w:cs="仿宋" w:hint="eastAsia"/>
          <w:lang w:eastAsia="zh-CN"/>
        </w:rPr>
        <w:t>(一)、皮革项目概况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起源追溯至对市场的深入洞察。市场的不断演变与变革为皮革项目提供了难得的机遇。当前市场存在的需求缺口和变革的大环境共同构成了皮革项目的背景。这个皮革项目旨在充分利用市场机遇，填补行业中尚未满足的需求，为客户提供全新的解决方案。市场的变革和需求的增长使得这个皮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皮革项目正式命名为皮革。这个名称不仅仅是一个标识，更代表了皮革项目的核心理念和愿景。它蕴含着皮革项目所要解决问题的关键字，具有强烈的表达和辨识度，为皮革项目树立了鲜明的品牌形象。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皮革项目目标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核心目标是提供一种全新、高效的解决方案，满足客户日益增长的需求。皮革项目追求的不仅仅是满足市场需求，更是在市场中获得卓越的竞争优势。通过不断提升产品或服务的质量和创新水平，皮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全面涵盖了产品研发、制造、市场推广和售后服务，确保从产品设计到最终用户体验的全方位关注。这一全面的皮革项目范围是为了确保皮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皮革项目计划在未来18个月内完成，包括研发、测试、市场试点和正式推出等不同阶段。这个时间表的合理设计是为了确保皮革项目各个阶段的顺利推进，以便按时交付高质量的成果。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皮革项目总预算估算为XX百万美元，主要分配在研发、市场推广、人员培训和运营等方面。这一充足的预算为皮革项目提供了充足的资源，确保皮革项目在各个方面都能取得优异的表现。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皮革项目可能面临的风险包括市场接受度低、技术难题、竞争激烈等。皮革项目团队已经制定了相应的风险应对计划，通过前瞻性的风险管理，确保皮革项目在面对不确定性时能够迅速做出应对。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皮革项目团队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https://d.book118.com/546243130010010035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91BAD"/>
    <w:rsid w:val="37791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24313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2024-01-16T12:43:00Z</dcterms:created>
  <dcterms:modified xsi:type="dcterms:W3CDTF">2024-01-16T12:43:47Z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56A3BDF0E5774FD98DA92703C25AACB1_11</vt:lpwstr>
  </property>
  <property fmtid="{D5CDD505-2E9C-101B-9397-08002B2CF9AE}" pid="3" name="KSOProductBuildVer">
    <vt:lpwstr>2052-12.1.0.16120</vt:lpwstr>
  </property>
</Properties>
</file>