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滤光片项目规划设计方案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58" w:history="1">
        <w:r>
          <w:rPr>
            <w:rFonts w:ascii="仿宋" w:eastAsia="仿宋" w:hAnsi="仿宋" w:cs="仿宋" w:hint="eastAsia"/>
            <w:lang w:eastAsia="zh-CN"/>
          </w:rPr>
          <w:t>概论</w:t>
        </w:r>
        <w:r>
          <w:tab/>
        </w:r>
        <w:r>
          <w:fldChar w:fldCharType="begin"/>
        </w:r>
        <w:r>
          <w:instrText xml:space="preserve"> PAGEREF _Toc31058 \h </w:instrText>
        </w:r>
        <w:r>
          <w:fldChar w:fldCharType="separate"/>
        </w:r>
        <w:r>
          <w:t>3</w:t>
        </w:r>
        <w:r>
          <w:fldChar w:fldCharType="end"/>
        </w:r>
      </w:hyperlink>
    </w:p>
    <w:p>
      <w:pPr>
        <w:pStyle w:val="TOC1"/>
        <w:tabs>
          <w:tab w:val="right" w:leader="dot" w:pos="8306"/>
        </w:tabs>
      </w:pPr>
      <w:hyperlink w:anchor="_Toc16354" w:history="1">
        <w:r>
          <w:rPr>
            <w:rFonts w:ascii="仿宋" w:eastAsia="仿宋" w:hAnsi="仿宋" w:cs="仿宋" w:hint="eastAsia"/>
            <w:lang w:eastAsia="zh-CN"/>
          </w:rPr>
          <w:t>一、滤光片项目危机管理</w:t>
        </w:r>
        <w:r>
          <w:tab/>
        </w:r>
        <w:r>
          <w:fldChar w:fldCharType="begin"/>
        </w:r>
        <w:r>
          <w:instrText xml:space="preserve"> PAGEREF _Toc16354 \h </w:instrText>
        </w:r>
        <w:r>
          <w:fldChar w:fldCharType="separate"/>
        </w:r>
        <w:r>
          <w:t>3</w:t>
        </w:r>
        <w:r>
          <w:fldChar w:fldCharType="end"/>
        </w:r>
      </w:hyperlink>
    </w:p>
    <w:p>
      <w:pPr>
        <w:pStyle w:val="TOC2"/>
        <w:tabs>
          <w:tab w:val="right" w:leader="dot" w:pos="8306"/>
        </w:tabs>
      </w:pPr>
      <w:hyperlink w:anchor="_Toc25245" w:history="1">
        <w:r>
          <w:rPr>
            <w:rFonts w:ascii="仿宋" w:eastAsia="仿宋" w:hAnsi="仿宋" w:cs="仿宋" w:hint="eastAsia"/>
            <w:lang w:eastAsia="zh-CN"/>
          </w:rPr>
          <w:t>(一)、危机预警与识别</w:t>
        </w:r>
        <w:r>
          <w:tab/>
        </w:r>
        <w:r>
          <w:fldChar w:fldCharType="begin"/>
        </w:r>
        <w:r>
          <w:instrText xml:space="preserve"> PAGEREF _Toc25245 \h </w:instrText>
        </w:r>
        <w:r>
          <w:fldChar w:fldCharType="separate"/>
        </w:r>
        <w:r>
          <w:t>3</w:t>
        </w:r>
        <w:r>
          <w:fldChar w:fldCharType="end"/>
        </w:r>
      </w:hyperlink>
    </w:p>
    <w:p>
      <w:pPr>
        <w:pStyle w:val="TOC2"/>
        <w:tabs>
          <w:tab w:val="right" w:leader="dot" w:pos="8306"/>
        </w:tabs>
      </w:pPr>
      <w:hyperlink w:anchor="_Toc26205" w:history="1">
        <w:r>
          <w:rPr>
            <w:rFonts w:ascii="仿宋" w:eastAsia="仿宋" w:hAnsi="仿宋" w:cs="仿宋" w:hint="eastAsia"/>
            <w:lang w:eastAsia="zh-CN"/>
          </w:rPr>
          <w:t>(二)、危机应对与恢复</w:t>
        </w:r>
        <w:r>
          <w:tab/>
        </w:r>
        <w:r>
          <w:fldChar w:fldCharType="begin"/>
        </w:r>
        <w:r>
          <w:instrText xml:space="preserve"> PAGEREF _Toc26205 \h </w:instrText>
        </w:r>
        <w:r>
          <w:fldChar w:fldCharType="separate"/>
        </w:r>
        <w:r>
          <w:t>4</w:t>
        </w:r>
        <w:r>
          <w:fldChar w:fldCharType="end"/>
        </w:r>
      </w:hyperlink>
    </w:p>
    <w:p>
      <w:pPr>
        <w:pStyle w:val="TOC1"/>
        <w:tabs>
          <w:tab w:val="right" w:leader="dot" w:pos="8306"/>
        </w:tabs>
      </w:pPr>
      <w:hyperlink w:anchor="_Toc27063" w:history="1">
        <w:r>
          <w:rPr>
            <w:rFonts w:ascii="仿宋" w:eastAsia="仿宋" w:hAnsi="仿宋" w:cs="仿宋" w:hint="eastAsia"/>
            <w:lang w:eastAsia="zh-CN"/>
          </w:rPr>
          <w:t>二、市场分析、调研</w:t>
        </w:r>
        <w:r>
          <w:tab/>
        </w:r>
        <w:r>
          <w:fldChar w:fldCharType="begin"/>
        </w:r>
        <w:r>
          <w:instrText xml:space="preserve"> PAGEREF _Toc27063 \h </w:instrText>
        </w:r>
        <w:r>
          <w:fldChar w:fldCharType="separate"/>
        </w:r>
        <w:r>
          <w:t>5</w:t>
        </w:r>
        <w:r>
          <w:fldChar w:fldCharType="end"/>
        </w:r>
      </w:hyperlink>
    </w:p>
    <w:p>
      <w:pPr>
        <w:pStyle w:val="TOC2"/>
        <w:tabs>
          <w:tab w:val="right" w:leader="dot" w:pos="8306"/>
        </w:tabs>
      </w:pPr>
      <w:hyperlink w:anchor="_Toc31882" w:history="1">
        <w:r>
          <w:rPr>
            <w:rFonts w:ascii="仿宋" w:eastAsia="仿宋" w:hAnsi="仿宋" w:cs="仿宋" w:hint="eastAsia"/>
            <w:lang w:eastAsia="zh-CN"/>
          </w:rPr>
          <w:t>(一)、滤光片行业分析</w:t>
        </w:r>
        <w:r>
          <w:tab/>
        </w:r>
        <w:r>
          <w:fldChar w:fldCharType="begin"/>
        </w:r>
        <w:r>
          <w:instrText xml:space="preserve"> PAGEREF _Toc31882 \h </w:instrText>
        </w:r>
        <w:r>
          <w:fldChar w:fldCharType="separate"/>
        </w:r>
        <w:r>
          <w:t>5</w:t>
        </w:r>
        <w:r>
          <w:fldChar w:fldCharType="end"/>
        </w:r>
      </w:hyperlink>
    </w:p>
    <w:p>
      <w:pPr>
        <w:pStyle w:val="TOC2"/>
        <w:tabs>
          <w:tab w:val="right" w:leader="dot" w:pos="8306"/>
        </w:tabs>
      </w:pPr>
      <w:hyperlink w:anchor="_Toc21343" w:history="1">
        <w:r>
          <w:rPr>
            <w:rFonts w:ascii="仿宋" w:eastAsia="仿宋" w:hAnsi="仿宋" w:cs="仿宋" w:hint="eastAsia"/>
            <w:lang w:eastAsia="zh-CN"/>
          </w:rPr>
          <w:t>(二)、滤光片市场分析预测</w:t>
        </w:r>
        <w:r>
          <w:tab/>
        </w:r>
        <w:r>
          <w:fldChar w:fldCharType="begin"/>
        </w:r>
        <w:r>
          <w:instrText xml:space="preserve"> PAGEREF _Toc21343 \h </w:instrText>
        </w:r>
        <w:r>
          <w:fldChar w:fldCharType="separate"/>
        </w:r>
        <w:r>
          <w:t>6</w:t>
        </w:r>
        <w:r>
          <w:fldChar w:fldCharType="end"/>
        </w:r>
      </w:hyperlink>
    </w:p>
    <w:p>
      <w:pPr>
        <w:pStyle w:val="TOC1"/>
        <w:tabs>
          <w:tab w:val="right" w:leader="dot" w:pos="8306"/>
        </w:tabs>
      </w:pPr>
      <w:hyperlink w:anchor="_Toc12071" w:history="1">
        <w:r>
          <w:rPr>
            <w:rFonts w:ascii="仿宋" w:eastAsia="仿宋" w:hAnsi="仿宋" w:cs="仿宋" w:hint="eastAsia"/>
            <w:lang w:eastAsia="zh-CN"/>
          </w:rPr>
          <w:t>三、滤光片项目建设单位说明</w:t>
        </w:r>
        <w:r>
          <w:tab/>
        </w:r>
        <w:r>
          <w:fldChar w:fldCharType="begin"/>
        </w:r>
        <w:r>
          <w:instrText xml:space="preserve"> PAGEREF _Toc12071 \h </w:instrText>
        </w:r>
        <w:r>
          <w:fldChar w:fldCharType="separate"/>
        </w:r>
        <w:r>
          <w:t>7</w:t>
        </w:r>
        <w:r>
          <w:fldChar w:fldCharType="end"/>
        </w:r>
      </w:hyperlink>
    </w:p>
    <w:p>
      <w:pPr>
        <w:pStyle w:val="TOC2"/>
        <w:tabs>
          <w:tab w:val="right" w:leader="dot" w:pos="8306"/>
        </w:tabs>
      </w:pPr>
      <w:hyperlink w:anchor="_Toc4202" w:history="1">
        <w:r>
          <w:rPr>
            <w:rFonts w:ascii="仿宋" w:eastAsia="仿宋" w:hAnsi="仿宋" w:cs="仿宋" w:hint="eastAsia"/>
            <w:lang w:eastAsia="zh-CN"/>
          </w:rPr>
          <w:t>(一)、滤光片项目承办单位基本情况</w:t>
        </w:r>
        <w:r>
          <w:tab/>
        </w:r>
        <w:r>
          <w:fldChar w:fldCharType="begin"/>
        </w:r>
        <w:r>
          <w:instrText xml:space="preserve"> PAGEREF _Toc4202 \h </w:instrText>
        </w:r>
        <w:r>
          <w:fldChar w:fldCharType="separate"/>
        </w:r>
        <w:r>
          <w:t>7</w:t>
        </w:r>
        <w:r>
          <w:fldChar w:fldCharType="end"/>
        </w:r>
      </w:hyperlink>
    </w:p>
    <w:p>
      <w:pPr>
        <w:pStyle w:val="TOC2"/>
        <w:tabs>
          <w:tab w:val="right" w:leader="dot" w:pos="8306"/>
        </w:tabs>
      </w:pPr>
      <w:hyperlink w:anchor="_Toc3708" w:history="1">
        <w:r>
          <w:rPr>
            <w:rFonts w:ascii="仿宋" w:eastAsia="仿宋" w:hAnsi="仿宋" w:cs="仿宋" w:hint="eastAsia"/>
            <w:lang w:eastAsia="zh-CN"/>
          </w:rPr>
          <w:t>(二)、公司经济效益分析</w:t>
        </w:r>
        <w:r>
          <w:tab/>
        </w:r>
        <w:r>
          <w:fldChar w:fldCharType="begin"/>
        </w:r>
        <w:r>
          <w:instrText xml:space="preserve"> PAGEREF _Toc3708 \h </w:instrText>
        </w:r>
        <w:r>
          <w:fldChar w:fldCharType="separate"/>
        </w:r>
        <w:r>
          <w:t>7</w:t>
        </w:r>
        <w:r>
          <w:fldChar w:fldCharType="end"/>
        </w:r>
      </w:hyperlink>
    </w:p>
    <w:p>
      <w:pPr>
        <w:pStyle w:val="TOC1"/>
        <w:tabs>
          <w:tab w:val="right" w:leader="dot" w:pos="8306"/>
        </w:tabs>
      </w:pPr>
      <w:hyperlink w:anchor="_Toc28581" w:history="1">
        <w:r>
          <w:rPr>
            <w:rFonts w:ascii="仿宋" w:eastAsia="仿宋" w:hAnsi="仿宋" w:cs="仿宋" w:hint="eastAsia"/>
            <w:lang w:eastAsia="zh-CN"/>
          </w:rPr>
          <w:t>四、滤光片项目文档管理</w:t>
        </w:r>
        <w:r>
          <w:tab/>
        </w:r>
        <w:r>
          <w:fldChar w:fldCharType="begin"/>
        </w:r>
        <w:r>
          <w:instrText xml:space="preserve"> PAGEREF _Toc28581 \h </w:instrText>
        </w:r>
        <w:r>
          <w:fldChar w:fldCharType="separate"/>
        </w:r>
        <w:r>
          <w:t>8</w:t>
        </w:r>
        <w:r>
          <w:fldChar w:fldCharType="end"/>
        </w:r>
      </w:hyperlink>
    </w:p>
    <w:p>
      <w:pPr>
        <w:pStyle w:val="TOC2"/>
        <w:tabs>
          <w:tab w:val="right" w:leader="dot" w:pos="8306"/>
        </w:tabs>
      </w:pPr>
      <w:hyperlink w:anchor="_Toc14143" w:history="1">
        <w:r>
          <w:rPr>
            <w:rFonts w:ascii="仿宋" w:eastAsia="仿宋" w:hAnsi="仿宋" w:cs="仿宋" w:hint="eastAsia"/>
            <w:lang w:eastAsia="zh-CN"/>
          </w:rPr>
          <w:t>(一)、文档编制与审查</w:t>
        </w:r>
        <w:r>
          <w:tab/>
        </w:r>
        <w:r>
          <w:fldChar w:fldCharType="begin"/>
        </w:r>
        <w:r>
          <w:instrText xml:space="preserve"> PAGEREF _Toc14143 \h </w:instrText>
        </w:r>
        <w:r>
          <w:fldChar w:fldCharType="separate"/>
        </w:r>
        <w:r>
          <w:t>8</w:t>
        </w:r>
        <w:r>
          <w:fldChar w:fldCharType="end"/>
        </w:r>
      </w:hyperlink>
    </w:p>
    <w:p>
      <w:pPr>
        <w:pStyle w:val="TOC2"/>
        <w:tabs>
          <w:tab w:val="right" w:leader="dot" w:pos="8306"/>
        </w:tabs>
      </w:pPr>
      <w:hyperlink w:anchor="_Toc26523" w:history="1">
        <w:r>
          <w:rPr>
            <w:rFonts w:ascii="仿宋" w:eastAsia="仿宋" w:hAnsi="仿宋" w:cs="仿宋" w:hint="eastAsia"/>
            <w:lang w:eastAsia="zh-CN"/>
          </w:rPr>
          <w:t>(二)、文档发布与分发</w:t>
        </w:r>
        <w:r>
          <w:tab/>
        </w:r>
        <w:r>
          <w:fldChar w:fldCharType="begin"/>
        </w:r>
        <w:r>
          <w:instrText xml:space="preserve"> PAGEREF _Toc26523 \h </w:instrText>
        </w:r>
        <w:r>
          <w:fldChar w:fldCharType="separate"/>
        </w:r>
        <w:r>
          <w:t>10</w:t>
        </w:r>
        <w:r>
          <w:fldChar w:fldCharType="end"/>
        </w:r>
      </w:hyperlink>
    </w:p>
    <w:p>
      <w:pPr>
        <w:pStyle w:val="TOC2"/>
        <w:tabs>
          <w:tab w:val="right" w:leader="dot" w:pos="8306"/>
        </w:tabs>
      </w:pPr>
      <w:hyperlink w:anchor="_Toc10170" w:history="1">
        <w:r>
          <w:rPr>
            <w:rFonts w:ascii="仿宋" w:eastAsia="仿宋" w:hAnsi="仿宋" w:cs="仿宋" w:hint="eastAsia"/>
            <w:lang w:eastAsia="zh-CN"/>
          </w:rPr>
          <w:t>(三)、文档存档与归档</w:t>
        </w:r>
        <w:r>
          <w:tab/>
        </w:r>
        <w:r>
          <w:fldChar w:fldCharType="begin"/>
        </w:r>
        <w:r>
          <w:instrText xml:space="preserve"> PAGEREF _Toc10170 \h </w:instrText>
        </w:r>
        <w:r>
          <w:fldChar w:fldCharType="separate"/>
        </w:r>
        <w:r>
          <w:t>11</w:t>
        </w:r>
        <w:r>
          <w:fldChar w:fldCharType="end"/>
        </w:r>
      </w:hyperlink>
    </w:p>
    <w:p>
      <w:pPr>
        <w:pStyle w:val="TOC1"/>
        <w:tabs>
          <w:tab w:val="right" w:leader="dot" w:pos="8306"/>
        </w:tabs>
      </w:pPr>
      <w:hyperlink w:anchor="_Toc32695" w:history="1">
        <w:r>
          <w:rPr>
            <w:rFonts w:ascii="仿宋" w:eastAsia="仿宋" w:hAnsi="仿宋" w:cs="仿宋" w:hint="eastAsia"/>
            <w:lang w:eastAsia="zh-CN"/>
          </w:rPr>
          <w:t>五、滤光片项目土建工程</w:t>
        </w:r>
        <w:r>
          <w:tab/>
        </w:r>
        <w:r>
          <w:fldChar w:fldCharType="begin"/>
        </w:r>
        <w:r>
          <w:instrText xml:space="preserve"> PAGEREF _Toc32695 \h </w:instrText>
        </w:r>
        <w:r>
          <w:fldChar w:fldCharType="separate"/>
        </w:r>
        <w:r>
          <w:t>12</w:t>
        </w:r>
        <w:r>
          <w:fldChar w:fldCharType="end"/>
        </w:r>
      </w:hyperlink>
    </w:p>
    <w:p>
      <w:pPr>
        <w:pStyle w:val="TOC2"/>
        <w:tabs>
          <w:tab w:val="right" w:leader="dot" w:pos="8306"/>
        </w:tabs>
      </w:pPr>
      <w:hyperlink w:anchor="_Toc19172" w:history="1">
        <w:r>
          <w:rPr>
            <w:rFonts w:ascii="仿宋" w:eastAsia="仿宋" w:hAnsi="仿宋" w:cs="仿宋" w:hint="eastAsia"/>
            <w:lang w:eastAsia="zh-CN"/>
          </w:rPr>
          <w:t>(一)、建筑工程设计原则</w:t>
        </w:r>
        <w:r>
          <w:tab/>
        </w:r>
        <w:r>
          <w:fldChar w:fldCharType="begin"/>
        </w:r>
        <w:r>
          <w:instrText xml:space="preserve"> PAGEREF _Toc19172 \h </w:instrText>
        </w:r>
        <w:r>
          <w:fldChar w:fldCharType="separate"/>
        </w:r>
        <w:r>
          <w:t>12</w:t>
        </w:r>
        <w:r>
          <w:fldChar w:fldCharType="end"/>
        </w:r>
      </w:hyperlink>
    </w:p>
    <w:p>
      <w:pPr>
        <w:pStyle w:val="TOC2"/>
        <w:tabs>
          <w:tab w:val="right" w:leader="dot" w:pos="8306"/>
        </w:tabs>
      </w:pPr>
      <w:hyperlink w:anchor="_Toc23392" w:history="1">
        <w:r>
          <w:rPr>
            <w:rFonts w:ascii="仿宋" w:eastAsia="仿宋" w:hAnsi="仿宋" w:cs="仿宋" w:hint="eastAsia"/>
            <w:lang w:eastAsia="zh-CN"/>
          </w:rPr>
          <w:t>(二)、土建工程设计年限及安全等级</w:t>
        </w:r>
        <w:r>
          <w:tab/>
        </w:r>
        <w:r>
          <w:fldChar w:fldCharType="begin"/>
        </w:r>
        <w:r>
          <w:instrText xml:space="preserve"> PAGEREF _Toc23392 \h </w:instrText>
        </w:r>
        <w:r>
          <w:fldChar w:fldCharType="separate"/>
        </w:r>
        <w:r>
          <w:t>13</w:t>
        </w:r>
        <w:r>
          <w:fldChar w:fldCharType="end"/>
        </w:r>
      </w:hyperlink>
    </w:p>
    <w:p>
      <w:pPr>
        <w:pStyle w:val="TOC2"/>
        <w:tabs>
          <w:tab w:val="right" w:leader="dot" w:pos="8306"/>
        </w:tabs>
      </w:pPr>
      <w:hyperlink w:anchor="_Toc20883" w:history="1">
        <w:r>
          <w:rPr>
            <w:rFonts w:ascii="仿宋" w:eastAsia="仿宋" w:hAnsi="仿宋" w:cs="仿宋" w:hint="eastAsia"/>
            <w:lang w:eastAsia="zh-CN"/>
          </w:rPr>
          <w:t>(三)、建筑工程设计总体要求</w:t>
        </w:r>
        <w:r>
          <w:tab/>
        </w:r>
        <w:r>
          <w:fldChar w:fldCharType="begin"/>
        </w:r>
        <w:r>
          <w:instrText xml:space="preserve"> PAGEREF _Toc20883 \h </w:instrText>
        </w:r>
        <w:r>
          <w:fldChar w:fldCharType="separate"/>
        </w:r>
        <w:r>
          <w:t>14</w:t>
        </w:r>
        <w:r>
          <w:fldChar w:fldCharType="end"/>
        </w:r>
      </w:hyperlink>
    </w:p>
    <w:p>
      <w:pPr>
        <w:pStyle w:val="TOC2"/>
        <w:tabs>
          <w:tab w:val="right" w:leader="dot" w:pos="8306"/>
        </w:tabs>
      </w:pPr>
      <w:hyperlink w:anchor="_Toc16123" w:history="1">
        <w:r>
          <w:rPr>
            <w:rFonts w:ascii="仿宋" w:eastAsia="仿宋" w:hAnsi="仿宋" w:cs="仿宋" w:hint="eastAsia"/>
            <w:lang w:eastAsia="zh-CN"/>
          </w:rPr>
          <w:t>(四)、土建工程建设指标</w:t>
        </w:r>
        <w:r>
          <w:tab/>
        </w:r>
        <w:r>
          <w:fldChar w:fldCharType="begin"/>
        </w:r>
        <w:r>
          <w:instrText xml:space="preserve"> PAGEREF _Toc16123 \h </w:instrText>
        </w:r>
        <w:r>
          <w:fldChar w:fldCharType="separate"/>
        </w:r>
        <w:r>
          <w:t>15</w:t>
        </w:r>
        <w:r>
          <w:fldChar w:fldCharType="end"/>
        </w:r>
      </w:hyperlink>
    </w:p>
    <w:p>
      <w:pPr>
        <w:pStyle w:val="TOC1"/>
        <w:tabs>
          <w:tab w:val="right" w:leader="dot" w:pos="8306"/>
        </w:tabs>
      </w:pPr>
      <w:hyperlink w:anchor="_Toc29168" w:history="1">
        <w:r>
          <w:rPr>
            <w:rFonts w:ascii="仿宋" w:eastAsia="仿宋" w:hAnsi="仿宋" w:cs="仿宋" w:hint="eastAsia"/>
            <w:lang w:eastAsia="zh-CN"/>
          </w:rPr>
          <w:t>六、滤光片项目概论</w:t>
        </w:r>
        <w:r>
          <w:tab/>
        </w:r>
        <w:r>
          <w:fldChar w:fldCharType="begin"/>
        </w:r>
        <w:r>
          <w:instrText xml:space="preserve"> PAGEREF _Toc29168 \h </w:instrText>
        </w:r>
        <w:r>
          <w:fldChar w:fldCharType="separate"/>
        </w:r>
        <w:r>
          <w:t>15</w:t>
        </w:r>
        <w:r>
          <w:fldChar w:fldCharType="end"/>
        </w:r>
      </w:hyperlink>
    </w:p>
    <w:p>
      <w:pPr>
        <w:pStyle w:val="TOC2"/>
        <w:tabs>
          <w:tab w:val="right" w:leader="dot" w:pos="8306"/>
        </w:tabs>
      </w:pPr>
      <w:hyperlink w:anchor="_Toc26105" w:history="1">
        <w:r>
          <w:rPr>
            <w:rFonts w:ascii="仿宋" w:eastAsia="仿宋" w:hAnsi="仿宋" w:cs="仿宋" w:hint="eastAsia"/>
            <w:lang w:eastAsia="zh-CN"/>
          </w:rPr>
          <w:t>(一)、滤光片项目概况</w:t>
        </w:r>
        <w:r>
          <w:tab/>
        </w:r>
        <w:r>
          <w:fldChar w:fldCharType="begin"/>
        </w:r>
        <w:r>
          <w:instrText xml:space="preserve"> PAGEREF _Toc26105 \h </w:instrText>
        </w:r>
        <w:r>
          <w:fldChar w:fldCharType="separate"/>
        </w:r>
        <w:r>
          <w:t>15</w:t>
        </w:r>
        <w:r>
          <w:fldChar w:fldCharType="end"/>
        </w:r>
      </w:hyperlink>
    </w:p>
    <w:p>
      <w:pPr>
        <w:pStyle w:val="TOC2"/>
        <w:tabs>
          <w:tab w:val="right" w:leader="dot" w:pos="8306"/>
        </w:tabs>
      </w:pPr>
      <w:hyperlink w:anchor="_Toc10194" w:history="1">
        <w:r>
          <w:rPr>
            <w:rFonts w:ascii="仿宋" w:eastAsia="仿宋" w:hAnsi="仿宋" w:cs="仿宋" w:hint="eastAsia"/>
            <w:lang w:eastAsia="zh-CN"/>
          </w:rPr>
          <w:t>(二)、滤光片项目目标</w:t>
        </w:r>
        <w:r>
          <w:tab/>
        </w:r>
        <w:r>
          <w:fldChar w:fldCharType="begin"/>
        </w:r>
        <w:r>
          <w:instrText xml:space="preserve"> PAGEREF _Toc10194 \h </w:instrText>
        </w:r>
        <w:r>
          <w:fldChar w:fldCharType="separate"/>
        </w:r>
        <w:r>
          <w:t>17</w:t>
        </w:r>
        <w:r>
          <w:fldChar w:fldCharType="end"/>
        </w:r>
      </w:hyperlink>
    </w:p>
    <w:p>
      <w:pPr>
        <w:pStyle w:val="TOC2"/>
        <w:tabs>
          <w:tab w:val="right" w:leader="dot" w:pos="8306"/>
        </w:tabs>
      </w:pPr>
      <w:hyperlink w:anchor="_Toc31325" w:history="1">
        <w:r>
          <w:rPr>
            <w:rFonts w:ascii="仿宋" w:eastAsia="仿宋" w:hAnsi="仿宋" w:cs="仿宋" w:hint="eastAsia"/>
            <w:lang w:eastAsia="zh-CN"/>
          </w:rPr>
          <w:t>(三)、滤光片项目提出的理由</w:t>
        </w:r>
        <w:r>
          <w:tab/>
        </w:r>
        <w:r>
          <w:fldChar w:fldCharType="begin"/>
        </w:r>
        <w:r>
          <w:instrText xml:space="preserve"> PAGEREF _Toc31325 \h </w:instrText>
        </w:r>
        <w:r>
          <w:fldChar w:fldCharType="separate"/>
        </w:r>
        <w:r>
          <w:t>18</w:t>
        </w:r>
        <w:r>
          <w:fldChar w:fldCharType="end"/>
        </w:r>
      </w:hyperlink>
    </w:p>
    <w:p>
      <w:pPr>
        <w:pStyle w:val="TOC2"/>
        <w:tabs>
          <w:tab w:val="right" w:leader="dot" w:pos="8306"/>
        </w:tabs>
      </w:pPr>
      <w:hyperlink w:anchor="_Toc9389" w:history="1">
        <w:r>
          <w:rPr>
            <w:rFonts w:ascii="仿宋" w:eastAsia="仿宋" w:hAnsi="仿宋" w:cs="仿宋" w:hint="eastAsia"/>
            <w:lang w:eastAsia="zh-CN"/>
          </w:rPr>
          <w:t>(四)、滤光片项目意义</w:t>
        </w:r>
        <w:r>
          <w:tab/>
        </w:r>
        <w:r>
          <w:fldChar w:fldCharType="begin"/>
        </w:r>
        <w:r>
          <w:instrText xml:space="preserve"> PAGEREF _Toc9389 \h </w:instrText>
        </w:r>
        <w:r>
          <w:fldChar w:fldCharType="separate"/>
        </w:r>
        <w:r>
          <w:t>20</w:t>
        </w:r>
        <w:r>
          <w:fldChar w:fldCharType="end"/>
        </w:r>
      </w:hyperlink>
    </w:p>
    <w:p>
      <w:pPr>
        <w:pStyle w:val="TOC2"/>
        <w:tabs>
          <w:tab w:val="right" w:leader="dot" w:pos="8306"/>
        </w:tabs>
      </w:pPr>
      <w:hyperlink w:anchor="_Toc16728" w:history="1">
        <w:r>
          <w:rPr>
            <w:rFonts w:ascii="仿宋" w:eastAsia="仿宋" w:hAnsi="仿宋" w:cs="仿宋" w:hint="eastAsia"/>
            <w:lang w:eastAsia="zh-CN"/>
          </w:rPr>
          <w:t>(五)、滤光片项目背景</w:t>
        </w:r>
        <w:r>
          <w:tab/>
        </w:r>
        <w:r>
          <w:fldChar w:fldCharType="begin"/>
        </w:r>
        <w:r>
          <w:instrText xml:space="preserve"> PAGEREF _Toc16728 \h </w:instrText>
        </w:r>
        <w:r>
          <w:fldChar w:fldCharType="separate"/>
        </w:r>
        <w:r>
          <w:t>21</w:t>
        </w:r>
        <w:r>
          <w:fldChar w:fldCharType="end"/>
        </w:r>
      </w:hyperlink>
    </w:p>
    <w:p>
      <w:pPr>
        <w:pStyle w:val="TOC1"/>
        <w:tabs>
          <w:tab w:val="right" w:leader="dot" w:pos="8306"/>
        </w:tabs>
      </w:pPr>
      <w:hyperlink w:anchor="_Toc21557" w:history="1">
        <w:r>
          <w:rPr>
            <w:rFonts w:ascii="仿宋" w:eastAsia="仿宋" w:hAnsi="仿宋" w:cs="仿宋" w:hint="eastAsia"/>
            <w:lang w:eastAsia="zh-CN"/>
          </w:rPr>
          <w:t>七、滤光片项目经营效益</w:t>
        </w:r>
        <w:r>
          <w:tab/>
        </w:r>
        <w:r>
          <w:fldChar w:fldCharType="begin"/>
        </w:r>
        <w:r>
          <w:instrText xml:space="preserve"> PAGEREF _Toc21557 \h </w:instrText>
        </w:r>
        <w:r>
          <w:fldChar w:fldCharType="separate"/>
        </w:r>
        <w:r>
          <w:t>21</w:t>
        </w:r>
        <w:r>
          <w:fldChar w:fldCharType="end"/>
        </w:r>
      </w:hyperlink>
    </w:p>
    <w:p>
      <w:pPr>
        <w:pStyle w:val="TOC2"/>
        <w:tabs>
          <w:tab w:val="right" w:leader="dot" w:pos="8306"/>
        </w:tabs>
      </w:pPr>
      <w:hyperlink w:anchor="_Toc28147" w:history="1">
        <w:r>
          <w:rPr>
            <w:rFonts w:ascii="仿宋" w:eastAsia="仿宋" w:hAnsi="仿宋" w:cs="仿宋" w:hint="eastAsia"/>
            <w:lang w:eastAsia="zh-CN"/>
          </w:rPr>
          <w:t>(一)、经济评价财务测算</w:t>
        </w:r>
        <w:r>
          <w:tab/>
        </w:r>
        <w:r>
          <w:fldChar w:fldCharType="begin"/>
        </w:r>
        <w:r>
          <w:instrText xml:space="preserve"> PAGEREF _Toc28147 \h </w:instrText>
        </w:r>
        <w:r>
          <w:fldChar w:fldCharType="separate"/>
        </w:r>
        <w:r>
          <w:t>21</w:t>
        </w:r>
        <w:r>
          <w:fldChar w:fldCharType="end"/>
        </w:r>
      </w:hyperlink>
    </w:p>
    <w:p>
      <w:pPr>
        <w:pStyle w:val="TOC2"/>
        <w:tabs>
          <w:tab w:val="right" w:leader="dot" w:pos="8306"/>
        </w:tabs>
      </w:pPr>
      <w:hyperlink w:anchor="_Toc17129" w:history="1">
        <w:r>
          <w:rPr>
            <w:rFonts w:ascii="仿宋" w:eastAsia="仿宋" w:hAnsi="仿宋" w:cs="仿宋" w:hint="eastAsia"/>
            <w:lang w:eastAsia="zh-CN"/>
          </w:rPr>
          <w:t>(二)、滤光片项目盈利能力分析</w:t>
        </w:r>
        <w:r>
          <w:tab/>
        </w:r>
        <w:r>
          <w:fldChar w:fldCharType="begin"/>
        </w:r>
        <w:r>
          <w:instrText xml:space="preserve"> PAGEREF _Toc17129 \h </w:instrText>
        </w:r>
        <w:r>
          <w:fldChar w:fldCharType="separate"/>
        </w:r>
        <w:r>
          <w:t>23</w:t>
        </w:r>
        <w:r>
          <w:fldChar w:fldCharType="end"/>
        </w:r>
      </w:hyperlink>
    </w:p>
    <w:p>
      <w:pPr>
        <w:pStyle w:val="TOC1"/>
        <w:tabs>
          <w:tab w:val="right" w:leader="dot" w:pos="8306"/>
        </w:tabs>
      </w:pPr>
      <w:hyperlink w:anchor="_Toc20961" w:history="1">
        <w:r>
          <w:rPr>
            <w:rFonts w:ascii="仿宋" w:eastAsia="仿宋" w:hAnsi="仿宋" w:cs="仿宋" w:hint="eastAsia"/>
            <w:lang w:eastAsia="zh-CN"/>
          </w:rPr>
          <w:t>八、生产安全保护</w:t>
        </w:r>
        <w:r>
          <w:tab/>
        </w:r>
        <w:r>
          <w:fldChar w:fldCharType="begin"/>
        </w:r>
        <w:r>
          <w:instrText xml:space="preserve"> PAGEREF _Toc20961 \h </w:instrText>
        </w:r>
        <w:r>
          <w:fldChar w:fldCharType="separate"/>
        </w:r>
        <w:r>
          <w:t>23</w:t>
        </w:r>
        <w:r>
          <w:fldChar w:fldCharType="end"/>
        </w:r>
      </w:hyperlink>
    </w:p>
    <w:p>
      <w:pPr>
        <w:pStyle w:val="TOC2"/>
        <w:tabs>
          <w:tab w:val="right" w:leader="dot" w:pos="8306"/>
        </w:tabs>
      </w:pPr>
      <w:hyperlink w:anchor="_Toc24096" w:history="1">
        <w:r>
          <w:rPr>
            <w:rFonts w:ascii="仿宋" w:eastAsia="仿宋" w:hAnsi="仿宋" w:cs="仿宋" w:hint="eastAsia"/>
            <w:lang w:eastAsia="zh-CN"/>
          </w:rPr>
          <w:t>(一)、消防安全</w:t>
        </w:r>
        <w:r>
          <w:tab/>
        </w:r>
        <w:r>
          <w:fldChar w:fldCharType="begin"/>
        </w:r>
        <w:r>
          <w:instrText xml:space="preserve"> PAGEREF _Toc24096 \h </w:instrText>
        </w:r>
        <w:r>
          <w:fldChar w:fldCharType="separate"/>
        </w:r>
        <w:r>
          <w:t>23</w:t>
        </w:r>
        <w:r>
          <w:fldChar w:fldCharType="end"/>
        </w:r>
      </w:hyperlink>
    </w:p>
    <w:p>
      <w:pPr>
        <w:pStyle w:val="TOC2"/>
        <w:tabs>
          <w:tab w:val="right" w:leader="dot" w:pos="8306"/>
        </w:tabs>
      </w:pPr>
      <w:hyperlink w:anchor="_Toc9697" w:history="1">
        <w:r>
          <w:rPr>
            <w:rFonts w:ascii="仿宋" w:eastAsia="仿宋" w:hAnsi="仿宋" w:cs="仿宋" w:hint="eastAsia"/>
            <w:lang w:eastAsia="zh-CN"/>
          </w:rPr>
          <w:t>(二)、防火防爆总图布置措施</w:t>
        </w:r>
        <w:r>
          <w:tab/>
        </w:r>
        <w:r>
          <w:fldChar w:fldCharType="begin"/>
        </w:r>
        <w:r>
          <w:instrText xml:space="preserve"> PAGEREF _Toc9697 \h </w:instrText>
        </w:r>
        <w:r>
          <w:fldChar w:fldCharType="separate"/>
        </w:r>
        <w:r>
          <w:t>25</w:t>
        </w:r>
        <w:r>
          <w:fldChar w:fldCharType="end"/>
        </w:r>
      </w:hyperlink>
    </w:p>
    <w:p>
      <w:pPr>
        <w:pStyle w:val="TOC2"/>
        <w:tabs>
          <w:tab w:val="right" w:leader="dot" w:pos="8306"/>
        </w:tabs>
      </w:pPr>
      <w:hyperlink w:anchor="_Toc333" w:history="1">
        <w:r>
          <w:rPr>
            <w:rFonts w:ascii="仿宋" w:eastAsia="仿宋" w:hAnsi="仿宋" w:cs="仿宋" w:hint="eastAsia"/>
            <w:lang w:eastAsia="zh-CN"/>
          </w:rPr>
          <w:t>(三)、自然灾害防范措施</w:t>
        </w:r>
        <w:r>
          <w:tab/>
        </w:r>
        <w:r>
          <w:fldChar w:fldCharType="begin"/>
        </w:r>
        <w:r>
          <w:instrText xml:space="preserve"> PAGEREF _Toc333 \h </w:instrText>
        </w:r>
        <w:r>
          <w:fldChar w:fldCharType="separate"/>
        </w:r>
        <w:r>
          <w:t>26</w:t>
        </w:r>
        <w:r>
          <w:fldChar w:fldCharType="end"/>
        </w:r>
      </w:hyperlink>
    </w:p>
    <w:p>
      <w:pPr>
        <w:pStyle w:val="TOC2"/>
        <w:tabs>
          <w:tab w:val="right" w:leader="dot" w:pos="8306"/>
        </w:tabs>
      </w:pPr>
      <w:hyperlink w:anchor="_Toc11886" w:history="1">
        <w:r>
          <w:rPr>
            <w:rFonts w:ascii="仿宋" w:eastAsia="仿宋" w:hAnsi="仿宋" w:cs="仿宋" w:hint="eastAsia"/>
            <w:lang w:eastAsia="zh-CN"/>
          </w:rPr>
          <w:t>(四)、安全色及安全标志使用要求</w:t>
        </w:r>
        <w:r>
          <w:tab/>
        </w:r>
        <w:r>
          <w:fldChar w:fldCharType="begin"/>
        </w:r>
        <w:r>
          <w:instrText xml:space="preserve"> PAGEREF _Toc11886 \h </w:instrText>
        </w:r>
        <w:r>
          <w:fldChar w:fldCharType="separate"/>
        </w:r>
        <w:r>
          <w:t>27</w:t>
        </w:r>
        <w:r>
          <w:fldChar w:fldCharType="end"/>
        </w:r>
      </w:hyperlink>
    </w:p>
    <w:p>
      <w:pPr>
        <w:pStyle w:val="TOC2"/>
        <w:tabs>
          <w:tab w:val="right" w:leader="dot" w:pos="8306"/>
        </w:tabs>
      </w:pPr>
      <w:hyperlink w:anchor="_Toc8851" w:history="1">
        <w:r>
          <w:rPr>
            <w:rFonts w:ascii="仿宋" w:eastAsia="仿宋" w:hAnsi="仿宋" w:cs="仿宋" w:hint="eastAsia"/>
            <w:lang w:eastAsia="zh-CN"/>
          </w:rPr>
          <w:t>(五)、防尘防毒措施</w:t>
        </w:r>
        <w:r>
          <w:tab/>
        </w:r>
        <w:r>
          <w:fldChar w:fldCharType="begin"/>
        </w:r>
        <w:r>
          <w:instrText xml:space="preserve"> PAGEREF _Toc8851 \h </w:instrText>
        </w:r>
        <w:r>
          <w:fldChar w:fldCharType="separate"/>
        </w:r>
        <w:r>
          <w:t>28</w:t>
        </w:r>
        <w:r>
          <w:fldChar w:fldCharType="end"/>
        </w:r>
      </w:hyperlink>
    </w:p>
    <w:p>
      <w:pPr>
        <w:pStyle w:val="TOC2"/>
        <w:tabs>
          <w:tab w:val="right" w:leader="dot" w:pos="8306"/>
        </w:tabs>
      </w:pPr>
      <w:hyperlink w:anchor="_Toc26235" w:history="1">
        <w:r>
          <w:rPr>
            <w:rFonts w:ascii="仿宋" w:eastAsia="仿宋" w:hAnsi="仿宋" w:cs="仿宋" w:hint="eastAsia"/>
            <w:lang w:eastAsia="zh-CN"/>
          </w:rPr>
          <w:t>(六)、防静电、触电防护及防雷措施</w:t>
        </w:r>
        <w:r>
          <w:tab/>
        </w:r>
        <w:r>
          <w:fldChar w:fldCharType="begin"/>
        </w:r>
        <w:r>
          <w:instrText xml:space="preserve"> PAGEREF _Toc26235 \h </w:instrText>
        </w:r>
        <w:r>
          <w:fldChar w:fldCharType="separate"/>
        </w:r>
        <w:r>
          <w:t>28</w:t>
        </w:r>
        <w:r>
          <w:fldChar w:fldCharType="end"/>
        </w:r>
      </w:hyperlink>
    </w:p>
    <w:p>
      <w:pPr>
        <w:pStyle w:val="TOC2"/>
        <w:tabs>
          <w:tab w:val="right" w:leader="dot" w:pos="8306"/>
        </w:tabs>
      </w:pPr>
      <w:hyperlink w:anchor="_Toc16618" w:history="1">
        <w:r>
          <w:rPr>
            <w:rFonts w:ascii="仿宋" w:eastAsia="仿宋" w:hAnsi="仿宋" w:cs="仿宋" w:hint="eastAsia"/>
            <w:lang w:eastAsia="zh-CN"/>
          </w:rPr>
          <w:t>(七)、机械设备安全保障措施</w:t>
        </w:r>
        <w:r>
          <w:tab/>
        </w:r>
        <w:r>
          <w:fldChar w:fldCharType="begin"/>
        </w:r>
        <w:r>
          <w:instrText xml:space="preserve"> PAGEREF _Toc16618 \h </w:instrText>
        </w:r>
        <w:r>
          <w:fldChar w:fldCharType="separate"/>
        </w:r>
        <w:r>
          <w:t>30</w:t>
        </w:r>
        <w:r>
          <w:fldChar w:fldCharType="end"/>
        </w:r>
      </w:hyperlink>
    </w:p>
    <w:p>
      <w:pPr>
        <w:pStyle w:val="TOC1"/>
        <w:tabs>
          <w:tab w:val="right" w:leader="dot" w:pos="8306"/>
        </w:tabs>
      </w:pPr>
      <w:hyperlink w:anchor="_Toc27030" w:history="1">
        <w:r>
          <w:rPr>
            <w:rFonts w:ascii="仿宋" w:eastAsia="仿宋" w:hAnsi="仿宋" w:cs="仿宋" w:hint="eastAsia"/>
            <w:lang w:eastAsia="zh-CN"/>
          </w:rPr>
          <w:t>九、滤光片项目技术管理</w:t>
        </w:r>
        <w:r>
          <w:tab/>
        </w:r>
        <w:r>
          <w:fldChar w:fldCharType="begin"/>
        </w:r>
        <w:r>
          <w:instrText xml:space="preserve"> PAGEREF _Toc27030 \h </w:instrText>
        </w:r>
        <w:r>
          <w:fldChar w:fldCharType="separate"/>
        </w:r>
        <w:r>
          <w:t>31</w:t>
        </w:r>
        <w:r>
          <w:fldChar w:fldCharType="end"/>
        </w:r>
      </w:hyperlink>
    </w:p>
    <w:p>
      <w:pPr>
        <w:pStyle w:val="TOC2"/>
        <w:tabs>
          <w:tab w:val="right" w:leader="dot" w:pos="8306"/>
        </w:tabs>
      </w:pPr>
      <w:hyperlink w:anchor="_Toc2138" w:history="1">
        <w:r>
          <w:rPr>
            <w:rFonts w:ascii="仿宋" w:eastAsia="仿宋" w:hAnsi="仿宋" w:cs="仿宋" w:hint="eastAsia"/>
            <w:lang w:eastAsia="zh-CN"/>
          </w:rPr>
          <w:t>(一)、技术方案选用方向</w:t>
        </w:r>
        <w:r>
          <w:tab/>
        </w:r>
        <w:r>
          <w:fldChar w:fldCharType="begin"/>
        </w:r>
        <w:r>
          <w:instrText xml:space="preserve"> PAGEREF _Toc2138 \h </w:instrText>
        </w:r>
        <w:r>
          <w:fldChar w:fldCharType="separate"/>
        </w:r>
        <w:r>
          <w:t>31</w:t>
        </w:r>
        <w:r>
          <w:fldChar w:fldCharType="end"/>
        </w:r>
      </w:hyperlink>
    </w:p>
    <w:p>
      <w:pPr>
        <w:pStyle w:val="TOC2"/>
        <w:tabs>
          <w:tab w:val="right" w:leader="dot" w:pos="8306"/>
        </w:tabs>
      </w:pPr>
      <w:hyperlink w:anchor="_Toc24490" w:history="1">
        <w:r>
          <w:rPr>
            <w:rFonts w:ascii="仿宋" w:eastAsia="仿宋" w:hAnsi="仿宋" w:cs="仿宋" w:hint="eastAsia"/>
            <w:lang w:eastAsia="zh-CN"/>
          </w:rPr>
          <w:t>(二)、工艺技术方案选用原则</w:t>
        </w:r>
        <w:r>
          <w:tab/>
        </w:r>
        <w:r>
          <w:fldChar w:fldCharType="begin"/>
        </w:r>
        <w:r>
          <w:instrText xml:space="preserve"> PAGEREF _Toc24490 \h </w:instrText>
        </w:r>
        <w:r>
          <w:fldChar w:fldCharType="separate"/>
        </w:r>
        <w:r>
          <w:t>33</w:t>
        </w:r>
        <w:r>
          <w:fldChar w:fldCharType="end"/>
        </w:r>
      </w:hyperlink>
    </w:p>
    <w:p>
      <w:pPr>
        <w:pStyle w:val="TOC2"/>
        <w:tabs>
          <w:tab w:val="right" w:leader="dot" w:pos="8306"/>
        </w:tabs>
      </w:pPr>
      <w:hyperlink w:anchor="_Toc1301" w:history="1">
        <w:r>
          <w:rPr>
            <w:rFonts w:ascii="仿宋" w:eastAsia="仿宋" w:hAnsi="仿宋" w:cs="仿宋" w:hint="eastAsia"/>
            <w:lang w:eastAsia="zh-CN"/>
          </w:rPr>
          <w:t>(三)、工艺技术方案要求</w:t>
        </w:r>
        <w:r>
          <w:tab/>
        </w:r>
        <w:r>
          <w:fldChar w:fldCharType="begin"/>
        </w:r>
        <w:r>
          <w:instrText xml:space="preserve"> PAGEREF _Toc1301 \h </w:instrText>
        </w:r>
        <w:r>
          <w:fldChar w:fldCharType="separate"/>
        </w:r>
        <w:r>
          <w:t>35</w:t>
        </w:r>
        <w:r>
          <w:fldChar w:fldCharType="end"/>
        </w:r>
      </w:hyperlink>
    </w:p>
    <w:p>
      <w:pPr>
        <w:pStyle w:val="TOC1"/>
        <w:tabs>
          <w:tab w:val="right" w:leader="dot" w:pos="8306"/>
        </w:tabs>
      </w:pPr>
      <w:hyperlink w:anchor="_Toc47" w:history="1">
        <w:r>
          <w:rPr>
            <w:rFonts w:ascii="仿宋" w:eastAsia="仿宋" w:hAnsi="仿宋" w:cs="仿宋" w:hint="eastAsia"/>
            <w:lang w:eastAsia="zh-CN"/>
          </w:rPr>
          <w:t>十、滤光片项目环境影响分析</w:t>
        </w:r>
        <w:r>
          <w:tab/>
        </w:r>
        <w:r>
          <w:fldChar w:fldCharType="begin"/>
        </w:r>
        <w:r>
          <w:instrText xml:space="preserve"> PAGEREF _Toc47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9" w:history="1">
        <w:r>
          <w:rPr>
            <w:rFonts w:ascii="仿宋" w:eastAsia="仿宋" w:hAnsi="仿宋" w:cs="仿宋" w:hint="eastAsia"/>
            <w:lang w:eastAsia="zh-CN"/>
          </w:rPr>
          <w:t>(一)、建设区域环境质量现状</w:t>
        </w:r>
        <w:r>
          <w:tab/>
        </w:r>
        <w:r>
          <w:fldChar w:fldCharType="begin"/>
        </w:r>
        <w:r>
          <w:instrText xml:space="preserve"> PAGEREF _Toc17539 \h </w:instrText>
        </w:r>
        <w:r>
          <w:fldChar w:fldCharType="separate"/>
        </w:r>
        <w:r>
          <w:t>37</w:t>
        </w:r>
        <w:r>
          <w:fldChar w:fldCharType="end"/>
        </w:r>
      </w:hyperlink>
    </w:p>
    <w:p>
      <w:pPr>
        <w:pStyle w:val="TOC2"/>
        <w:tabs>
          <w:tab w:val="right" w:leader="dot" w:pos="8306"/>
        </w:tabs>
      </w:pPr>
      <w:hyperlink w:anchor="_Toc12177" w:history="1">
        <w:r>
          <w:rPr>
            <w:rFonts w:ascii="仿宋" w:eastAsia="仿宋" w:hAnsi="仿宋" w:cs="仿宋" w:hint="eastAsia"/>
            <w:lang w:eastAsia="zh-CN"/>
          </w:rPr>
          <w:t>(二)、建设期环境保护</w:t>
        </w:r>
        <w:r>
          <w:tab/>
        </w:r>
        <w:r>
          <w:fldChar w:fldCharType="begin"/>
        </w:r>
        <w:r>
          <w:instrText xml:space="preserve"> PAGEREF _Toc12177 \h </w:instrText>
        </w:r>
        <w:r>
          <w:fldChar w:fldCharType="separate"/>
        </w:r>
        <w:r>
          <w:t>38</w:t>
        </w:r>
        <w:r>
          <w:fldChar w:fldCharType="end"/>
        </w:r>
      </w:hyperlink>
    </w:p>
    <w:p>
      <w:pPr>
        <w:pStyle w:val="TOC2"/>
        <w:tabs>
          <w:tab w:val="right" w:leader="dot" w:pos="8306"/>
        </w:tabs>
      </w:pPr>
      <w:hyperlink w:anchor="_Toc31605" w:history="1">
        <w:r>
          <w:rPr>
            <w:rFonts w:ascii="仿宋" w:eastAsia="仿宋" w:hAnsi="仿宋" w:cs="仿宋" w:hint="eastAsia"/>
            <w:lang w:eastAsia="zh-CN"/>
          </w:rPr>
          <w:t>(三)、运营期环境保护</w:t>
        </w:r>
        <w:r>
          <w:tab/>
        </w:r>
        <w:r>
          <w:fldChar w:fldCharType="begin"/>
        </w:r>
        <w:r>
          <w:instrText xml:space="preserve"> PAGEREF _Toc31605 \h </w:instrText>
        </w:r>
        <w:r>
          <w:fldChar w:fldCharType="separate"/>
        </w:r>
        <w:r>
          <w:t>40</w:t>
        </w:r>
        <w:r>
          <w:fldChar w:fldCharType="end"/>
        </w:r>
      </w:hyperlink>
    </w:p>
    <w:p>
      <w:pPr>
        <w:pStyle w:val="TOC2"/>
        <w:tabs>
          <w:tab w:val="right" w:leader="dot" w:pos="8306"/>
        </w:tabs>
      </w:pPr>
      <w:hyperlink w:anchor="_Toc4369" w:history="1">
        <w:r>
          <w:rPr>
            <w:rFonts w:ascii="仿宋" w:eastAsia="仿宋" w:hAnsi="仿宋" w:cs="仿宋" w:hint="eastAsia"/>
            <w:lang w:eastAsia="zh-CN"/>
          </w:rPr>
          <w:t>(四)、滤光片项目建设对区域经济的影响</w:t>
        </w:r>
        <w:r>
          <w:tab/>
        </w:r>
        <w:r>
          <w:fldChar w:fldCharType="begin"/>
        </w:r>
        <w:r>
          <w:instrText xml:space="preserve"> PAGEREF _Toc4369 \h </w:instrText>
        </w:r>
        <w:r>
          <w:fldChar w:fldCharType="separate"/>
        </w:r>
        <w:r>
          <w:t>41</w:t>
        </w:r>
        <w:r>
          <w:fldChar w:fldCharType="end"/>
        </w:r>
      </w:hyperlink>
    </w:p>
    <w:p>
      <w:pPr>
        <w:pStyle w:val="TOC2"/>
        <w:tabs>
          <w:tab w:val="right" w:leader="dot" w:pos="8306"/>
        </w:tabs>
      </w:pPr>
      <w:hyperlink w:anchor="_Toc17173" w:history="1">
        <w:r>
          <w:rPr>
            <w:rFonts w:ascii="仿宋" w:eastAsia="仿宋" w:hAnsi="仿宋" w:cs="仿宋" w:hint="eastAsia"/>
            <w:lang w:eastAsia="zh-CN"/>
          </w:rPr>
          <w:t>(五)、废弃物处理</w:t>
        </w:r>
        <w:r>
          <w:tab/>
        </w:r>
        <w:r>
          <w:fldChar w:fldCharType="begin"/>
        </w:r>
        <w:r>
          <w:instrText xml:space="preserve"> PAGEREF _Toc17173 \h </w:instrText>
        </w:r>
        <w:r>
          <w:fldChar w:fldCharType="separate"/>
        </w:r>
        <w:r>
          <w:t>43</w:t>
        </w:r>
        <w:r>
          <w:fldChar w:fldCharType="end"/>
        </w:r>
      </w:hyperlink>
    </w:p>
    <w:p>
      <w:pPr>
        <w:pStyle w:val="TOC2"/>
        <w:tabs>
          <w:tab w:val="right" w:leader="dot" w:pos="8306"/>
        </w:tabs>
      </w:pPr>
      <w:hyperlink w:anchor="_Toc30832" w:history="1">
        <w:r>
          <w:rPr>
            <w:rFonts w:ascii="仿宋" w:eastAsia="仿宋" w:hAnsi="仿宋" w:cs="仿宋" w:hint="eastAsia"/>
            <w:lang w:eastAsia="zh-CN"/>
          </w:rPr>
          <w:t>(六)、特殊环境影响分析</w:t>
        </w:r>
        <w:r>
          <w:tab/>
        </w:r>
        <w:r>
          <w:fldChar w:fldCharType="begin"/>
        </w:r>
        <w:r>
          <w:instrText xml:space="preserve"> PAGEREF _Toc30832 \h </w:instrText>
        </w:r>
        <w:r>
          <w:fldChar w:fldCharType="separate"/>
        </w:r>
        <w:r>
          <w:t>44</w:t>
        </w:r>
        <w:r>
          <w:fldChar w:fldCharType="end"/>
        </w:r>
      </w:hyperlink>
    </w:p>
    <w:p>
      <w:pPr>
        <w:pStyle w:val="TOC2"/>
        <w:tabs>
          <w:tab w:val="right" w:leader="dot" w:pos="8306"/>
        </w:tabs>
      </w:pPr>
      <w:hyperlink w:anchor="_Toc19034" w:history="1">
        <w:r>
          <w:rPr>
            <w:rFonts w:ascii="仿宋" w:eastAsia="仿宋" w:hAnsi="仿宋" w:cs="仿宋" w:hint="eastAsia"/>
            <w:lang w:eastAsia="zh-CN"/>
          </w:rPr>
          <w:t>(七)、清洁生产</w:t>
        </w:r>
        <w:r>
          <w:tab/>
        </w:r>
        <w:r>
          <w:fldChar w:fldCharType="begin"/>
        </w:r>
        <w:r>
          <w:instrText xml:space="preserve"> PAGEREF _Toc19034 \h </w:instrText>
        </w:r>
        <w:r>
          <w:fldChar w:fldCharType="separate"/>
        </w:r>
        <w:r>
          <w:t>45</w:t>
        </w:r>
        <w:r>
          <w:fldChar w:fldCharType="end"/>
        </w:r>
      </w:hyperlink>
    </w:p>
    <w:p>
      <w:pPr>
        <w:pStyle w:val="TOC2"/>
        <w:tabs>
          <w:tab w:val="right" w:leader="dot" w:pos="8306"/>
        </w:tabs>
      </w:pPr>
      <w:hyperlink w:anchor="_Toc16925" w:history="1">
        <w:r>
          <w:rPr>
            <w:rFonts w:ascii="仿宋" w:eastAsia="仿宋" w:hAnsi="仿宋" w:cs="仿宋" w:hint="eastAsia"/>
            <w:lang w:eastAsia="zh-CN"/>
          </w:rPr>
          <w:t>(八)、环境保护综合评价</w:t>
        </w:r>
        <w:r>
          <w:tab/>
        </w:r>
        <w:r>
          <w:fldChar w:fldCharType="begin"/>
        </w:r>
        <w:r>
          <w:instrText xml:space="preserve"> PAGEREF _Toc16925 \h </w:instrText>
        </w:r>
        <w:r>
          <w:fldChar w:fldCharType="separate"/>
        </w:r>
        <w:r>
          <w:t>46</w:t>
        </w:r>
        <w:r>
          <w:fldChar w:fldCharType="end"/>
        </w:r>
      </w:hyperlink>
    </w:p>
    <w:p>
      <w:pPr>
        <w:pStyle w:val="TOC1"/>
        <w:tabs>
          <w:tab w:val="right" w:leader="dot" w:pos="8306"/>
        </w:tabs>
      </w:pPr>
      <w:hyperlink w:anchor="_Toc2047" w:history="1">
        <w:r>
          <w:rPr>
            <w:rFonts w:ascii="仿宋" w:eastAsia="仿宋" w:hAnsi="仿宋" w:cs="仿宋" w:hint="eastAsia"/>
            <w:lang w:eastAsia="zh-CN"/>
          </w:rPr>
          <w:t>十一、滤光片项目风险管理</w:t>
        </w:r>
        <w:r>
          <w:tab/>
        </w:r>
        <w:r>
          <w:fldChar w:fldCharType="begin"/>
        </w:r>
        <w:r>
          <w:instrText xml:space="preserve"> PAGEREF _Toc2047 \h </w:instrText>
        </w:r>
        <w:r>
          <w:fldChar w:fldCharType="separate"/>
        </w:r>
        <w:r>
          <w:t>48</w:t>
        </w:r>
        <w:r>
          <w:fldChar w:fldCharType="end"/>
        </w:r>
      </w:hyperlink>
    </w:p>
    <w:p>
      <w:pPr>
        <w:pStyle w:val="TOC2"/>
        <w:tabs>
          <w:tab w:val="right" w:leader="dot" w:pos="8306"/>
        </w:tabs>
      </w:pPr>
      <w:hyperlink w:anchor="_Toc3528" w:history="1">
        <w:r>
          <w:rPr>
            <w:rFonts w:ascii="仿宋" w:eastAsia="仿宋" w:hAnsi="仿宋" w:cs="仿宋" w:hint="eastAsia"/>
            <w:lang w:eastAsia="zh-CN"/>
          </w:rPr>
          <w:t>(一)、风险识别与评估</w:t>
        </w:r>
        <w:r>
          <w:tab/>
        </w:r>
        <w:r>
          <w:fldChar w:fldCharType="begin"/>
        </w:r>
        <w:r>
          <w:instrText xml:space="preserve"> PAGEREF _Toc3528 \h </w:instrText>
        </w:r>
        <w:r>
          <w:fldChar w:fldCharType="separate"/>
        </w:r>
        <w:r>
          <w:t>48</w:t>
        </w:r>
        <w:r>
          <w:fldChar w:fldCharType="end"/>
        </w:r>
      </w:hyperlink>
    </w:p>
    <w:p>
      <w:pPr>
        <w:pStyle w:val="TOC2"/>
        <w:tabs>
          <w:tab w:val="right" w:leader="dot" w:pos="8306"/>
        </w:tabs>
      </w:pPr>
      <w:hyperlink w:anchor="_Toc6480" w:history="1">
        <w:r>
          <w:rPr>
            <w:rFonts w:ascii="仿宋" w:eastAsia="仿宋" w:hAnsi="仿宋" w:cs="仿宋" w:hint="eastAsia"/>
            <w:lang w:eastAsia="zh-CN"/>
          </w:rPr>
          <w:t>(二)、风险应对策略</w:t>
        </w:r>
        <w:r>
          <w:tab/>
        </w:r>
        <w:r>
          <w:fldChar w:fldCharType="begin"/>
        </w:r>
        <w:r>
          <w:instrText xml:space="preserve"> PAGEREF _Toc6480 \h </w:instrText>
        </w:r>
        <w:r>
          <w:fldChar w:fldCharType="separate"/>
        </w:r>
        <w:r>
          <w:t>49</w:t>
        </w:r>
        <w:r>
          <w:fldChar w:fldCharType="end"/>
        </w:r>
      </w:hyperlink>
    </w:p>
    <w:p>
      <w:pPr>
        <w:pStyle w:val="TOC2"/>
        <w:tabs>
          <w:tab w:val="right" w:leader="dot" w:pos="8306"/>
        </w:tabs>
      </w:pPr>
      <w:hyperlink w:anchor="_Toc30334" w:history="1">
        <w:r>
          <w:rPr>
            <w:rFonts w:ascii="仿宋" w:eastAsia="仿宋" w:hAnsi="仿宋" w:cs="仿宋" w:hint="eastAsia"/>
            <w:lang w:eastAsia="zh-CN"/>
          </w:rPr>
          <w:t>(三)、风险监控与控制</w:t>
        </w:r>
        <w:r>
          <w:tab/>
        </w:r>
        <w:r>
          <w:fldChar w:fldCharType="begin"/>
        </w:r>
        <w:r>
          <w:instrText xml:space="preserve"> PAGEREF _Toc30334 \h </w:instrText>
        </w:r>
        <w:r>
          <w:fldChar w:fldCharType="separate"/>
        </w:r>
        <w:r>
          <w:t>51</w:t>
        </w:r>
        <w:r>
          <w:fldChar w:fldCharType="end"/>
        </w:r>
      </w:hyperlink>
    </w:p>
    <w:p>
      <w:pPr>
        <w:pStyle w:val="TOC1"/>
        <w:tabs>
          <w:tab w:val="right" w:leader="dot" w:pos="8306"/>
        </w:tabs>
      </w:pPr>
      <w:hyperlink w:anchor="_Toc7247" w:history="1">
        <w:r>
          <w:rPr>
            <w:rFonts w:ascii="仿宋" w:eastAsia="仿宋" w:hAnsi="仿宋" w:cs="仿宋" w:hint="eastAsia"/>
            <w:lang w:eastAsia="zh-CN"/>
          </w:rPr>
          <w:t>十二、滤光片项目人力资源管理</w:t>
        </w:r>
        <w:r>
          <w:tab/>
        </w:r>
        <w:r>
          <w:fldChar w:fldCharType="begin"/>
        </w:r>
        <w:r>
          <w:instrText xml:space="preserve"> PAGEREF _Toc7247 \h </w:instrText>
        </w:r>
        <w:r>
          <w:fldChar w:fldCharType="separate"/>
        </w:r>
        <w:r>
          <w:t>52</w:t>
        </w:r>
        <w:r>
          <w:fldChar w:fldCharType="end"/>
        </w:r>
      </w:hyperlink>
    </w:p>
    <w:p>
      <w:pPr>
        <w:pStyle w:val="TOC2"/>
        <w:tabs>
          <w:tab w:val="right" w:leader="dot" w:pos="8306"/>
        </w:tabs>
      </w:pPr>
      <w:hyperlink w:anchor="_Toc31936" w:history="1">
        <w:r>
          <w:rPr>
            <w:rFonts w:ascii="仿宋" w:eastAsia="仿宋" w:hAnsi="仿宋" w:cs="仿宋" w:hint="eastAsia"/>
            <w:lang w:eastAsia="zh-CN"/>
          </w:rPr>
          <w:t>(一)、建立健全的预算管理制度</w:t>
        </w:r>
        <w:r>
          <w:tab/>
        </w:r>
        <w:r>
          <w:fldChar w:fldCharType="begin"/>
        </w:r>
        <w:r>
          <w:instrText xml:space="preserve"> PAGEREF _Toc31936 \h </w:instrText>
        </w:r>
        <w:r>
          <w:fldChar w:fldCharType="separate"/>
        </w:r>
        <w:r>
          <w:t>52</w:t>
        </w:r>
        <w:r>
          <w:fldChar w:fldCharType="end"/>
        </w:r>
      </w:hyperlink>
    </w:p>
    <w:p>
      <w:pPr>
        <w:pStyle w:val="TOC2"/>
        <w:tabs>
          <w:tab w:val="right" w:leader="dot" w:pos="8306"/>
        </w:tabs>
      </w:pPr>
      <w:hyperlink w:anchor="_Toc2037" w:history="1">
        <w:r>
          <w:rPr>
            <w:rFonts w:ascii="仿宋" w:eastAsia="仿宋" w:hAnsi="仿宋" w:cs="仿宋" w:hint="eastAsia"/>
            <w:lang w:eastAsia="zh-CN"/>
          </w:rPr>
          <w:t>(二)、加强资金流动监控</w:t>
        </w:r>
        <w:r>
          <w:tab/>
        </w:r>
        <w:r>
          <w:fldChar w:fldCharType="begin"/>
        </w:r>
        <w:r>
          <w:instrText xml:space="preserve"> PAGEREF _Toc2037 \h </w:instrText>
        </w:r>
        <w:r>
          <w:fldChar w:fldCharType="separate"/>
        </w:r>
        <w:r>
          <w:t>53</w:t>
        </w:r>
        <w:r>
          <w:fldChar w:fldCharType="end"/>
        </w:r>
      </w:hyperlink>
    </w:p>
    <w:p>
      <w:pPr>
        <w:pStyle w:val="TOC2"/>
        <w:tabs>
          <w:tab w:val="right" w:leader="dot" w:pos="8306"/>
        </w:tabs>
      </w:pPr>
      <w:hyperlink w:anchor="_Toc14895" w:history="1">
        <w:r>
          <w:rPr>
            <w:rFonts w:ascii="仿宋" w:eastAsia="仿宋" w:hAnsi="仿宋" w:cs="仿宋" w:hint="eastAsia"/>
            <w:lang w:eastAsia="zh-CN"/>
          </w:rPr>
          <w:t>(三)、制定完善的风险控制机制</w:t>
        </w:r>
        <w:r>
          <w:tab/>
        </w:r>
        <w:r>
          <w:fldChar w:fldCharType="begin"/>
        </w:r>
        <w:r>
          <w:instrText xml:space="preserve"> PAGEREF _Toc14895 \h </w:instrText>
        </w:r>
        <w:r>
          <w:fldChar w:fldCharType="separate"/>
        </w:r>
        <w:r>
          <w:t>54</w:t>
        </w:r>
        <w:r>
          <w:fldChar w:fldCharType="end"/>
        </w:r>
      </w:hyperlink>
    </w:p>
    <w:p>
      <w:pPr>
        <w:pStyle w:val="TOC2"/>
        <w:tabs>
          <w:tab w:val="right" w:leader="dot" w:pos="8306"/>
        </w:tabs>
      </w:pPr>
      <w:hyperlink w:anchor="_Toc23460" w:history="1">
        <w:r>
          <w:rPr>
            <w:rFonts w:ascii="仿宋" w:eastAsia="仿宋" w:hAnsi="仿宋" w:cs="仿宋" w:hint="eastAsia"/>
            <w:lang w:eastAsia="zh-CN"/>
          </w:rPr>
          <w:t>(四)、优化成本管理</w:t>
        </w:r>
        <w:r>
          <w:tab/>
        </w:r>
        <w:r>
          <w:fldChar w:fldCharType="begin"/>
        </w:r>
        <w:r>
          <w:instrText xml:space="preserve"> PAGEREF _Toc23460 \h </w:instrText>
        </w:r>
        <w:r>
          <w:fldChar w:fldCharType="separate"/>
        </w:r>
        <w:r>
          <w:t>56</w:t>
        </w:r>
        <w:r>
          <w:fldChar w:fldCharType="end"/>
        </w:r>
      </w:hyperlink>
    </w:p>
    <w:p>
      <w:pPr>
        <w:pStyle w:val="TOC1"/>
        <w:tabs>
          <w:tab w:val="right" w:leader="dot" w:pos="8306"/>
        </w:tabs>
      </w:pPr>
      <w:hyperlink w:anchor="_Toc29639" w:history="1">
        <w:r>
          <w:rPr>
            <w:rFonts w:ascii="仿宋" w:eastAsia="仿宋" w:hAnsi="仿宋" w:cs="仿宋" w:hint="eastAsia"/>
            <w:lang w:eastAsia="zh-CN"/>
          </w:rPr>
          <w:t>十三、滤光片项目变更管理</w:t>
        </w:r>
        <w:r>
          <w:tab/>
        </w:r>
        <w:r>
          <w:fldChar w:fldCharType="begin"/>
        </w:r>
        <w:r>
          <w:instrText xml:space="preserve"> PAGEREF _Toc29639 \h </w:instrText>
        </w:r>
        <w:r>
          <w:fldChar w:fldCharType="separate"/>
        </w:r>
        <w:r>
          <w:t>57</w:t>
        </w:r>
        <w:r>
          <w:fldChar w:fldCharType="end"/>
        </w:r>
      </w:hyperlink>
    </w:p>
    <w:p>
      <w:pPr>
        <w:pStyle w:val="TOC2"/>
        <w:tabs>
          <w:tab w:val="right" w:leader="dot" w:pos="8306"/>
        </w:tabs>
      </w:pPr>
      <w:hyperlink w:anchor="_Toc1799" w:history="1">
        <w:r>
          <w:rPr>
            <w:rFonts w:ascii="仿宋" w:eastAsia="仿宋" w:hAnsi="仿宋" w:cs="仿宋" w:hint="eastAsia"/>
            <w:lang w:eastAsia="zh-CN"/>
          </w:rPr>
          <w:t>(一)、变更申请与评估</w:t>
        </w:r>
        <w:r>
          <w:tab/>
        </w:r>
        <w:r>
          <w:fldChar w:fldCharType="begin"/>
        </w:r>
        <w:r>
          <w:instrText xml:space="preserve"> PAGEREF _Toc1799 \h </w:instrText>
        </w:r>
        <w:r>
          <w:fldChar w:fldCharType="separate"/>
        </w:r>
        <w:r>
          <w:t>57</w:t>
        </w:r>
        <w:r>
          <w:fldChar w:fldCharType="end"/>
        </w:r>
      </w:hyperlink>
    </w:p>
    <w:p>
      <w:pPr>
        <w:pStyle w:val="TOC2"/>
        <w:tabs>
          <w:tab w:val="right" w:leader="dot" w:pos="8306"/>
        </w:tabs>
      </w:pPr>
      <w:hyperlink w:anchor="_Toc1725" w:history="1">
        <w:r>
          <w:rPr>
            <w:rFonts w:ascii="仿宋" w:eastAsia="仿宋" w:hAnsi="仿宋" w:cs="仿宋" w:hint="eastAsia"/>
            <w:lang w:eastAsia="zh-CN"/>
          </w:rPr>
          <w:t>(二)、变更实施与控制</w:t>
        </w:r>
        <w:r>
          <w:tab/>
        </w:r>
        <w:r>
          <w:fldChar w:fldCharType="begin"/>
        </w:r>
        <w:r>
          <w:instrText xml:space="preserve"> PAGEREF _Toc1725 \h </w:instrText>
        </w:r>
        <w:r>
          <w:fldChar w:fldCharType="separate"/>
        </w:r>
        <w:r>
          <w:t>57</w:t>
        </w:r>
        <w:r>
          <w:fldChar w:fldCharType="end"/>
        </w:r>
      </w:hyperlink>
    </w:p>
    <w:p>
      <w:pPr>
        <w:pStyle w:val="TOC1"/>
        <w:tabs>
          <w:tab w:val="right" w:leader="dot" w:pos="8306"/>
        </w:tabs>
      </w:pPr>
      <w:hyperlink w:anchor="_Toc13798" w:history="1">
        <w:r>
          <w:rPr>
            <w:rFonts w:ascii="仿宋" w:eastAsia="仿宋" w:hAnsi="仿宋" w:cs="仿宋" w:hint="eastAsia"/>
            <w:lang w:eastAsia="zh-CN"/>
          </w:rPr>
          <w:t>十四、质量管理体系</w:t>
        </w:r>
        <w:r>
          <w:tab/>
        </w:r>
        <w:r>
          <w:fldChar w:fldCharType="begin"/>
        </w:r>
        <w:r>
          <w:instrText xml:space="preserve"> PAGEREF _Toc13798 \h </w:instrText>
        </w:r>
        <w:r>
          <w:fldChar w:fldCharType="separate"/>
        </w:r>
        <w:r>
          <w:t>58</w:t>
        </w:r>
        <w:r>
          <w:fldChar w:fldCharType="end"/>
        </w:r>
      </w:hyperlink>
    </w:p>
    <w:p>
      <w:pPr>
        <w:pStyle w:val="TOC2"/>
        <w:tabs>
          <w:tab w:val="right" w:leader="dot" w:pos="8306"/>
        </w:tabs>
      </w:pPr>
      <w:hyperlink w:anchor="_Toc19835" w:history="1">
        <w:r>
          <w:rPr>
            <w:rFonts w:ascii="仿宋" w:eastAsia="仿宋" w:hAnsi="仿宋" w:cs="仿宋" w:hint="eastAsia"/>
            <w:lang w:eastAsia="zh-CN"/>
          </w:rPr>
          <w:t>(一)、质量目标与方针</w:t>
        </w:r>
        <w:r>
          <w:tab/>
        </w:r>
        <w:r>
          <w:fldChar w:fldCharType="begin"/>
        </w:r>
        <w:r>
          <w:instrText xml:space="preserve"> PAGEREF _Toc19835 \h </w:instrText>
        </w:r>
        <w:r>
          <w:fldChar w:fldCharType="separate"/>
        </w:r>
        <w:r>
          <w:t>58</w:t>
        </w:r>
        <w:r>
          <w:fldChar w:fldCharType="end"/>
        </w:r>
      </w:hyperlink>
    </w:p>
    <w:p>
      <w:pPr>
        <w:pStyle w:val="TOC2"/>
        <w:tabs>
          <w:tab w:val="right" w:leader="dot" w:pos="8306"/>
        </w:tabs>
      </w:pPr>
      <w:hyperlink w:anchor="_Toc18369" w:history="1">
        <w:r>
          <w:rPr>
            <w:rFonts w:ascii="仿宋" w:eastAsia="仿宋" w:hAnsi="仿宋" w:cs="仿宋" w:hint="eastAsia"/>
            <w:lang w:eastAsia="zh-CN"/>
          </w:rPr>
          <w:t>(二)、质量管理责任</w:t>
        </w:r>
        <w:r>
          <w:tab/>
        </w:r>
        <w:r>
          <w:fldChar w:fldCharType="begin"/>
        </w:r>
        <w:r>
          <w:instrText xml:space="preserve"> PAGEREF _Toc18369 \h </w:instrText>
        </w:r>
        <w:r>
          <w:fldChar w:fldCharType="separate"/>
        </w:r>
        <w:r>
          <w:t>59</w:t>
        </w:r>
        <w:r>
          <w:fldChar w:fldCharType="end"/>
        </w:r>
      </w:hyperlink>
    </w:p>
    <w:p>
      <w:pPr>
        <w:pStyle w:val="TOC2"/>
        <w:tabs>
          <w:tab w:val="right" w:leader="dot" w:pos="8306"/>
        </w:tabs>
      </w:pPr>
      <w:hyperlink w:anchor="_Toc17743" w:history="1">
        <w:r>
          <w:rPr>
            <w:rFonts w:ascii="仿宋" w:eastAsia="仿宋" w:hAnsi="仿宋" w:cs="仿宋" w:hint="eastAsia"/>
            <w:lang w:eastAsia="zh-CN"/>
          </w:rPr>
          <w:t>(三)、质量管理体系文件</w:t>
        </w:r>
        <w:r>
          <w:tab/>
        </w:r>
        <w:r>
          <w:fldChar w:fldCharType="begin"/>
        </w:r>
        <w:r>
          <w:instrText xml:space="preserve"> PAGEREF _Toc17743 \h </w:instrText>
        </w:r>
        <w:r>
          <w:fldChar w:fldCharType="separate"/>
        </w:r>
        <w:r>
          <w:t>60</w:t>
        </w:r>
        <w:r>
          <w:fldChar w:fldCharType="end"/>
        </w:r>
      </w:hyperlink>
    </w:p>
    <w:p>
      <w:pPr>
        <w:pStyle w:val="TOC2"/>
        <w:tabs>
          <w:tab w:val="right" w:leader="dot" w:pos="8306"/>
        </w:tabs>
      </w:pPr>
      <w:hyperlink w:anchor="_Toc14644" w:history="1">
        <w:r>
          <w:rPr>
            <w:rFonts w:ascii="仿宋" w:eastAsia="仿宋" w:hAnsi="仿宋" w:cs="仿宋" w:hint="eastAsia"/>
            <w:lang w:eastAsia="zh-CN"/>
          </w:rPr>
          <w:t>(四)、质量培训与教育</w:t>
        </w:r>
        <w:r>
          <w:tab/>
        </w:r>
        <w:r>
          <w:fldChar w:fldCharType="begin"/>
        </w:r>
        <w:r>
          <w:instrText xml:space="preserve"> PAGEREF _Toc14644 \h </w:instrText>
        </w:r>
        <w:r>
          <w:fldChar w:fldCharType="separate"/>
        </w:r>
        <w:r>
          <w:t>63</w:t>
        </w:r>
        <w:r>
          <w:fldChar w:fldCharType="end"/>
        </w:r>
      </w:hyperlink>
    </w:p>
    <w:p>
      <w:pPr>
        <w:pStyle w:val="TOC2"/>
        <w:tabs>
          <w:tab w:val="right" w:leader="dot" w:pos="8306"/>
        </w:tabs>
      </w:pPr>
      <w:hyperlink w:anchor="_Toc17097" w:history="1">
        <w:r>
          <w:rPr>
            <w:rFonts w:ascii="仿宋" w:eastAsia="仿宋" w:hAnsi="仿宋" w:cs="仿宋" w:hint="eastAsia"/>
            <w:lang w:eastAsia="zh-CN"/>
          </w:rPr>
          <w:t>(五)、质量审核与评价</w:t>
        </w:r>
        <w:r>
          <w:tab/>
        </w:r>
        <w:r>
          <w:fldChar w:fldCharType="begin"/>
        </w:r>
        <w:r>
          <w:instrText xml:space="preserve"> PAGEREF _Toc17097 \h </w:instrText>
        </w:r>
        <w:r>
          <w:fldChar w:fldCharType="separate"/>
        </w:r>
        <w:r>
          <w:t>64</w:t>
        </w:r>
        <w:r>
          <w:fldChar w:fldCharType="end"/>
        </w:r>
      </w:hyperlink>
    </w:p>
    <w:p>
      <w:pPr>
        <w:pStyle w:val="TOC2"/>
        <w:tabs>
          <w:tab w:val="right" w:leader="dot" w:pos="8306"/>
        </w:tabs>
      </w:pPr>
      <w:hyperlink w:anchor="_Toc13672" w:history="1">
        <w:r>
          <w:rPr>
            <w:rFonts w:ascii="仿宋" w:eastAsia="仿宋" w:hAnsi="仿宋" w:cs="仿宋" w:hint="eastAsia"/>
            <w:lang w:eastAsia="zh-CN"/>
          </w:rPr>
          <w:t>(六)、不符合与纠正措施</w:t>
        </w:r>
        <w:r>
          <w:tab/>
        </w:r>
        <w:r>
          <w:fldChar w:fldCharType="begin"/>
        </w:r>
        <w:r>
          <w:instrText xml:space="preserve"> PAGEREF _Toc13672 \h </w:instrText>
        </w:r>
        <w:r>
          <w:fldChar w:fldCharType="separate"/>
        </w:r>
        <w:r>
          <w:t>65</w:t>
        </w:r>
        <w:r>
          <w:fldChar w:fldCharType="end"/>
        </w:r>
      </w:hyperlink>
    </w:p>
    <w:p>
      <w:pPr>
        <w:pStyle w:val="TOC1"/>
        <w:tabs>
          <w:tab w:val="right" w:leader="dot" w:pos="8306"/>
        </w:tabs>
      </w:pPr>
      <w:hyperlink w:anchor="_Toc12771" w:history="1">
        <w:r>
          <w:rPr>
            <w:rFonts w:ascii="仿宋" w:eastAsia="仿宋" w:hAnsi="仿宋" w:cs="仿宋" w:hint="eastAsia"/>
            <w:lang w:eastAsia="zh-CN"/>
          </w:rPr>
          <w:t>十五、滤光片项目实施时间节点</w:t>
        </w:r>
        <w:r>
          <w:tab/>
        </w:r>
        <w:r>
          <w:fldChar w:fldCharType="begin"/>
        </w:r>
        <w:r>
          <w:instrText xml:space="preserve"> PAGEREF _Toc12771 \h </w:instrText>
        </w:r>
        <w:r>
          <w:fldChar w:fldCharType="separate"/>
        </w:r>
        <w:r>
          <w:t>66</w:t>
        </w:r>
        <w:r>
          <w:fldChar w:fldCharType="end"/>
        </w:r>
      </w:hyperlink>
    </w:p>
    <w:p>
      <w:pPr>
        <w:pStyle w:val="TOC2"/>
        <w:tabs>
          <w:tab w:val="right" w:leader="dot" w:pos="8306"/>
        </w:tabs>
      </w:pPr>
      <w:hyperlink w:anchor="_Toc30750" w:history="1">
        <w:r>
          <w:rPr>
            <w:rFonts w:ascii="仿宋" w:eastAsia="仿宋" w:hAnsi="仿宋" w:cs="仿宋" w:hint="eastAsia"/>
            <w:lang w:eastAsia="zh-CN"/>
          </w:rPr>
          <w:t>(一)、滤光片项目启动阶段时间节点</w:t>
        </w:r>
        <w:r>
          <w:tab/>
        </w:r>
        <w:r>
          <w:fldChar w:fldCharType="begin"/>
        </w:r>
        <w:r>
          <w:instrText xml:space="preserve"> PAGEREF _Toc30750 \h </w:instrText>
        </w:r>
        <w:r>
          <w:fldChar w:fldCharType="separate"/>
        </w:r>
        <w:r>
          <w:t>66</w:t>
        </w:r>
        <w:r>
          <w:fldChar w:fldCharType="end"/>
        </w:r>
      </w:hyperlink>
    </w:p>
    <w:p>
      <w:pPr>
        <w:pStyle w:val="TOC2"/>
        <w:tabs>
          <w:tab w:val="right" w:leader="dot" w:pos="8306"/>
        </w:tabs>
      </w:pPr>
      <w:hyperlink w:anchor="_Toc2134" w:history="1">
        <w:r>
          <w:rPr>
            <w:rFonts w:ascii="仿宋" w:eastAsia="仿宋" w:hAnsi="仿宋" w:cs="仿宋" w:hint="eastAsia"/>
            <w:lang w:eastAsia="zh-CN"/>
          </w:rPr>
          <w:t>(二)、滤光片项目执行阶段时间节点</w:t>
        </w:r>
        <w:r>
          <w:tab/>
        </w:r>
        <w:r>
          <w:fldChar w:fldCharType="begin"/>
        </w:r>
        <w:r>
          <w:instrText xml:space="preserve"> PAGEREF _Toc2134 \h </w:instrText>
        </w:r>
        <w:r>
          <w:fldChar w:fldCharType="separate"/>
        </w:r>
        <w:r>
          <w:t>67</w:t>
        </w:r>
        <w:r>
          <w:fldChar w:fldCharType="end"/>
        </w:r>
      </w:hyperlink>
    </w:p>
    <w:p>
      <w:pPr>
        <w:pStyle w:val="TOC2"/>
        <w:tabs>
          <w:tab w:val="right" w:leader="dot" w:pos="8306"/>
        </w:tabs>
      </w:pPr>
      <w:hyperlink w:anchor="_Toc11553" w:history="1">
        <w:r>
          <w:rPr>
            <w:rFonts w:ascii="仿宋" w:eastAsia="仿宋" w:hAnsi="仿宋" w:cs="仿宋" w:hint="eastAsia"/>
            <w:lang w:eastAsia="zh-CN"/>
          </w:rPr>
          <w:t>(三)、滤光片项目完成阶段时间节点</w:t>
        </w:r>
        <w:r>
          <w:tab/>
        </w:r>
        <w:r>
          <w:fldChar w:fldCharType="begin"/>
        </w:r>
        <w:r>
          <w:instrText xml:space="preserve"> PAGEREF _Toc11553 \h </w:instrText>
        </w:r>
        <w:r>
          <w:fldChar w:fldCharType="separate"/>
        </w:r>
        <w:r>
          <w:t>68</w:t>
        </w:r>
        <w:r>
          <w:fldChar w:fldCharType="end"/>
        </w:r>
      </w:hyperlink>
    </w:p>
    <w:p>
      <w:pPr>
        <w:pStyle w:val="TOC1"/>
        <w:tabs>
          <w:tab w:val="right" w:leader="dot" w:pos="8306"/>
        </w:tabs>
      </w:pPr>
      <w:hyperlink w:anchor="_Toc986" w:history="1">
        <w:r>
          <w:rPr>
            <w:rFonts w:ascii="仿宋" w:eastAsia="仿宋" w:hAnsi="仿宋" w:cs="仿宋" w:hint="eastAsia"/>
            <w:lang w:eastAsia="zh-CN"/>
          </w:rPr>
          <w:t>十六、营销与推广策略</w:t>
        </w:r>
        <w:r>
          <w:tab/>
        </w:r>
        <w:r>
          <w:fldChar w:fldCharType="begin"/>
        </w:r>
        <w:r>
          <w:instrText xml:space="preserve"> PAGEREF _Toc986 \h </w:instrText>
        </w:r>
        <w:r>
          <w:fldChar w:fldCharType="separate"/>
        </w:r>
        <w:r>
          <w:t>69</w:t>
        </w:r>
        <w:r>
          <w:fldChar w:fldCharType="end"/>
        </w:r>
      </w:hyperlink>
    </w:p>
    <w:p>
      <w:pPr>
        <w:pStyle w:val="TOC2"/>
        <w:tabs>
          <w:tab w:val="right" w:leader="dot" w:pos="8306"/>
        </w:tabs>
      </w:pPr>
      <w:hyperlink w:anchor="_Toc8213" w:history="1">
        <w:r>
          <w:rPr>
            <w:rFonts w:ascii="仿宋" w:eastAsia="仿宋" w:hAnsi="仿宋" w:cs="仿宋" w:hint="eastAsia"/>
            <w:lang w:eastAsia="zh-CN"/>
          </w:rPr>
          <w:t>(一)、产品/服务定位与特点</w:t>
        </w:r>
        <w:r>
          <w:tab/>
        </w:r>
        <w:r>
          <w:fldChar w:fldCharType="begin"/>
        </w:r>
        <w:r>
          <w:instrText xml:space="preserve"> PAGEREF _Toc8213 \h </w:instrText>
        </w:r>
        <w:r>
          <w:fldChar w:fldCharType="separate"/>
        </w:r>
        <w:r>
          <w:t>69</w:t>
        </w:r>
        <w:r>
          <w:fldChar w:fldCharType="end"/>
        </w:r>
      </w:hyperlink>
    </w:p>
    <w:p>
      <w:pPr>
        <w:pStyle w:val="TOC2"/>
        <w:tabs>
          <w:tab w:val="right" w:leader="dot" w:pos="8306"/>
        </w:tabs>
      </w:pPr>
      <w:hyperlink w:anchor="_Toc23326" w:history="1">
        <w:r>
          <w:rPr>
            <w:rFonts w:ascii="仿宋" w:eastAsia="仿宋" w:hAnsi="仿宋" w:cs="仿宋" w:hint="eastAsia"/>
            <w:lang w:eastAsia="zh-CN"/>
          </w:rPr>
          <w:t>(二)、市场定位与竞争分析</w:t>
        </w:r>
        <w:r>
          <w:tab/>
        </w:r>
        <w:r>
          <w:fldChar w:fldCharType="begin"/>
        </w:r>
        <w:r>
          <w:instrText xml:space="preserve"> PAGEREF _Toc23326 \h </w:instrText>
        </w:r>
        <w:r>
          <w:fldChar w:fldCharType="separate"/>
        </w:r>
        <w:r>
          <w:t>70</w:t>
        </w:r>
        <w:r>
          <w:fldChar w:fldCharType="end"/>
        </w:r>
      </w:hyperlink>
    </w:p>
    <w:p>
      <w:pPr>
        <w:pStyle w:val="TOC2"/>
        <w:tabs>
          <w:tab w:val="right" w:leader="dot" w:pos="8306"/>
        </w:tabs>
      </w:pPr>
      <w:hyperlink w:anchor="_Toc26629" w:history="1">
        <w:r>
          <w:rPr>
            <w:rFonts w:ascii="仿宋" w:eastAsia="仿宋" w:hAnsi="仿宋" w:cs="仿宋" w:hint="eastAsia"/>
            <w:lang w:eastAsia="zh-CN"/>
          </w:rPr>
          <w:t>(三)、营销渠道与策略</w:t>
        </w:r>
        <w:r>
          <w:tab/>
        </w:r>
        <w:r>
          <w:fldChar w:fldCharType="begin"/>
        </w:r>
        <w:r>
          <w:instrText xml:space="preserve"> PAGEREF _Toc26629 \h </w:instrText>
        </w:r>
        <w:r>
          <w:fldChar w:fldCharType="separate"/>
        </w:r>
        <w:r>
          <w:t>72</w:t>
        </w:r>
        <w:r>
          <w:fldChar w:fldCharType="end"/>
        </w:r>
      </w:hyperlink>
    </w:p>
    <w:p>
      <w:pPr>
        <w:pStyle w:val="TOC2"/>
        <w:tabs>
          <w:tab w:val="right" w:leader="dot" w:pos="8306"/>
        </w:tabs>
      </w:pPr>
      <w:hyperlink w:anchor="_Toc21535" w:history="1">
        <w:r>
          <w:rPr>
            <w:rFonts w:ascii="仿宋" w:eastAsia="仿宋" w:hAnsi="仿宋" w:cs="仿宋" w:hint="eastAsia"/>
            <w:lang w:eastAsia="zh-CN"/>
          </w:rPr>
          <w:t>(四)、推广与宣传活动</w:t>
        </w:r>
        <w:r>
          <w:tab/>
        </w:r>
        <w:r>
          <w:fldChar w:fldCharType="begin"/>
        </w:r>
        <w:r>
          <w:instrText xml:space="preserve"> PAGEREF _Toc21535 \h </w:instrText>
        </w:r>
        <w:r>
          <w:fldChar w:fldCharType="separate"/>
        </w:r>
        <w:r>
          <w:t>73</w:t>
        </w:r>
        <w:r>
          <w:fldChar w:fldCharType="end"/>
        </w:r>
      </w:hyperlink>
    </w:p>
    <w:p>
      <w:pPr>
        <w:pStyle w:val="TOC1"/>
        <w:tabs>
          <w:tab w:val="right" w:leader="dot" w:pos="8306"/>
        </w:tabs>
      </w:pPr>
      <w:hyperlink w:anchor="_Toc16476" w:history="1">
        <w:r>
          <w:rPr>
            <w:rFonts w:ascii="仿宋" w:eastAsia="仿宋" w:hAnsi="仿宋" w:cs="仿宋" w:hint="eastAsia"/>
            <w:lang w:eastAsia="zh-CN"/>
          </w:rPr>
          <w:t>十七、供应链管理</w:t>
        </w:r>
        <w:r>
          <w:tab/>
        </w:r>
        <w:r>
          <w:fldChar w:fldCharType="begin"/>
        </w:r>
        <w:r>
          <w:instrText xml:space="preserve"> PAGEREF _Toc16476 \h </w:instrText>
        </w:r>
        <w:r>
          <w:fldChar w:fldCharType="separate"/>
        </w:r>
        <w:r>
          <w:t>78</w:t>
        </w:r>
        <w:r>
          <w:fldChar w:fldCharType="end"/>
        </w:r>
      </w:hyperlink>
    </w:p>
    <w:p>
      <w:pPr>
        <w:pStyle w:val="TOC2"/>
        <w:tabs>
          <w:tab w:val="right" w:leader="dot" w:pos="8306"/>
        </w:tabs>
      </w:pPr>
      <w:hyperlink w:anchor="_Toc19319" w:history="1">
        <w:r>
          <w:rPr>
            <w:rFonts w:ascii="仿宋" w:eastAsia="仿宋" w:hAnsi="仿宋" w:cs="仿宋" w:hint="eastAsia"/>
            <w:lang w:eastAsia="zh-CN"/>
          </w:rPr>
          <w:t>(一)、供应链战略规划</w:t>
        </w:r>
        <w:r>
          <w:tab/>
        </w:r>
        <w:r>
          <w:fldChar w:fldCharType="begin"/>
        </w:r>
        <w:r>
          <w:instrText xml:space="preserve"> PAGEREF _Toc19319 \h </w:instrText>
        </w:r>
        <w:r>
          <w:fldChar w:fldCharType="separate"/>
        </w:r>
        <w:r>
          <w:t>78</w:t>
        </w:r>
        <w:r>
          <w:fldChar w:fldCharType="end"/>
        </w:r>
      </w:hyperlink>
    </w:p>
    <w:p>
      <w:pPr>
        <w:pStyle w:val="TOC2"/>
        <w:tabs>
          <w:tab w:val="right" w:leader="dot" w:pos="8306"/>
        </w:tabs>
      </w:pPr>
      <w:hyperlink w:anchor="_Toc22052" w:history="1">
        <w:r>
          <w:rPr>
            <w:rFonts w:ascii="仿宋" w:eastAsia="仿宋" w:hAnsi="仿宋" w:cs="仿宋" w:hint="eastAsia"/>
            <w:lang w:eastAsia="zh-CN"/>
          </w:rPr>
          <w:t>(二)、供应商选择与合作</w:t>
        </w:r>
        <w:r>
          <w:tab/>
        </w:r>
        <w:r>
          <w:fldChar w:fldCharType="begin"/>
        </w:r>
        <w:r>
          <w:instrText xml:space="preserve"> PAGEREF _Toc22052 \h </w:instrText>
        </w:r>
        <w:r>
          <w:fldChar w:fldCharType="separate"/>
        </w:r>
        <w:r>
          <w:t>80</w:t>
        </w:r>
        <w:r>
          <w:fldChar w:fldCharType="end"/>
        </w:r>
      </w:hyperlink>
    </w:p>
    <w:p>
      <w:pPr>
        <w:pStyle w:val="TOC2"/>
        <w:tabs>
          <w:tab w:val="right" w:leader="dot" w:pos="8306"/>
        </w:tabs>
      </w:pPr>
      <w:hyperlink w:anchor="_Toc8144" w:history="1">
        <w:r>
          <w:rPr>
            <w:rFonts w:ascii="仿宋" w:eastAsia="仿宋" w:hAnsi="仿宋" w:cs="仿宋" w:hint="eastAsia"/>
            <w:lang w:eastAsia="zh-CN"/>
          </w:rPr>
          <w:t>(三)、物流与库存管理</w:t>
        </w:r>
        <w:r>
          <w:tab/>
        </w:r>
        <w:r>
          <w:fldChar w:fldCharType="begin"/>
        </w:r>
        <w:r>
          <w:instrText xml:space="preserve"> PAGEREF _Toc8144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54"/>
      <w:r>
        <w:rPr>
          <w:rFonts w:ascii="仿宋" w:eastAsia="仿宋" w:hAnsi="仿宋" w:cs="仿宋" w:hint="eastAsia"/>
          <w:sz w:val="28"/>
          <w:lang w:eastAsia="zh-CN"/>
        </w:rPr>
        <w:t>一、滤光片项目危机管理</w:t>
      </w:r>
      <w:bookmarkEnd w:id="2"/>
    </w:p>
    <w:p>
      <w:pPr>
        <w:pStyle w:val="Heading2"/>
        <w:rPr>
          <w:rFonts w:ascii="仿宋" w:eastAsia="仿宋" w:hAnsi="仿宋" w:cs="仿宋" w:hint="eastAsia"/>
          <w:lang w:eastAsia="zh-CN"/>
        </w:rPr>
      </w:pPr>
      <w:bookmarkStart w:id="3" w:name="_Toc252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滤光片项目危机管理中，危机预警与识别是确保滤光片项目稳健运行的核心步骤。通过建立全面的监测机制，滤光片项目团队旨在及时发现和理解潜在的风险和危机因素，以便采取及时的预防和应对措施，确保滤光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首先，通过深入的风险评估，滤光片项目团队全面分析了整个滤光片项目和各个阶段可能存在的威胁。这包括准确评估每个潜在风险的发生概率和可能影响的程度，为后续危机预警提供了有力支持。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光片项目团队着重于明确定义滤光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光片项目进展的持续监控，团队能够及时发现潜在问题并作出迅速反应。滤光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在这一阶段，团队的专业素养和反应速度将发挥至关重要的作用，以确保潜在危机能够在初期得到有效的处理，最大程度地减轻负面影响。通过危机预警与识别，滤光片项目得以更有序、可控地推进。</w:t>
      </w:r>
    </w:p>
    <w:p>
      <w:pPr>
        <w:pStyle w:val="Heading2"/>
        <w:ind w:firstLine="560" w:firstLineChars="200"/>
        <w:rPr>
          <w:rFonts w:ascii="仿宋" w:eastAsia="仿宋" w:hAnsi="仿宋" w:cs="仿宋" w:hint="eastAsia"/>
          <w:sz w:val="28"/>
          <w:lang w:eastAsia="zh-CN"/>
        </w:rPr>
      </w:pPr>
      <w:bookmarkStart w:id="4" w:name="_Toc262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在危机发生时，滤光片项目团队立即行动，成立了应急小组。该小组的任务是迅速制定并实施紧急应对措施，以最小化潜在损失。以下是采取的主要措施：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暂停滤光片项目进度：为遏制危机蔓延，滤光片项目暂时停止进行，以便全面评估当前状况。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资源重新分配：重新评估滤光片项目资源的分配，确保最大限度地减小损失。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实时沟通：与关键利益相关者建立实时沟通机制，向他们传递滤光片项目危机的实际状况，保障滤光片项目核心利益。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在紧急应对的同时，滤光片项目团队强调了团队协作和有效沟通的重要性。以下是团队协作的关键举措：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信息共享机制：建立了信息共享平台，确保团队成员能够及时获取滤光片项目危机的实时信息。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领导者沟通：滤光片项目领导者通过定期会议和即时沟通工具，指导团队应对危机，保持团队稳定运行。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随着危机得到初步控制，滤光片项目团队转向制定恢复计划，以确保滤光片项目能够从中迅速恢复。主要恢复计划包括：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修复受损的进度计划：重新评估滤光片项目进度，制定修复计划，确保滤光片项目尽快回归正常进程。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重新调整资源分配：优化资源分配，确保滤光片项目在有限资源下高效运转。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风险管理机制加强：对滤光片项目风险进行全面评估，制定更强化的风险管理策略，以预防未来可能的危机。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6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882"/>
      <w:r>
        <w:rPr>
          <w:rFonts w:ascii="仿宋" w:eastAsia="仿宋" w:hAnsi="仿宋" w:cs="仿宋" w:hint="eastAsia"/>
          <w:lang w:eastAsia="zh-CN"/>
        </w:rPr>
        <w:t>(一)、滤光片行业分析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滤光片行业一直以来都是市场的关注焦点。行业内的发展趋势、竞争态势以及潜在机会都对滤光片项目的推进产生深远的影响。通过深入研究行业的整体概貌，我们将更好地理解行业的核心特征，为滤光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光片行业，技术一直是推动创新和发展的关键因素。我们将对当前技术趋势进行详尽分析，包括但不限于人工智能、大数据应用、先进制造技术等。这有助于滤光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光片项目成功的基础。我们将对主要竞争对手进行深入研究，包括其市场份额、产品特点、市场定位等。通过全面了解竞争对手的优势和劣势，滤光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343"/>
      <w:r>
        <w:rPr>
          <w:rFonts w:ascii="仿宋" w:eastAsia="仿宋" w:hAnsi="仿宋" w:cs="仿宋" w:hint="eastAsia"/>
          <w:sz w:val="28"/>
          <w:lang w:eastAsia="zh-CN"/>
        </w:rPr>
        <w:t>(二)、滤光片市场分析预测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通过对市场规模的深入调研，我们将预测滤光片市场未来的增长趋势。这包括市场的整体规模、各细分领域的发展趋势等。滤光片项目可以根据市场的扩张速度和潜在机会，制定更符合市场需求的发展策略。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了解消费者的需求是市场分析的核心。我们将通过调查研究，深入挖掘目标消费者的需求特点、购买习惯以及对产品和服务的期望。这有助于滤光片项目更好地定位目标市场，提供更符合消费者期待的解决方案。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光片项目实施过程中需要充分考虑的因素。我们将对市场风险进行全面评估，包括但不限于政策法规风险、市场竞争风险、技术变革风险等。通过对潜在风险的深入分析，滤光片项目可以制定相应的风险缓解策略，降低不确定性对滤光片项目的影响。</w:t>
      </w:r>
    </w:p>
    <w:p>
      <w:pPr>
        <w:pStyle w:val="Heading1"/>
        <w:ind w:firstLine="560" w:firstLineChars="200"/>
        <w:rPr>
          <w:rFonts w:ascii="仿宋" w:eastAsia="仿宋" w:hAnsi="仿宋" w:cs="仿宋" w:hint="eastAsia"/>
          <w:sz w:val="28"/>
          <w:lang w:eastAsia="zh-CN"/>
        </w:rPr>
      </w:pPr>
      <w:bookmarkStart w:id="8" w:name="_Toc12071"/>
      <w:r>
        <w:rPr>
          <w:rFonts w:ascii="仿宋" w:eastAsia="仿宋" w:hAnsi="仿宋" w:cs="仿宋" w:hint="eastAsia"/>
          <w:sz w:val="28"/>
          <w:lang w:eastAsia="zh-CN"/>
        </w:rPr>
        <w:t>三、滤光片项目建设单位说明</w:t>
      </w:r>
      <w:bookmarkEnd w:id="8"/>
    </w:p>
    <w:p>
      <w:pPr>
        <w:pStyle w:val="Heading2"/>
        <w:rPr>
          <w:rFonts w:ascii="仿宋" w:eastAsia="仿宋" w:hAnsi="仿宋" w:cs="仿宋" w:hint="eastAsia"/>
          <w:lang w:eastAsia="zh-CN"/>
        </w:rPr>
      </w:pPr>
      <w:bookmarkStart w:id="9" w:name="_Toc4202"/>
      <w:r>
        <w:rPr>
          <w:rFonts w:ascii="仿宋" w:eastAsia="仿宋" w:hAnsi="仿宋" w:cs="仿宋" w:hint="eastAsia"/>
          <w:lang w:eastAsia="zh-CN"/>
        </w:rPr>
        <w:t>(一)、滤光片项目承办单位基本情况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70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滤光片项目承办单位的XXXX，我们着眼于实现可持续的经济效益。通过技术创新和解决方案的提供，公司预计在滤光片项目执行期间将获得可观的收入增长。这一收入来源主要包括滤光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同时，我们注重成本控制和效率提升，以确保滤光片项目的可持续盈利。透过精细的管理和资源优化，公司期望实现滤光片项目利润最大化。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光片项目实施进行全面的投资评估，包括滤光片项目启动阶段的资金投入和后续运营成本。通过对滤光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滤光片项目实施过程中具备足够的资金流动性，公司将进行详尽的现金流分析。这包括资金需求的合理预测、滤光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581"/>
      <w:r>
        <w:rPr>
          <w:rFonts w:ascii="仿宋" w:eastAsia="仿宋" w:hAnsi="仿宋" w:cs="仿宋" w:hint="eastAsia"/>
          <w:sz w:val="28"/>
          <w:lang w:eastAsia="zh-CN"/>
        </w:rPr>
        <w:t>四、滤光片项目文档管理</w:t>
      </w:r>
      <w:bookmarkEnd w:id="11"/>
    </w:p>
    <w:p>
      <w:pPr>
        <w:pStyle w:val="Heading2"/>
        <w:rPr>
          <w:rFonts w:ascii="仿宋" w:eastAsia="仿宋" w:hAnsi="仿宋" w:cs="仿宋" w:hint="eastAsia"/>
          <w:lang w:eastAsia="zh-CN"/>
        </w:rPr>
      </w:pPr>
      <w:bookmarkStart w:id="12" w:name="_Toc1414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滤光片项目高度重视文档的质量和准确性，以支持滤光片项目的各项活动和决策。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文档的编制始于滤光片项目计划的初期，我们制定了详细的文档编制计划，明确了每个文档的内容、格式和编写责任人。在滤光片项目启动阶段，我们首先编制了滤光片项目章程，明确定义了滤光片项目的目标、范围、风险等关键要素。随后，滤光片项目团队根据计划陆续编制了需求文档、设计文档、测试文档等各类文档，确保滤光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光片项目管理中的重要环节，旨在确保滤光片项目文档符合质量标准和滤光片项目需求。在滤光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除了内部审查，我们还进行了外部审查，邀请滤光片项目相关利益方和专业领域的专家对文档进行独立审查。这有助于获取更全面、客观的反馈，确保滤光片项目文档不仅符合内部标准，也满足外部需求。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滤光片项目在文档编制与审查方面建立了严格的管理机制，通过规范的流程和多维度的审查，确保滤光片项目文档的质量、准确性和可靠性，为滤光片项目的顺利推进提供了有力支持。</w:t>
      </w:r>
    </w:p>
    <w:p>
      <w:pPr>
        <w:pStyle w:val="Heading2"/>
        <w:ind w:firstLine="560" w:firstLineChars="200"/>
        <w:rPr>
          <w:rFonts w:ascii="仿宋" w:eastAsia="仿宋" w:hAnsi="仿宋" w:cs="仿宋" w:hint="eastAsia"/>
          <w:sz w:val="28"/>
          <w:lang w:eastAsia="zh-CN"/>
        </w:rPr>
      </w:pPr>
      <w:bookmarkStart w:id="13" w:name="_Toc2652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在滤光片项目中，我们致力于优化文档发布与分发过程，以确保信息的高效传递和团队间协作的顺畅进行。以下是我们采取的关键优化策略：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我们通过多渠道发布文档，包括电子邮件、滤光片项目管理平台、内部网站等，以满足不同团队成员的偏好和需求。多渠道发布确保了信息的全面覆盖。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我们采用了精细的权限控制，确保只有授权人员可以访问敏感信息。这种安全措施保护了滤光片项目文档的机密性，防止了未经授权的信息泄露。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17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文档存档与归档是滤光片项目生命周期中一个至关重要的环节，直接关系到滤光片项目信息的长期保存和历史记录的完整性。在滤光片项目中，我们实施了一系列有效的文档存档与归档管理策略：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695"/>
      <w:r>
        <w:rPr>
          <w:rFonts w:ascii="仿宋" w:eastAsia="仿宋" w:hAnsi="仿宋" w:cs="仿宋" w:hint="eastAsia"/>
          <w:sz w:val="28"/>
          <w:lang w:eastAsia="zh-CN"/>
        </w:rPr>
        <w:t>五、滤光片项目土建工程</w:t>
      </w:r>
      <w:bookmarkEnd w:id="15"/>
    </w:p>
    <w:p>
      <w:pPr>
        <w:pStyle w:val="Heading2"/>
        <w:rPr>
          <w:rFonts w:ascii="仿宋" w:eastAsia="仿宋" w:hAnsi="仿宋" w:cs="仿宋" w:hint="eastAsia"/>
          <w:lang w:eastAsia="zh-CN"/>
        </w:rPr>
      </w:pPr>
      <w:bookmarkStart w:id="16" w:name="_Toc1917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在滤光片项目的建筑工程设计中，我们将秉承一系列重要的设计原则，以确保滤光片项目建筑在功能、美观、可持续性等方面达到最佳效果。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首要原则是确保建筑的功能性得到最大化的发挥。我们将充分理解滤光片项目的实际需求，合理布局各个功能区域，保证建筑在满足业务需求的同时，提供高效的工作环境。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在建筑设计中，我们将综合考虑建设和运营成本。通过精细的经济效益分析，确保设计方案在高效利用资源的同时，对滤光片项目的长期盈利能力有积极的贡献。</w:t>
      </w:r>
    </w:p>
    <w:p>
      <w:pPr>
        <w:pStyle w:val="Heading2"/>
        <w:ind w:firstLine="560" w:firstLineChars="200"/>
        <w:rPr>
          <w:rFonts w:ascii="仿宋" w:eastAsia="仿宋" w:hAnsi="仿宋" w:cs="仿宋" w:hint="eastAsia"/>
          <w:sz w:val="28"/>
          <w:lang w:eastAsia="zh-CN"/>
        </w:rPr>
      </w:pPr>
      <w:bookmarkStart w:id="17" w:name="_Toc2339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光片项目的土建工程设计中，我们将精准设定设计年限，结合滤光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光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88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滤光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光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光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612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本期工程滤光片项目预计总建筑面积XXX平方米，其中：计容建筑面积XXX平方米，计划建筑工程投资XX万元，占滤光片项目总投资的XX%。</w:t>
      </w:r>
    </w:p>
    <w:p>
      <w:pPr>
        <w:pStyle w:val="Heading1"/>
        <w:ind w:firstLine="560" w:firstLineChars="200"/>
        <w:rPr>
          <w:rFonts w:ascii="仿宋" w:eastAsia="仿宋" w:hAnsi="仿宋" w:cs="仿宋" w:hint="eastAsia"/>
          <w:sz w:val="28"/>
          <w:lang w:eastAsia="zh-CN"/>
        </w:rPr>
      </w:pPr>
      <w:bookmarkStart w:id="20" w:name="_Toc29168"/>
      <w:r>
        <w:rPr>
          <w:rFonts w:ascii="仿宋" w:eastAsia="仿宋" w:hAnsi="仿宋" w:cs="仿宋" w:hint="eastAsia"/>
          <w:sz w:val="28"/>
          <w:lang w:eastAsia="zh-CN"/>
        </w:rPr>
        <w:t>六、滤光片项目概论</w:t>
      </w:r>
      <w:bookmarkEnd w:id="20"/>
    </w:p>
    <w:p>
      <w:pPr>
        <w:pStyle w:val="Heading2"/>
        <w:rPr>
          <w:rFonts w:ascii="仿宋" w:eastAsia="仿宋" w:hAnsi="仿宋" w:cs="仿宋" w:hint="eastAsia"/>
          <w:lang w:eastAsia="zh-CN"/>
        </w:rPr>
      </w:pPr>
      <w:bookmarkStart w:id="21" w:name="_Toc26105"/>
      <w:r>
        <w:rPr>
          <w:rFonts w:ascii="仿宋" w:eastAsia="仿宋" w:hAnsi="仿宋" w:cs="仿宋" w:hint="eastAsia"/>
          <w:lang w:eastAsia="zh-CN"/>
        </w:rPr>
        <w:t>(一)、滤光片项目概况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起源追溯至对市场的深入洞察。市场的不断演变与变革为滤光片项目提供了难得的机遇。当前市场存在的需求缺口和变革的大环境共同构成了滤光片项目的背景。这个滤光片项目旨在充分利用市场机遇，填补行业中尚未满足的需求，为客户提供全新的解决方案。市场的变革和需求的增长使得这个滤光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滤光片项目名称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正式命名为滤光片。这个名称不仅仅是一个标识，更代表了滤光片项目的核心理念和愿景。它蕴含着滤光片项目所要解决问题的关键字，具有强烈的表达和辨识度，为滤光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滤光片项目目标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核心目标是提供一种全新、高效的解决方案，满足客户日益增长的需求。滤光片项目追求的不仅仅是满足市场需求，更是在市场中获得卓越的竞争优势。通过不断提升产品或服务的质量和创新水平，滤光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滤光片项目范围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全面涵盖了产品研发、制造、市场推广和售后服务，确保从产品设计到最终用户体验的全方位关注。这一全面的滤光片项目范围是为了确保滤光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滤光片项目时间表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滤光片项目计划在未来18个月内完成，包括研发、测试、市场试点和正式推出等不同阶段。这个时间表的合理设计是为了确保滤光片项目各个阶段的顺利推进，以便按时交付高质量的成果。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滤光片项目预算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滤光片项目总预算估算为XX百万美元，主要分配在研发、市场推广、人员培训和运营等方面。这一充足的预算为滤光片项目提供了充足的资源，确保滤光片项目在各个方面都能取得优异的表现。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滤光片项目风险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https://d.book118.com/547010053036006033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33F5F"/>
    <w:rsid w:val="2B233F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1005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2024-01-20T22:43:00Z</dcterms:created>
  <dcterms:modified xsi:type="dcterms:W3CDTF">2024-01-20T22:43:59Z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DCE80AB5835B44BEB90974CE28FC2726_11</vt:lpwstr>
  </property>
  <property fmtid="{D5CDD505-2E9C-101B-9397-08002B2CF9AE}" pid="3" name="KSOProductBuildVer">
    <vt:lpwstr>2052-12.1.0.16120</vt:lpwstr>
  </property>
</Properties>
</file>