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悬架系统：钢板弹簧项目可行性建设方案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0" w:history="1">
        <w:r>
          <w:rPr>
            <w:rFonts w:ascii="仿宋" w:eastAsia="仿宋" w:hAnsi="仿宋" w:cs="仿宋" w:hint="eastAsia"/>
            <w:lang w:eastAsia="zh-CN"/>
          </w:rPr>
          <w:t>概论</w:t>
        </w:r>
        <w:r>
          <w:tab/>
        </w:r>
        <w:r>
          <w:fldChar w:fldCharType="begin"/>
        </w:r>
        <w:r>
          <w:instrText xml:space="preserve"> PAGEREF _Toc18860 \h </w:instrText>
        </w:r>
        <w:r>
          <w:fldChar w:fldCharType="separate"/>
        </w:r>
        <w:r>
          <w:t>3</w:t>
        </w:r>
        <w:r>
          <w:fldChar w:fldCharType="end"/>
        </w:r>
      </w:hyperlink>
    </w:p>
    <w:p>
      <w:pPr>
        <w:pStyle w:val="TOC1"/>
        <w:tabs>
          <w:tab w:val="right" w:leader="dot" w:pos="8306"/>
        </w:tabs>
      </w:pPr>
      <w:hyperlink w:anchor="_Toc11584" w:history="1">
        <w:r>
          <w:rPr>
            <w:rFonts w:ascii="仿宋" w:eastAsia="仿宋" w:hAnsi="仿宋" w:cs="仿宋" w:hint="eastAsia"/>
            <w:lang w:eastAsia="zh-CN"/>
          </w:rPr>
          <w:t>一、财务管理与成本控制</w:t>
        </w:r>
        <w:r>
          <w:tab/>
        </w:r>
        <w:r>
          <w:fldChar w:fldCharType="begin"/>
        </w:r>
        <w:r>
          <w:instrText xml:space="preserve"> PAGEREF _Toc11584 \h </w:instrText>
        </w:r>
        <w:r>
          <w:fldChar w:fldCharType="separate"/>
        </w:r>
        <w:r>
          <w:t>3</w:t>
        </w:r>
        <w:r>
          <w:fldChar w:fldCharType="end"/>
        </w:r>
      </w:hyperlink>
    </w:p>
    <w:p>
      <w:pPr>
        <w:pStyle w:val="TOC2"/>
        <w:tabs>
          <w:tab w:val="right" w:leader="dot" w:pos="8306"/>
        </w:tabs>
      </w:pPr>
      <w:hyperlink w:anchor="_Toc4761" w:history="1">
        <w:r>
          <w:rPr>
            <w:rFonts w:ascii="仿宋" w:eastAsia="仿宋" w:hAnsi="仿宋" w:cs="仿宋" w:hint="eastAsia"/>
            <w:lang w:eastAsia="zh-CN"/>
          </w:rPr>
          <w:t>(一)、财务管理体系建设</w:t>
        </w:r>
        <w:r>
          <w:tab/>
        </w:r>
        <w:r>
          <w:fldChar w:fldCharType="begin"/>
        </w:r>
        <w:r>
          <w:instrText xml:space="preserve"> PAGEREF _Toc4761 \h </w:instrText>
        </w:r>
        <w:r>
          <w:fldChar w:fldCharType="separate"/>
        </w:r>
        <w:r>
          <w:t>3</w:t>
        </w:r>
        <w:r>
          <w:fldChar w:fldCharType="end"/>
        </w:r>
      </w:hyperlink>
    </w:p>
    <w:p>
      <w:pPr>
        <w:pStyle w:val="TOC2"/>
        <w:tabs>
          <w:tab w:val="right" w:leader="dot" w:pos="8306"/>
        </w:tabs>
      </w:pPr>
      <w:hyperlink w:anchor="_Toc13311" w:history="1">
        <w:r>
          <w:rPr>
            <w:rFonts w:ascii="仿宋" w:eastAsia="仿宋" w:hAnsi="仿宋" w:cs="仿宋" w:hint="eastAsia"/>
            <w:lang w:eastAsia="zh-CN"/>
          </w:rPr>
          <w:t>(二)、成本控制措施</w:t>
        </w:r>
        <w:r>
          <w:tab/>
        </w:r>
        <w:r>
          <w:fldChar w:fldCharType="begin"/>
        </w:r>
        <w:r>
          <w:instrText xml:space="preserve"> PAGEREF _Toc13311 \h </w:instrText>
        </w:r>
        <w:r>
          <w:fldChar w:fldCharType="separate"/>
        </w:r>
        <w:r>
          <w:t>4</w:t>
        </w:r>
        <w:r>
          <w:fldChar w:fldCharType="end"/>
        </w:r>
      </w:hyperlink>
    </w:p>
    <w:p>
      <w:pPr>
        <w:pStyle w:val="TOC1"/>
        <w:tabs>
          <w:tab w:val="right" w:leader="dot" w:pos="8306"/>
        </w:tabs>
      </w:pPr>
      <w:hyperlink w:anchor="_Toc5736" w:history="1">
        <w:r>
          <w:rPr>
            <w:rFonts w:ascii="仿宋" w:eastAsia="仿宋" w:hAnsi="仿宋" w:cs="仿宋" w:hint="eastAsia"/>
            <w:lang w:eastAsia="zh-CN"/>
          </w:rPr>
          <w:t>二、经济影响分析</w:t>
        </w:r>
        <w:r>
          <w:tab/>
        </w:r>
        <w:r>
          <w:fldChar w:fldCharType="begin"/>
        </w:r>
        <w:r>
          <w:instrText xml:space="preserve"> PAGEREF _Toc5736 \h </w:instrText>
        </w:r>
        <w:r>
          <w:fldChar w:fldCharType="separate"/>
        </w:r>
        <w:r>
          <w:t>5</w:t>
        </w:r>
        <w:r>
          <w:fldChar w:fldCharType="end"/>
        </w:r>
      </w:hyperlink>
    </w:p>
    <w:p>
      <w:pPr>
        <w:pStyle w:val="TOC2"/>
        <w:tabs>
          <w:tab w:val="right" w:leader="dot" w:pos="8306"/>
        </w:tabs>
      </w:pPr>
      <w:hyperlink w:anchor="_Toc10896" w:history="1">
        <w:r>
          <w:rPr>
            <w:rFonts w:ascii="仿宋" w:eastAsia="仿宋" w:hAnsi="仿宋" w:cs="仿宋" w:hint="eastAsia"/>
            <w:lang w:eastAsia="zh-CN"/>
          </w:rPr>
          <w:t>(一)、经济费用效益或费用效果分析</w:t>
        </w:r>
        <w:r>
          <w:tab/>
        </w:r>
        <w:r>
          <w:fldChar w:fldCharType="begin"/>
        </w:r>
        <w:r>
          <w:instrText xml:space="preserve"> PAGEREF _Toc10896 \h </w:instrText>
        </w:r>
        <w:r>
          <w:fldChar w:fldCharType="separate"/>
        </w:r>
        <w:r>
          <w:t>5</w:t>
        </w:r>
        <w:r>
          <w:fldChar w:fldCharType="end"/>
        </w:r>
      </w:hyperlink>
    </w:p>
    <w:p>
      <w:pPr>
        <w:pStyle w:val="TOC2"/>
        <w:tabs>
          <w:tab w:val="right" w:leader="dot" w:pos="8306"/>
        </w:tabs>
      </w:pPr>
      <w:hyperlink w:anchor="_Toc20064" w:history="1">
        <w:r>
          <w:rPr>
            <w:rFonts w:ascii="仿宋" w:eastAsia="仿宋" w:hAnsi="仿宋" w:cs="仿宋" w:hint="eastAsia"/>
            <w:lang w:eastAsia="zh-CN"/>
          </w:rPr>
          <w:t>(二)、行业影响分析</w:t>
        </w:r>
        <w:r>
          <w:tab/>
        </w:r>
        <w:r>
          <w:fldChar w:fldCharType="begin"/>
        </w:r>
        <w:r>
          <w:instrText xml:space="preserve"> PAGEREF _Toc20064 \h </w:instrText>
        </w:r>
        <w:r>
          <w:fldChar w:fldCharType="separate"/>
        </w:r>
        <w:r>
          <w:t>8</w:t>
        </w:r>
        <w:r>
          <w:fldChar w:fldCharType="end"/>
        </w:r>
      </w:hyperlink>
    </w:p>
    <w:p>
      <w:pPr>
        <w:pStyle w:val="TOC2"/>
        <w:tabs>
          <w:tab w:val="right" w:leader="dot" w:pos="8306"/>
        </w:tabs>
      </w:pPr>
      <w:hyperlink w:anchor="_Toc19137" w:history="1">
        <w:r>
          <w:rPr>
            <w:rFonts w:ascii="仿宋" w:eastAsia="仿宋" w:hAnsi="仿宋" w:cs="仿宋" w:hint="eastAsia"/>
            <w:lang w:eastAsia="zh-CN"/>
          </w:rPr>
          <w:t>(三)、区域经济影响分析</w:t>
        </w:r>
        <w:r>
          <w:tab/>
        </w:r>
        <w:r>
          <w:fldChar w:fldCharType="begin"/>
        </w:r>
        <w:r>
          <w:instrText xml:space="preserve"> PAGEREF _Toc19137 \h </w:instrText>
        </w:r>
        <w:r>
          <w:fldChar w:fldCharType="separate"/>
        </w:r>
        <w:r>
          <w:t>9</w:t>
        </w:r>
        <w:r>
          <w:fldChar w:fldCharType="end"/>
        </w:r>
      </w:hyperlink>
    </w:p>
    <w:p>
      <w:pPr>
        <w:pStyle w:val="TOC2"/>
        <w:tabs>
          <w:tab w:val="right" w:leader="dot" w:pos="8306"/>
        </w:tabs>
      </w:pPr>
      <w:hyperlink w:anchor="_Toc17436" w:history="1">
        <w:r>
          <w:rPr>
            <w:rFonts w:ascii="仿宋" w:eastAsia="仿宋" w:hAnsi="仿宋" w:cs="仿宋" w:hint="eastAsia"/>
            <w:lang w:eastAsia="zh-CN"/>
          </w:rPr>
          <w:t>(四)、宏观经济影响分析</w:t>
        </w:r>
        <w:r>
          <w:tab/>
        </w:r>
        <w:r>
          <w:fldChar w:fldCharType="begin"/>
        </w:r>
        <w:r>
          <w:instrText xml:space="preserve"> PAGEREF _Toc17436 \h </w:instrText>
        </w:r>
        <w:r>
          <w:fldChar w:fldCharType="separate"/>
        </w:r>
        <w:r>
          <w:t>10</w:t>
        </w:r>
        <w:r>
          <w:fldChar w:fldCharType="end"/>
        </w:r>
      </w:hyperlink>
    </w:p>
    <w:p>
      <w:pPr>
        <w:pStyle w:val="TOC1"/>
        <w:tabs>
          <w:tab w:val="right" w:leader="dot" w:pos="8306"/>
        </w:tabs>
      </w:pPr>
      <w:hyperlink w:anchor="_Toc23235" w:history="1">
        <w:r>
          <w:rPr>
            <w:rFonts w:ascii="仿宋" w:eastAsia="仿宋" w:hAnsi="仿宋" w:cs="仿宋" w:hint="eastAsia"/>
            <w:lang w:eastAsia="zh-CN"/>
          </w:rPr>
          <w:t>三、资源开发及综合利用分析</w:t>
        </w:r>
        <w:r>
          <w:tab/>
        </w:r>
        <w:r>
          <w:fldChar w:fldCharType="begin"/>
        </w:r>
        <w:r>
          <w:instrText xml:space="preserve"> PAGEREF _Toc23235 \h </w:instrText>
        </w:r>
        <w:r>
          <w:fldChar w:fldCharType="separate"/>
        </w:r>
        <w:r>
          <w:t>12</w:t>
        </w:r>
        <w:r>
          <w:fldChar w:fldCharType="end"/>
        </w:r>
      </w:hyperlink>
    </w:p>
    <w:p>
      <w:pPr>
        <w:pStyle w:val="TOC2"/>
        <w:tabs>
          <w:tab w:val="right" w:leader="dot" w:pos="8306"/>
        </w:tabs>
      </w:pPr>
      <w:hyperlink w:anchor="_Toc25627" w:history="1">
        <w:r>
          <w:rPr>
            <w:rFonts w:ascii="仿宋" w:eastAsia="仿宋" w:hAnsi="仿宋" w:cs="仿宋" w:hint="eastAsia"/>
            <w:lang w:eastAsia="zh-CN"/>
          </w:rPr>
          <w:t>(一)、资源开发方案</w:t>
        </w:r>
        <w:r>
          <w:tab/>
        </w:r>
        <w:r>
          <w:fldChar w:fldCharType="begin"/>
        </w:r>
        <w:r>
          <w:instrText xml:space="preserve"> PAGEREF _Toc25627 \h </w:instrText>
        </w:r>
        <w:r>
          <w:fldChar w:fldCharType="separate"/>
        </w:r>
        <w:r>
          <w:t>12</w:t>
        </w:r>
        <w:r>
          <w:fldChar w:fldCharType="end"/>
        </w:r>
      </w:hyperlink>
    </w:p>
    <w:p>
      <w:pPr>
        <w:pStyle w:val="TOC2"/>
        <w:tabs>
          <w:tab w:val="right" w:leader="dot" w:pos="8306"/>
        </w:tabs>
      </w:pPr>
      <w:hyperlink w:anchor="_Toc8158" w:history="1">
        <w:r>
          <w:rPr>
            <w:rFonts w:ascii="仿宋" w:eastAsia="仿宋" w:hAnsi="仿宋" w:cs="仿宋" w:hint="eastAsia"/>
            <w:lang w:eastAsia="zh-CN"/>
          </w:rPr>
          <w:t>(二)、资源利用方案</w:t>
        </w:r>
        <w:r>
          <w:tab/>
        </w:r>
        <w:r>
          <w:fldChar w:fldCharType="begin"/>
        </w:r>
        <w:r>
          <w:instrText xml:space="preserve"> PAGEREF _Toc8158 \h </w:instrText>
        </w:r>
        <w:r>
          <w:fldChar w:fldCharType="separate"/>
        </w:r>
        <w:r>
          <w:t>13</w:t>
        </w:r>
        <w:r>
          <w:fldChar w:fldCharType="end"/>
        </w:r>
      </w:hyperlink>
    </w:p>
    <w:p>
      <w:pPr>
        <w:pStyle w:val="TOC2"/>
        <w:tabs>
          <w:tab w:val="right" w:leader="dot" w:pos="8306"/>
        </w:tabs>
      </w:pPr>
      <w:hyperlink w:anchor="_Toc26146" w:history="1">
        <w:r>
          <w:rPr>
            <w:rFonts w:ascii="仿宋" w:eastAsia="仿宋" w:hAnsi="仿宋" w:cs="仿宋" w:hint="eastAsia"/>
            <w:lang w:eastAsia="zh-CN"/>
          </w:rPr>
          <w:t>(三)、资源节约措施</w:t>
        </w:r>
        <w:r>
          <w:tab/>
        </w:r>
        <w:r>
          <w:fldChar w:fldCharType="begin"/>
        </w:r>
        <w:r>
          <w:instrText xml:space="preserve"> PAGEREF _Toc26146 \h </w:instrText>
        </w:r>
        <w:r>
          <w:fldChar w:fldCharType="separate"/>
        </w:r>
        <w:r>
          <w:t>14</w:t>
        </w:r>
        <w:r>
          <w:fldChar w:fldCharType="end"/>
        </w:r>
      </w:hyperlink>
    </w:p>
    <w:p>
      <w:pPr>
        <w:pStyle w:val="TOC1"/>
        <w:tabs>
          <w:tab w:val="right" w:leader="dot" w:pos="8306"/>
        </w:tabs>
      </w:pPr>
      <w:hyperlink w:anchor="_Toc25564" w:history="1">
        <w:r>
          <w:rPr>
            <w:rFonts w:ascii="仿宋" w:eastAsia="仿宋" w:hAnsi="仿宋" w:cs="仿宋" w:hint="eastAsia"/>
            <w:lang w:eastAsia="zh-CN"/>
          </w:rPr>
          <w:t>四、社会影响分析</w:t>
        </w:r>
        <w:r>
          <w:tab/>
        </w:r>
        <w:r>
          <w:fldChar w:fldCharType="begin"/>
        </w:r>
        <w:r>
          <w:instrText xml:space="preserve"> PAGEREF _Toc25564 \h </w:instrText>
        </w:r>
        <w:r>
          <w:fldChar w:fldCharType="separate"/>
        </w:r>
        <w:r>
          <w:t>15</w:t>
        </w:r>
        <w:r>
          <w:fldChar w:fldCharType="end"/>
        </w:r>
      </w:hyperlink>
    </w:p>
    <w:p>
      <w:pPr>
        <w:pStyle w:val="TOC2"/>
        <w:tabs>
          <w:tab w:val="right" w:leader="dot" w:pos="8306"/>
        </w:tabs>
      </w:pPr>
      <w:hyperlink w:anchor="_Toc392" w:history="1">
        <w:r>
          <w:rPr>
            <w:rFonts w:ascii="仿宋" w:eastAsia="仿宋" w:hAnsi="仿宋" w:cs="仿宋" w:hint="eastAsia"/>
            <w:lang w:eastAsia="zh-CN"/>
          </w:rPr>
          <w:t>(一)、社会影响效果分析</w:t>
        </w:r>
        <w:r>
          <w:tab/>
        </w:r>
        <w:r>
          <w:fldChar w:fldCharType="begin"/>
        </w:r>
        <w:r>
          <w:instrText xml:space="preserve"> PAGEREF _Toc392 \h </w:instrText>
        </w:r>
        <w:r>
          <w:fldChar w:fldCharType="separate"/>
        </w:r>
        <w:r>
          <w:t>15</w:t>
        </w:r>
        <w:r>
          <w:fldChar w:fldCharType="end"/>
        </w:r>
      </w:hyperlink>
    </w:p>
    <w:p>
      <w:pPr>
        <w:pStyle w:val="TOC2"/>
        <w:tabs>
          <w:tab w:val="right" w:leader="dot" w:pos="8306"/>
        </w:tabs>
      </w:pPr>
      <w:hyperlink w:anchor="_Toc2728" w:history="1">
        <w:r>
          <w:rPr>
            <w:rFonts w:ascii="仿宋" w:eastAsia="仿宋" w:hAnsi="仿宋" w:cs="仿宋" w:hint="eastAsia"/>
            <w:lang w:eastAsia="zh-CN"/>
          </w:rPr>
          <w:t>(二)、社会适应性分析</w:t>
        </w:r>
        <w:r>
          <w:tab/>
        </w:r>
        <w:r>
          <w:fldChar w:fldCharType="begin"/>
        </w:r>
        <w:r>
          <w:instrText xml:space="preserve"> PAGEREF _Toc2728 \h </w:instrText>
        </w:r>
        <w:r>
          <w:fldChar w:fldCharType="separate"/>
        </w:r>
        <w:r>
          <w:t>18</w:t>
        </w:r>
        <w:r>
          <w:fldChar w:fldCharType="end"/>
        </w:r>
      </w:hyperlink>
    </w:p>
    <w:p>
      <w:pPr>
        <w:pStyle w:val="TOC2"/>
        <w:tabs>
          <w:tab w:val="right" w:leader="dot" w:pos="8306"/>
        </w:tabs>
      </w:pPr>
      <w:hyperlink w:anchor="_Toc5328" w:history="1">
        <w:r>
          <w:rPr>
            <w:rFonts w:ascii="仿宋" w:eastAsia="仿宋" w:hAnsi="仿宋" w:cs="仿宋" w:hint="eastAsia"/>
            <w:lang w:eastAsia="zh-CN"/>
          </w:rPr>
          <w:t>(三)、社会风险及对策分析</w:t>
        </w:r>
        <w:r>
          <w:tab/>
        </w:r>
        <w:r>
          <w:fldChar w:fldCharType="begin"/>
        </w:r>
        <w:r>
          <w:instrText xml:space="preserve"> PAGEREF _Toc5328 \h </w:instrText>
        </w:r>
        <w:r>
          <w:fldChar w:fldCharType="separate"/>
        </w:r>
        <w:r>
          <w:t>19</w:t>
        </w:r>
        <w:r>
          <w:fldChar w:fldCharType="end"/>
        </w:r>
      </w:hyperlink>
    </w:p>
    <w:p>
      <w:pPr>
        <w:pStyle w:val="TOC1"/>
        <w:tabs>
          <w:tab w:val="right" w:leader="dot" w:pos="8306"/>
        </w:tabs>
      </w:pPr>
      <w:hyperlink w:anchor="_Toc25068" w:history="1">
        <w:r>
          <w:rPr>
            <w:rFonts w:ascii="仿宋" w:eastAsia="仿宋" w:hAnsi="仿宋" w:cs="仿宋" w:hint="eastAsia"/>
            <w:lang w:eastAsia="zh-CN"/>
          </w:rPr>
          <w:t>五、发展规划、产业政策和行业准入分析</w:t>
        </w:r>
        <w:r>
          <w:tab/>
        </w:r>
        <w:r>
          <w:fldChar w:fldCharType="begin"/>
        </w:r>
        <w:r>
          <w:instrText xml:space="preserve"> PAGEREF _Toc25068 \h </w:instrText>
        </w:r>
        <w:r>
          <w:fldChar w:fldCharType="separate"/>
        </w:r>
        <w:r>
          <w:t>23</w:t>
        </w:r>
        <w:r>
          <w:fldChar w:fldCharType="end"/>
        </w:r>
      </w:hyperlink>
    </w:p>
    <w:p>
      <w:pPr>
        <w:pStyle w:val="TOC2"/>
        <w:tabs>
          <w:tab w:val="right" w:leader="dot" w:pos="8306"/>
        </w:tabs>
      </w:pPr>
      <w:hyperlink w:anchor="_Toc25421" w:history="1">
        <w:r>
          <w:rPr>
            <w:rFonts w:ascii="仿宋" w:eastAsia="仿宋" w:hAnsi="仿宋" w:cs="仿宋" w:hint="eastAsia"/>
            <w:lang w:eastAsia="zh-CN"/>
          </w:rPr>
          <w:t>(一)、发展规划分析</w:t>
        </w:r>
        <w:r>
          <w:tab/>
        </w:r>
        <w:r>
          <w:fldChar w:fldCharType="begin"/>
        </w:r>
        <w:r>
          <w:instrText xml:space="preserve"> PAGEREF _Toc25421 \h </w:instrText>
        </w:r>
        <w:r>
          <w:fldChar w:fldCharType="separate"/>
        </w:r>
        <w:r>
          <w:t>23</w:t>
        </w:r>
        <w:r>
          <w:fldChar w:fldCharType="end"/>
        </w:r>
      </w:hyperlink>
    </w:p>
    <w:p>
      <w:pPr>
        <w:pStyle w:val="TOC2"/>
        <w:tabs>
          <w:tab w:val="right" w:leader="dot" w:pos="8306"/>
        </w:tabs>
      </w:pPr>
      <w:hyperlink w:anchor="_Toc25278" w:history="1">
        <w:r>
          <w:rPr>
            <w:rFonts w:ascii="仿宋" w:eastAsia="仿宋" w:hAnsi="仿宋" w:cs="仿宋" w:hint="eastAsia"/>
            <w:lang w:eastAsia="zh-CN"/>
          </w:rPr>
          <w:t>(二)、产业政策分析</w:t>
        </w:r>
        <w:r>
          <w:tab/>
        </w:r>
        <w:r>
          <w:fldChar w:fldCharType="begin"/>
        </w:r>
        <w:r>
          <w:instrText xml:space="preserve"> PAGEREF _Toc25278 \h </w:instrText>
        </w:r>
        <w:r>
          <w:fldChar w:fldCharType="separate"/>
        </w:r>
        <w:r>
          <w:t>24</w:t>
        </w:r>
        <w:r>
          <w:fldChar w:fldCharType="end"/>
        </w:r>
      </w:hyperlink>
    </w:p>
    <w:p>
      <w:pPr>
        <w:pStyle w:val="TOC2"/>
        <w:tabs>
          <w:tab w:val="right" w:leader="dot" w:pos="8306"/>
        </w:tabs>
      </w:pPr>
      <w:hyperlink w:anchor="_Toc24734" w:history="1">
        <w:r>
          <w:rPr>
            <w:rFonts w:ascii="仿宋" w:eastAsia="仿宋" w:hAnsi="仿宋" w:cs="仿宋" w:hint="eastAsia"/>
            <w:lang w:eastAsia="zh-CN"/>
          </w:rPr>
          <w:t>(三)、行业准入分析</w:t>
        </w:r>
        <w:r>
          <w:tab/>
        </w:r>
        <w:r>
          <w:fldChar w:fldCharType="begin"/>
        </w:r>
        <w:r>
          <w:instrText xml:space="preserve"> PAGEREF _Toc24734 \h </w:instrText>
        </w:r>
        <w:r>
          <w:fldChar w:fldCharType="separate"/>
        </w:r>
        <w:r>
          <w:t>26</w:t>
        </w:r>
        <w:r>
          <w:fldChar w:fldCharType="end"/>
        </w:r>
      </w:hyperlink>
    </w:p>
    <w:p>
      <w:pPr>
        <w:pStyle w:val="TOC1"/>
        <w:tabs>
          <w:tab w:val="right" w:leader="dot" w:pos="8306"/>
        </w:tabs>
      </w:pPr>
      <w:hyperlink w:anchor="_Toc7579" w:history="1">
        <w:r>
          <w:rPr>
            <w:rFonts w:ascii="仿宋" w:eastAsia="仿宋" w:hAnsi="仿宋" w:cs="仿宋" w:hint="eastAsia"/>
            <w:lang w:eastAsia="zh-CN"/>
          </w:rPr>
          <w:t>六、项目选址研究</w:t>
        </w:r>
        <w:r>
          <w:tab/>
        </w:r>
        <w:r>
          <w:fldChar w:fldCharType="begin"/>
        </w:r>
        <w:r>
          <w:instrText xml:space="preserve"> PAGEREF _Toc7579 \h </w:instrText>
        </w:r>
        <w:r>
          <w:fldChar w:fldCharType="separate"/>
        </w:r>
        <w:r>
          <w:t>27</w:t>
        </w:r>
        <w:r>
          <w:fldChar w:fldCharType="end"/>
        </w:r>
      </w:hyperlink>
    </w:p>
    <w:p>
      <w:pPr>
        <w:pStyle w:val="TOC2"/>
        <w:tabs>
          <w:tab w:val="right" w:leader="dot" w:pos="8306"/>
        </w:tabs>
      </w:pPr>
      <w:hyperlink w:anchor="_Toc317" w:history="1">
        <w:r>
          <w:rPr>
            <w:rFonts w:ascii="仿宋" w:eastAsia="仿宋" w:hAnsi="仿宋" w:cs="仿宋" w:hint="eastAsia"/>
            <w:lang w:eastAsia="zh-CN"/>
          </w:rPr>
          <w:t>(一)、项目选址原则</w:t>
        </w:r>
        <w:r>
          <w:tab/>
        </w:r>
        <w:r>
          <w:fldChar w:fldCharType="begin"/>
        </w:r>
        <w:r>
          <w:instrText xml:space="preserve"> PAGEREF _Toc317 \h </w:instrText>
        </w:r>
        <w:r>
          <w:fldChar w:fldCharType="separate"/>
        </w:r>
        <w:r>
          <w:t>27</w:t>
        </w:r>
        <w:r>
          <w:fldChar w:fldCharType="end"/>
        </w:r>
      </w:hyperlink>
    </w:p>
    <w:p>
      <w:pPr>
        <w:pStyle w:val="TOC2"/>
        <w:tabs>
          <w:tab w:val="right" w:leader="dot" w:pos="8306"/>
        </w:tabs>
      </w:pPr>
      <w:hyperlink w:anchor="_Toc2874" w:history="1">
        <w:r>
          <w:rPr>
            <w:rFonts w:ascii="仿宋" w:eastAsia="仿宋" w:hAnsi="仿宋" w:cs="仿宋" w:hint="eastAsia"/>
            <w:lang w:eastAsia="zh-CN"/>
          </w:rPr>
          <w:t>(二)、项目选址</w:t>
        </w:r>
        <w:r>
          <w:tab/>
        </w:r>
        <w:r>
          <w:fldChar w:fldCharType="begin"/>
        </w:r>
        <w:r>
          <w:instrText xml:space="preserve"> PAGEREF _Toc2874 \h </w:instrText>
        </w:r>
        <w:r>
          <w:fldChar w:fldCharType="separate"/>
        </w:r>
        <w:r>
          <w:t>31</w:t>
        </w:r>
        <w:r>
          <w:fldChar w:fldCharType="end"/>
        </w:r>
      </w:hyperlink>
    </w:p>
    <w:p>
      <w:pPr>
        <w:pStyle w:val="TOC2"/>
        <w:tabs>
          <w:tab w:val="right" w:leader="dot" w:pos="8306"/>
        </w:tabs>
      </w:pPr>
      <w:hyperlink w:anchor="_Toc134" w:history="1">
        <w:r>
          <w:rPr>
            <w:rFonts w:ascii="仿宋" w:eastAsia="仿宋" w:hAnsi="仿宋" w:cs="仿宋" w:hint="eastAsia"/>
            <w:lang w:eastAsia="zh-CN"/>
          </w:rPr>
          <w:t>(三)、建设条件分析</w:t>
        </w:r>
        <w:r>
          <w:tab/>
        </w:r>
        <w:r>
          <w:fldChar w:fldCharType="begin"/>
        </w:r>
        <w:r>
          <w:instrText xml:space="preserve"> PAGEREF _Toc134 \h </w:instrText>
        </w:r>
        <w:r>
          <w:fldChar w:fldCharType="separate"/>
        </w:r>
        <w:r>
          <w:t>33</w:t>
        </w:r>
        <w:r>
          <w:fldChar w:fldCharType="end"/>
        </w:r>
      </w:hyperlink>
    </w:p>
    <w:p>
      <w:pPr>
        <w:pStyle w:val="TOC2"/>
        <w:tabs>
          <w:tab w:val="right" w:leader="dot" w:pos="8306"/>
        </w:tabs>
      </w:pPr>
      <w:hyperlink w:anchor="_Toc4356" w:history="1">
        <w:r>
          <w:rPr>
            <w:rFonts w:ascii="仿宋" w:eastAsia="仿宋" w:hAnsi="仿宋" w:cs="仿宋" w:hint="eastAsia"/>
            <w:lang w:eastAsia="zh-CN"/>
          </w:rPr>
          <w:t>(四)、用地控制指标</w:t>
        </w:r>
        <w:r>
          <w:tab/>
        </w:r>
        <w:r>
          <w:fldChar w:fldCharType="begin"/>
        </w:r>
        <w:r>
          <w:instrText xml:space="preserve"> PAGEREF _Toc4356 \h </w:instrText>
        </w:r>
        <w:r>
          <w:fldChar w:fldCharType="separate"/>
        </w:r>
        <w:r>
          <w:t>34</w:t>
        </w:r>
        <w:r>
          <w:fldChar w:fldCharType="end"/>
        </w:r>
      </w:hyperlink>
    </w:p>
    <w:p>
      <w:pPr>
        <w:pStyle w:val="TOC2"/>
        <w:tabs>
          <w:tab w:val="right" w:leader="dot" w:pos="8306"/>
        </w:tabs>
      </w:pPr>
      <w:hyperlink w:anchor="_Toc20439" w:history="1">
        <w:r>
          <w:rPr>
            <w:rFonts w:ascii="仿宋" w:eastAsia="仿宋" w:hAnsi="仿宋" w:cs="仿宋" w:hint="eastAsia"/>
            <w:lang w:eastAsia="zh-CN"/>
          </w:rPr>
          <w:t>(五)、地总体要求</w:t>
        </w:r>
        <w:r>
          <w:tab/>
        </w:r>
        <w:r>
          <w:fldChar w:fldCharType="begin"/>
        </w:r>
        <w:r>
          <w:instrText xml:space="preserve"> PAGEREF _Toc20439 \h </w:instrText>
        </w:r>
        <w:r>
          <w:fldChar w:fldCharType="separate"/>
        </w:r>
        <w:r>
          <w:t>35</w:t>
        </w:r>
        <w:r>
          <w:fldChar w:fldCharType="end"/>
        </w:r>
      </w:hyperlink>
    </w:p>
    <w:p>
      <w:pPr>
        <w:pStyle w:val="TOC2"/>
        <w:tabs>
          <w:tab w:val="right" w:leader="dot" w:pos="8306"/>
        </w:tabs>
      </w:pPr>
      <w:hyperlink w:anchor="_Toc15916" w:history="1">
        <w:r>
          <w:rPr>
            <w:rFonts w:ascii="仿宋" w:eastAsia="仿宋" w:hAnsi="仿宋" w:cs="仿宋" w:hint="eastAsia"/>
            <w:lang w:eastAsia="zh-CN"/>
          </w:rPr>
          <w:t>(六)、节约用地措施</w:t>
        </w:r>
        <w:r>
          <w:tab/>
        </w:r>
        <w:r>
          <w:fldChar w:fldCharType="begin"/>
        </w:r>
        <w:r>
          <w:instrText xml:space="preserve"> PAGEREF _Toc15916 \h </w:instrText>
        </w:r>
        <w:r>
          <w:fldChar w:fldCharType="separate"/>
        </w:r>
        <w:r>
          <w:t>37</w:t>
        </w:r>
        <w:r>
          <w:fldChar w:fldCharType="end"/>
        </w:r>
      </w:hyperlink>
    </w:p>
    <w:p>
      <w:pPr>
        <w:pStyle w:val="TOC2"/>
        <w:tabs>
          <w:tab w:val="right" w:leader="dot" w:pos="8306"/>
        </w:tabs>
      </w:pPr>
      <w:hyperlink w:anchor="_Toc16305" w:history="1">
        <w:r>
          <w:rPr>
            <w:rFonts w:ascii="仿宋" w:eastAsia="仿宋" w:hAnsi="仿宋" w:cs="仿宋" w:hint="eastAsia"/>
            <w:lang w:eastAsia="zh-CN"/>
          </w:rPr>
          <w:t>(七)、选址综合评价</w:t>
        </w:r>
        <w:r>
          <w:tab/>
        </w:r>
        <w:r>
          <w:fldChar w:fldCharType="begin"/>
        </w:r>
        <w:r>
          <w:instrText xml:space="preserve"> PAGEREF _Toc16305 \h </w:instrText>
        </w:r>
        <w:r>
          <w:fldChar w:fldCharType="separate"/>
        </w:r>
        <w:r>
          <w:t>38</w:t>
        </w:r>
        <w:r>
          <w:fldChar w:fldCharType="end"/>
        </w:r>
      </w:hyperlink>
    </w:p>
    <w:p>
      <w:pPr>
        <w:pStyle w:val="TOC1"/>
        <w:tabs>
          <w:tab w:val="right" w:leader="dot" w:pos="8306"/>
        </w:tabs>
      </w:pPr>
      <w:hyperlink w:anchor="_Toc11974" w:history="1">
        <w:r>
          <w:rPr>
            <w:rFonts w:ascii="仿宋" w:eastAsia="仿宋" w:hAnsi="仿宋" w:cs="仿宋" w:hint="eastAsia"/>
            <w:lang w:eastAsia="zh-CN"/>
          </w:rPr>
          <w:t>七、项目质量与标准</w:t>
        </w:r>
        <w:r>
          <w:tab/>
        </w:r>
        <w:r>
          <w:fldChar w:fldCharType="begin"/>
        </w:r>
        <w:r>
          <w:instrText xml:space="preserve"> PAGEREF _Toc11974 \h </w:instrText>
        </w:r>
        <w:r>
          <w:fldChar w:fldCharType="separate"/>
        </w:r>
        <w:r>
          <w:t>39</w:t>
        </w:r>
        <w:r>
          <w:fldChar w:fldCharType="end"/>
        </w:r>
      </w:hyperlink>
    </w:p>
    <w:p>
      <w:pPr>
        <w:pStyle w:val="TOC2"/>
        <w:tabs>
          <w:tab w:val="right" w:leader="dot" w:pos="8306"/>
        </w:tabs>
      </w:pPr>
      <w:hyperlink w:anchor="_Toc15119" w:history="1">
        <w:r>
          <w:rPr>
            <w:rFonts w:ascii="仿宋" w:eastAsia="仿宋" w:hAnsi="仿宋" w:cs="仿宋" w:hint="eastAsia"/>
            <w:lang w:eastAsia="zh-CN"/>
          </w:rPr>
          <w:t>(一)、质量保障体系</w:t>
        </w:r>
        <w:r>
          <w:tab/>
        </w:r>
        <w:r>
          <w:fldChar w:fldCharType="begin"/>
        </w:r>
        <w:r>
          <w:instrText xml:space="preserve"> PAGEREF _Toc15119 \h </w:instrText>
        </w:r>
        <w:r>
          <w:fldChar w:fldCharType="separate"/>
        </w:r>
        <w:r>
          <w:t>39</w:t>
        </w:r>
        <w:r>
          <w:fldChar w:fldCharType="end"/>
        </w:r>
      </w:hyperlink>
    </w:p>
    <w:p>
      <w:pPr>
        <w:pStyle w:val="TOC2"/>
        <w:tabs>
          <w:tab w:val="right" w:leader="dot" w:pos="8306"/>
        </w:tabs>
      </w:pPr>
      <w:hyperlink w:anchor="_Toc11336" w:history="1">
        <w:r>
          <w:rPr>
            <w:rFonts w:ascii="仿宋" w:eastAsia="仿宋" w:hAnsi="仿宋" w:cs="仿宋" w:hint="eastAsia"/>
            <w:lang w:eastAsia="zh-CN"/>
          </w:rPr>
          <w:t>(二)、标准化作业流程</w:t>
        </w:r>
        <w:r>
          <w:tab/>
        </w:r>
        <w:r>
          <w:fldChar w:fldCharType="begin"/>
        </w:r>
        <w:r>
          <w:instrText xml:space="preserve"> PAGEREF _Toc11336 \h </w:instrText>
        </w:r>
        <w:r>
          <w:fldChar w:fldCharType="separate"/>
        </w:r>
        <w:r>
          <w:t>41</w:t>
        </w:r>
        <w:r>
          <w:fldChar w:fldCharType="end"/>
        </w:r>
      </w:hyperlink>
    </w:p>
    <w:p>
      <w:pPr>
        <w:pStyle w:val="TOC2"/>
        <w:tabs>
          <w:tab w:val="right" w:leader="dot" w:pos="8306"/>
        </w:tabs>
      </w:pPr>
      <w:hyperlink w:anchor="_Toc28239" w:history="1">
        <w:r>
          <w:rPr>
            <w:rFonts w:ascii="仿宋" w:eastAsia="仿宋" w:hAnsi="仿宋" w:cs="仿宋" w:hint="eastAsia"/>
            <w:lang w:eastAsia="zh-CN"/>
          </w:rPr>
          <w:t>(三)、质量监控与评估</w:t>
        </w:r>
        <w:r>
          <w:tab/>
        </w:r>
        <w:r>
          <w:fldChar w:fldCharType="begin"/>
        </w:r>
        <w:r>
          <w:instrText xml:space="preserve"> PAGEREF _Toc28239 \h </w:instrText>
        </w:r>
        <w:r>
          <w:fldChar w:fldCharType="separate"/>
        </w:r>
        <w:r>
          <w:t>42</w:t>
        </w:r>
        <w:r>
          <w:fldChar w:fldCharType="end"/>
        </w:r>
      </w:hyperlink>
    </w:p>
    <w:p>
      <w:pPr>
        <w:pStyle w:val="TOC2"/>
        <w:tabs>
          <w:tab w:val="right" w:leader="dot" w:pos="8306"/>
        </w:tabs>
      </w:pPr>
      <w:hyperlink w:anchor="_Toc8023" w:history="1">
        <w:r>
          <w:rPr>
            <w:rFonts w:ascii="仿宋" w:eastAsia="仿宋" w:hAnsi="仿宋" w:cs="仿宋" w:hint="eastAsia"/>
            <w:lang w:eastAsia="zh-CN"/>
          </w:rPr>
          <w:t>(四)、质量改进计划</w:t>
        </w:r>
        <w:r>
          <w:tab/>
        </w:r>
        <w:r>
          <w:fldChar w:fldCharType="begin"/>
        </w:r>
        <w:r>
          <w:instrText xml:space="preserve"> PAGEREF _Toc8023 \h </w:instrText>
        </w:r>
        <w:r>
          <w:fldChar w:fldCharType="separate"/>
        </w:r>
        <w:r>
          <w:t>43</w:t>
        </w:r>
        <w:r>
          <w:fldChar w:fldCharType="end"/>
        </w:r>
      </w:hyperlink>
    </w:p>
    <w:p>
      <w:pPr>
        <w:pStyle w:val="TOC1"/>
        <w:tabs>
          <w:tab w:val="right" w:leader="dot" w:pos="8306"/>
        </w:tabs>
      </w:pPr>
      <w:hyperlink w:anchor="_Toc15954" w:history="1">
        <w:r>
          <w:rPr>
            <w:rFonts w:ascii="仿宋" w:eastAsia="仿宋" w:hAnsi="仿宋" w:cs="仿宋" w:hint="eastAsia"/>
            <w:lang w:eastAsia="zh-CN"/>
          </w:rPr>
          <w:t>八、经济效益与社会效益优化</w:t>
        </w:r>
        <w:r>
          <w:tab/>
        </w:r>
        <w:r>
          <w:fldChar w:fldCharType="begin"/>
        </w:r>
        <w:r>
          <w:instrText xml:space="preserve"> PAGEREF _Toc15954 \h </w:instrText>
        </w:r>
        <w:r>
          <w:fldChar w:fldCharType="separate"/>
        </w:r>
        <w:r>
          <w:t>44</w:t>
        </w:r>
        <w:r>
          <w:fldChar w:fldCharType="end"/>
        </w:r>
      </w:hyperlink>
    </w:p>
    <w:p>
      <w:pPr>
        <w:pStyle w:val="TOC2"/>
        <w:tabs>
          <w:tab w:val="right" w:leader="dot" w:pos="8306"/>
        </w:tabs>
      </w:pPr>
      <w:hyperlink w:anchor="_Toc17627" w:history="1">
        <w:r>
          <w:rPr>
            <w:rFonts w:ascii="仿宋" w:eastAsia="仿宋" w:hAnsi="仿宋" w:cs="仿宋" w:hint="eastAsia"/>
            <w:lang w:eastAsia="zh-CN"/>
          </w:rPr>
          <w:t>(一)、经济效益提升策略</w:t>
        </w:r>
        <w:r>
          <w:tab/>
        </w:r>
        <w:r>
          <w:fldChar w:fldCharType="begin"/>
        </w:r>
        <w:r>
          <w:instrText xml:space="preserve"> PAGEREF _Toc17627 \h </w:instrText>
        </w:r>
        <w:r>
          <w:fldChar w:fldCharType="separate"/>
        </w:r>
        <w:r>
          <w:t>44</w:t>
        </w:r>
        <w:r>
          <w:fldChar w:fldCharType="end"/>
        </w:r>
      </w:hyperlink>
    </w:p>
    <w:p>
      <w:pPr>
        <w:pStyle w:val="TOC2"/>
        <w:tabs>
          <w:tab w:val="right" w:leader="dot" w:pos="8306"/>
        </w:tabs>
      </w:pPr>
      <w:hyperlink w:anchor="_Toc22983" w:history="1">
        <w:r>
          <w:rPr>
            <w:rFonts w:ascii="仿宋" w:eastAsia="仿宋" w:hAnsi="仿宋" w:cs="仿宋" w:hint="eastAsia"/>
            <w:lang w:eastAsia="zh-CN"/>
          </w:rPr>
          <w:t>(二)、社会效益增强方案</w:t>
        </w:r>
        <w:r>
          <w:tab/>
        </w:r>
        <w:r>
          <w:fldChar w:fldCharType="begin"/>
        </w:r>
        <w:r>
          <w:instrText xml:space="preserve"> PAGEREF _Toc22983 \h </w:instrText>
        </w:r>
        <w:r>
          <w:fldChar w:fldCharType="separate"/>
        </w:r>
        <w:r>
          <w:t>46</w:t>
        </w:r>
        <w:r>
          <w:fldChar w:fldCharType="end"/>
        </w:r>
      </w:hyperlink>
    </w:p>
    <w:p>
      <w:pPr>
        <w:pStyle w:val="TOC1"/>
        <w:tabs>
          <w:tab w:val="right" w:leader="dot" w:pos="8306"/>
        </w:tabs>
      </w:pPr>
      <w:hyperlink w:anchor="_Toc26780" w:history="1">
        <w:r>
          <w:rPr>
            <w:rFonts w:ascii="仿宋" w:eastAsia="仿宋" w:hAnsi="仿宋" w:cs="仿宋" w:hint="eastAsia"/>
            <w:lang w:eastAsia="zh-CN"/>
          </w:rPr>
          <w:t>九、环境保护与治理方案</w:t>
        </w:r>
        <w:r>
          <w:tab/>
        </w:r>
        <w:r>
          <w:fldChar w:fldCharType="begin"/>
        </w:r>
        <w:r>
          <w:instrText xml:space="preserve"> PAGEREF _Toc26780 \h </w:instrText>
        </w:r>
        <w:r>
          <w:fldChar w:fldCharType="separate"/>
        </w:r>
        <w:r>
          <w:t>46</w:t>
        </w:r>
        <w:r>
          <w:fldChar w:fldCharType="end"/>
        </w:r>
      </w:hyperlink>
    </w:p>
    <w:p>
      <w:pPr>
        <w:pStyle w:val="TOC2"/>
        <w:tabs>
          <w:tab w:val="right" w:leader="dot" w:pos="8306"/>
        </w:tabs>
      </w:pPr>
      <w:hyperlink w:anchor="_Toc15812" w:history="1">
        <w:r>
          <w:rPr>
            <w:rFonts w:ascii="仿宋" w:eastAsia="仿宋" w:hAnsi="仿宋" w:cs="仿宋" w:hint="eastAsia"/>
            <w:lang w:eastAsia="zh-CN"/>
          </w:rPr>
          <w:t>(一)、项目环境影响评估</w:t>
        </w:r>
        <w:r>
          <w:tab/>
        </w:r>
        <w:r>
          <w:fldChar w:fldCharType="begin"/>
        </w:r>
        <w:r>
          <w:instrText xml:space="preserve"> PAGEREF _Toc15812 \h </w:instrText>
        </w:r>
        <w:r>
          <w:fldChar w:fldCharType="separate"/>
        </w:r>
        <w:r>
          <w:t>46</w:t>
        </w:r>
        <w:r>
          <w:fldChar w:fldCharType="end"/>
        </w:r>
      </w:hyperlink>
    </w:p>
    <w:p>
      <w:pPr>
        <w:pStyle w:val="TOC2"/>
        <w:tabs>
          <w:tab w:val="right" w:leader="dot" w:pos="8306"/>
        </w:tabs>
      </w:pPr>
      <w:hyperlink w:anchor="_Toc14852" w:history="1">
        <w:r>
          <w:rPr>
            <w:rFonts w:ascii="仿宋" w:eastAsia="仿宋" w:hAnsi="仿宋" w:cs="仿宋" w:hint="eastAsia"/>
            <w:lang w:eastAsia="zh-CN"/>
          </w:rPr>
          <w:t>(二)、环境保护措施与治理方案</w:t>
        </w:r>
        <w:r>
          <w:tab/>
        </w:r>
        <w:r>
          <w:fldChar w:fldCharType="begin"/>
        </w:r>
        <w:r>
          <w:instrText xml:space="preserve"> PAGEREF _Toc14852 \h </w:instrText>
        </w:r>
        <w:r>
          <w:fldChar w:fldCharType="separate"/>
        </w:r>
        <w:r>
          <w:t>47</w:t>
        </w:r>
        <w:r>
          <w:fldChar w:fldCharType="end"/>
        </w:r>
      </w:hyperlink>
    </w:p>
    <w:p>
      <w:pPr>
        <w:pStyle w:val="TOC1"/>
        <w:tabs>
          <w:tab w:val="right" w:leader="dot" w:pos="8306"/>
        </w:tabs>
      </w:pPr>
      <w:hyperlink w:anchor="_Toc4112" w:history="1">
        <w:r>
          <w:rPr>
            <w:rFonts w:ascii="仿宋" w:eastAsia="仿宋" w:hAnsi="仿宋" w:cs="仿宋" w:hint="eastAsia"/>
            <w:lang w:eastAsia="zh-CN"/>
          </w:rPr>
          <w:t>十、土地利用与规划方案</w:t>
        </w:r>
        <w:r>
          <w:tab/>
        </w:r>
        <w:r>
          <w:fldChar w:fldCharType="begin"/>
        </w:r>
        <w:r>
          <w:instrText xml:space="preserve"> PAGEREF _Toc4112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39" w:history="1">
        <w:r>
          <w:rPr>
            <w:rFonts w:ascii="仿宋" w:eastAsia="仿宋" w:hAnsi="仿宋" w:cs="仿宋" w:hint="eastAsia"/>
            <w:lang w:eastAsia="zh-CN"/>
          </w:rPr>
          <w:t>(一)、项目用地情况分析</w:t>
        </w:r>
        <w:r>
          <w:tab/>
        </w:r>
        <w:r>
          <w:fldChar w:fldCharType="begin"/>
        </w:r>
        <w:r>
          <w:instrText xml:space="preserve"> PAGEREF _Toc13239 \h </w:instrText>
        </w:r>
        <w:r>
          <w:fldChar w:fldCharType="separate"/>
        </w:r>
        <w:r>
          <w:t>48</w:t>
        </w:r>
        <w:r>
          <w:fldChar w:fldCharType="end"/>
        </w:r>
      </w:hyperlink>
    </w:p>
    <w:p>
      <w:pPr>
        <w:pStyle w:val="TOC2"/>
        <w:tabs>
          <w:tab w:val="right" w:leader="dot" w:pos="8306"/>
        </w:tabs>
      </w:pPr>
      <w:hyperlink w:anchor="_Toc1228" w:history="1">
        <w:r>
          <w:rPr>
            <w:rFonts w:ascii="仿宋" w:eastAsia="仿宋" w:hAnsi="仿宋" w:cs="仿宋" w:hint="eastAsia"/>
            <w:lang w:eastAsia="zh-CN"/>
          </w:rPr>
          <w:t>(二)、土地利用规划方案</w:t>
        </w:r>
        <w:r>
          <w:tab/>
        </w:r>
        <w:r>
          <w:fldChar w:fldCharType="begin"/>
        </w:r>
        <w:r>
          <w:instrText xml:space="preserve"> PAGEREF _Toc1228 \h </w:instrText>
        </w:r>
        <w:r>
          <w:fldChar w:fldCharType="separate"/>
        </w:r>
        <w:r>
          <w:t>49</w:t>
        </w:r>
        <w:r>
          <w:fldChar w:fldCharType="end"/>
        </w:r>
      </w:hyperlink>
    </w:p>
    <w:p>
      <w:pPr>
        <w:pStyle w:val="TOC1"/>
        <w:tabs>
          <w:tab w:val="right" w:leader="dot" w:pos="8306"/>
        </w:tabs>
      </w:pPr>
      <w:hyperlink w:anchor="_Toc5408" w:history="1">
        <w:r>
          <w:rPr>
            <w:rFonts w:ascii="仿宋" w:eastAsia="仿宋" w:hAnsi="仿宋" w:cs="仿宋" w:hint="eastAsia"/>
            <w:lang w:eastAsia="zh-CN"/>
          </w:rPr>
          <w:t>十一、项目实施与管理方案</w:t>
        </w:r>
        <w:r>
          <w:tab/>
        </w:r>
        <w:r>
          <w:fldChar w:fldCharType="begin"/>
        </w:r>
        <w:r>
          <w:instrText xml:space="preserve"> PAGEREF _Toc5408 \h </w:instrText>
        </w:r>
        <w:r>
          <w:fldChar w:fldCharType="separate"/>
        </w:r>
        <w:r>
          <w:t>50</w:t>
        </w:r>
        <w:r>
          <w:fldChar w:fldCharType="end"/>
        </w:r>
      </w:hyperlink>
    </w:p>
    <w:p>
      <w:pPr>
        <w:pStyle w:val="TOC2"/>
        <w:tabs>
          <w:tab w:val="right" w:leader="dot" w:pos="8306"/>
        </w:tabs>
      </w:pPr>
      <w:hyperlink w:anchor="_Toc29278" w:history="1">
        <w:r>
          <w:rPr>
            <w:rFonts w:ascii="仿宋" w:eastAsia="仿宋" w:hAnsi="仿宋" w:cs="仿宋" w:hint="eastAsia"/>
            <w:lang w:eastAsia="zh-CN"/>
          </w:rPr>
          <w:t>(一)、项目实施计划</w:t>
        </w:r>
        <w:r>
          <w:tab/>
        </w:r>
        <w:r>
          <w:fldChar w:fldCharType="begin"/>
        </w:r>
        <w:r>
          <w:instrText xml:space="preserve"> PAGEREF _Toc29278 \h </w:instrText>
        </w:r>
        <w:r>
          <w:fldChar w:fldCharType="separate"/>
        </w:r>
        <w:r>
          <w:t>50</w:t>
        </w:r>
        <w:r>
          <w:fldChar w:fldCharType="end"/>
        </w:r>
      </w:hyperlink>
    </w:p>
    <w:p>
      <w:pPr>
        <w:pStyle w:val="TOC2"/>
        <w:tabs>
          <w:tab w:val="right" w:leader="dot" w:pos="8306"/>
        </w:tabs>
      </w:pPr>
      <w:hyperlink w:anchor="_Toc9505" w:history="1">
        <w:r>
          <w:rPr>
            <w:rFonts w:ascii="仿宋" w:eastAsia="仿宋" w:hAnsi="仿宋" w:cs="仿宋" w:hint="eastAsia"/>
            <w:lang w:eastAsia="zh-CN"/>
          </w:rPr>
          <w:t>(二)、项目组织机构与职责</w:t>
        </w:r>
        <w:r>
          <w:tab/>
        </w:r>
        <w:r>
          <w:fldChar w:fldCharType="begin"/>
        </w:r>
        <w:r>
          <w:instrText xml:space="preserve"> PAGEREF _Toc9505 \h </w:instrText>
        </w:r>
        <w:r>
          <w:fldChar w:fldCharType="separate"/>
        </w:r>
        <w:r>
          <w:t>51</w:t>
        </w:r>
        <w:r>
          <w:fldChar w:fldCharType="end"/>
        </w:r>
      </w:hyperlink>
    </w:p>
    <w:p>
      <w:pPr>
        <w:pStyle w:val="TOC2"/>
        <w:tabs>
          <w:tab w:val="right" w:leader="dot" w:pos="8306"/>
        </w:tabs>
      </w:pPr>
      <w:hyperlink w:anchor="_Toc3538" w:history="1">
        <w:r>
          <w:rPr>
            <w:rFonts w:ascii="仿宋" w:eastAsia="仿宋" w:hAnsi="仿宋" w:cs="仿宋" w:hint="eastAsia"/>
            <w:lang w:eastAsia="zh-CN"/>
          </w:rPr>
          <w:t>(三)、项目管理与监控体系</w:t>
        </w:r>
        <w:r>
          <w:tab/>
        </w:r>
        <w:r>
          <w:fldChar w:fldCharType="begin"/>
        </w:r>
        <w:r>
          <w:instrText xml:space="preserve"> PAGEREF _Toc3538 \h </w:instrText>
        </w:r>
        <w:r>
          <w:fldChar w:fldCharType="separate"/>
        </w:r>
        <w:r>
          <w:t>54</w:t>
        </w:r>
        <w:r>
          <w:fldChar w:fldCharType="end"/>
        </w:r>
      </w:hyperlink>
    </w:p>
    <w:p>
      <w:pPr>
        <w:pStyle w:val="TOC1"/>
        <w:tabs>
          <w:tab w:val="right" w:leader="dot" w:pos="8306"/>
        </w:tabs>
      </w:pPr>
      <w:hyperlink w:anchor="_Toc28550" w:history="1">
        <w:r>
          <w:rPr>
            <w:rFonts w:ascii="仿宋" w:eastAsia="仿宋" w:hAnsi="仿宋" w:cs="仿宋" w:hint="eastAsia"/>
            <w:lang w:eastAsia="zh-CN"/>
          </w:rPr>
          <w:t>十二、项目变更管理</w:t>
        </w:r>
        <w:r>
          <w:tab/>
        </w:r>
        <w:r>
          <w:fldChar w:fldCharType="begin"/>
        </w:r>
        <w:r>
          <w:instrText xml:space="preserve"> PAGEREF _Toc28550 \h </w:instrText>
        </w:r>
        <w:r>
          <w:fldChar w:fldCharType="separate"/>
        </w:r>
        <w:r>
          <w:t>55</w:t>
        </w:r>
        <w:r>
          <w:fldChar w:fldCharType="end"/>
        </w:r>
      </w:hyperlink>
    </w:p>
    <w:p>
      <w:pPr>
        <w:pStyle w:val="TOC2"/>
        <w:tabs>
          <w:tab w:val="right" w:leader="dot" w:pos="8306"/>
        </w:tabs>
      </w:pPr>
      <w:hyperlink w:anchor="_Toc23298" w:history="1">
        <w:r>
          <w:rPr>
            <w:rFonts w:ascii="仿宋" w:eastAsia="仿宋" w:hAnsi="仿宋" w:cs="仿宋" w:hint="eastAsia"/>
            <w:lang w:eastAsia="zh-CN"/>
          </w:rPr>
          <w:t>(一)、变更控制流程</w:t>
        </w:r>
        <w:r>
          <w:tab/>
        </w:r>
        <w:r>
          <w:fldChar w:fldCharType="begin"/>
        </w:r>
        <w:r>
          <w:instrText xml:space="preserve"> PAGEREF _Toc23298 \h </w:instrText>
        </w:r>
        <w:r>
          <w:fldChar w:fldCharType="separate"/>
        </w:r>
        <w:r>
          <w:t>55</w:t>
        </w:r>
        <w:r>
          <w:fldChar w:fldCharType="end"/>
        </w:r>
      </w:hyperlink>
    </w:p>
    <w:p>
      <w:pPr>
        <w:pStyle w:val="TOC2"/>
        <w:tabs>
          <w:tab w:val="right" w:leader="dot" w:pos="8306"/>
        </w:tabs>
      </w:pPr>
      <w:hyperlink w:anchor="_Toc31480" w:history="1">
        <w:r>
          <w:rPr>
            <w:rFonts w:ascii="仿宋" w:eastAsia="仿宋" w:hAnsi="仿宋" w:cs="仿宋" w:hint="eastAsia"/>
            <w:lang w:eastAsia="zh-CN"/>
          </w:rPr>
          <w:t>(二)、影响评估与处理</w:t>
        </w:r>
        <w:r>
          <w:tab/>
        </w:r>
        <w:r>
          <w:fldChar w:fldCharType="begin"/>
        </w:r>
        <w:r>
          <w:instrText xml:space="preserve"> PAGEREF _Toc31480 \h </w:instrText>
        </w:r>
        <w:r>
          <w:fldChar w:fldCharType="separate"/>
        </w:r>
        <w:r>
          <w:t>56</w:t>
        </w:r>
        <w:r>
          <w:fldChar w:fldCharType="end"/>
        </w:r>
      </w:hyperlink>
    </w:p>
    <w:p>
      <w:pPr>
        <w:pStyle w:val="TOC2"/>
        <w:tabs>
          <w:tab w:val="right" w:leader="dot" w:pos="8306"/>
        </w:tabs>
      </w:pPr>
      <w:hyperlink w:anchor="_Toc30535" w:history="1">
        <w:r>
          <w:rPr>
            <w:rFonts w:ascii="仿宋" w:eastAsia="仿宋" w:hAnsi="仿宋" w:cs="仿宋" w:hint="eastAsia"/>
            <w:lang w:eastAsia="zh-CN"/>
          </w:rPr>
          <w:t>(三)、变更记录与追踪</w:t>
        </w:r>
        <w:r>
          <w:tab/>
        </w:r>
        <w:r>
          <w:fldChar w:fldCharType="begin"/>
        </w:r>
        <w:r>
          <w:instrText xml:space="preserve"> PAGEREF _Toc30535 \h </w:instrText>
        </w:r>
        <w:r>
          <w:fldChar w:fldCharType="separate"/>
        </w:r>
        <w:r>
          <w:t>58</w:t>
        </w:r>
        <w:r>
          <w:fldChar w:fldCharType="end"/>
        </w:r>
      </w:hyperlink>
    </w:p>
    <w:p>
      <w:pPr>
        <w:pStyle w:val="TOC2"/>
        <w:tabs>
          <w:tab w:val="right" w:leader="dot" w:pos="8306"/>
        </w:tabs>
      </w:pPr>
      <w:hyperlink w:anchor="_Toc9077" w:history="1">
        <w:r>
          <w:rPr>
            <w:rFonts w:ascii="仿宋" w:eastAsia="仿宋" w:hAnsi="仿宋" w:cs="仿宋" w:hint="eastAsia"/>
            <w:lang w:eastAsia="zh-CN"/>
          </w:rPr>
          <w:t>(四)、变更管理策略</w:t>
        </w:r>
        <w:r>
          <w:tab/>
        </w:r>
        <w:r>
          <w:fldChar w:fldCharType="begin"/>
        </w:r>
        <w:r>
          <w:instrText xml:space="preserve"> PAGEREF _Toc9077 \h </w:instrText>
        </w:r>
        <w:r>
          <w:fldChar w:fldCharType="separate"/>
        </w:r>
        <w:r>
          <w:t>59</w:t>
        </w:r>
        <w:r>
          <w:fldChar w:fldCharType="end"/>
        </w:r>
      </w:hyperlink>
    </w:p>
    <w:p>
      <w:pPr>
        <w:pStyle w:val="TOC1"/>
        <w:tabs>
          <w:tab w:val="right" w:leader="dot" w:pos="8306"/>
        </w:tabs>
      </w:pPr>
      <w:hyperlink w:anchor="_Toc23179" w:history="1">
        <w:r>
          <w:rPr>
            <w:rFonts w:ascii="仿宋" w:eastAsia="仿宋" w:hAnsi="仿宋" w:cs="仿宋" w:hint="eastAsia"/>
            <w:lang w:eastAsia="zh-CN"/>
          </w:rPr>
          <w:t>十三、项目施工方案</w:t>
        </w:r>
        <w:r>
          <w:tab/>
        </w:r>
        <w:r>
          <w:fldChar w:fldCharType="begin"/>
        </w:r>
        <w:r>
          <w:instrText xml:space="preserve"> PAGEREF _Toc23179 \h </w:instrText>
        </w:r>
        <w:r>
          <w:fldChar w:fldCharType="separate"/>
        </w:r>
        <w:r>
          <w:t>61</w:t>
        </w:r>
        <w:r>
          <w:fldChar w:fldCharType="end"/>
        </w:r>
      </w:hyperlink>
    </w:p>
    <w:p>
      <w:pPr>
        <w:pStyle w:val="TOC2"/>
        <w:tabs>
          <w:tab w:val="right" w:leader="dot" w:pos="8306"/>
        </w:tabs>
      </w:pPr>
      <w:hyperlink w:anchor="_Toc26010" w:history="1">
        <w:r>
          <w:rPr>
            <w:rFonts w:ascii="仿宋" w:eastAsia="仿宋" w:hAnsi="仿宋" w:cs="仿宋" w:hint="eastAsia"/>
            <w:lang w:eastAsia="zh-CN"/>
          </w:rPr>
          <w:t>(一)、施工组织设计</w:t>
        </w:r>
        <w:r>
          <w:tab/>
        </w:r>
        <w:r>
          <w:fldChar w:fldCharType="begin"/>
        </w:r>
        <w:r>
          <w:instrText xml:space="preserve"> PAGEREF _Toc26010 \h </w:instrText>
        </w:r>
        <w:r>
          <w:fldChar w:fldCharType="separate"/>
        </w:r>
        <w:r>
          <w:t>61</w:t>
        </w:r>
        <w:r>
          <w:fldChar w:fldCharType="end"/>
        </w:r>
      </w:hyperlink>
    </w:p>
    <w:p>
      <w:pPr>
        <w:pStyle w:val="TOC2"/>
        <w:tabs>
          <w:tab w:val="right" w:leader="dot" w:pos="8306"/>
        </w:tabs>
      </w:pPr>
      <w:hyperlink w:anchor="_Toc18918" w:history="1">
        <w:r>
          <w:rPr>
            <w:rFonts w:ascii="仿宋" w:eastAsia="仿宋" w:hAnsi="仿宋" w:cs="仿宋" w:hint="eastAsia"/>
            <w:lang w:eastAsia="zh-CN"/>
          </w:rPr>
          <w:t>(二)、施工工艺与技术路线</w:t>
        </w:r>
        <w:r>
          <w:tab/>
        </w:r>
        <w:r>
          <w:fldChar w:fldCharType="begin"/>
        </w:r>
        <w:r>
          <w:instrText xml:space="preserve"> PAGEREF _Toc18918 \h </w:instrText>
        </w:r>
        <w:r>
          <w:fldChar w:fldCharType="separate"/>
        </w:r>
        <w:r>
          <w:t>63</w:t>
        </w:r>
        <w:r>
          <w:fldChar w:fldCharType="end"/>
        </w:r>
      </w:hyperlink>
    </w:p>
    <w:p>
      <w:pPr>
        <w:pStyle w:val="TOC2"/>
        <w:tabs>
          <w:tab w:val="right" w:leader="dot" w:pos="8306"/>
        </w:tabs>
      </w:pPr>
      <w:hyperlink w:anchor="_Toc2378" w:history="1">
        <w:r>
          <w:rPr>
            <w:rFonts w:ascii="仿宋" w:eastAsia="仿宋" w:hAnsi="仿宋" w:cs="仿宋" w:hint="eastAsia"/>
            <w:lang w:eastAsia="zh-CN"/>
          </w:rPr>
          <w:t>(三)、关键节点施工计划</w:t>
        </w:r>
        <w:r>
          <w:tab/>
        </w:r>
        <w:r>
          <w:fldChar w:fldCharType="begin"/>
        </w:r>
        <w:r>
          <w:instrText xml:space="preserve"> PAGEREF _Toc2378 \h </w:instrText>
        </w:r>
        <w:r>
          <w:fldChar w:fldCharType="separate"/>
        </w:r>
        <w:r>
          <w:t>64</w:t>
        </w:r>
        <w:r>
          <w:fldChar w:fldCharType="end"/>
        </w:r>
      </w:hyperlink>
    </w:p>
    <w:p>
      <w:pPr>
        <w:pStyle w:val="TOC2"/>
        <w:tabs>
          <w:tab w:val="right" w:leader="dot" w:pos="8306"/>
        </w:tabs>
      </w:pPr>
      <w:hyperlink w:anchor="_Toc20530" w:history="1">
        <w:r>
          <w:rPr>
            <w:rFonts w:ascii="仿宋" w:eastAsia="仿宋" w:hAnsi="仿宋" w:cs="仿宋" w:hint="eastAsia"/>
            <w:lang w:eastAsia="zh-CN"/>
          </w:rPr>
          <w:t>(四)、施工现场管理</w:t>
        </w:r>
        <w:r>
          <w:tab/>
        </w:r>
        <w:r>
          <w:fldChar w:fldCharType="begin"/>
        </w:r>
        <w:r>
          <w:instrText xml:space="preserve"> PAGEREF _Toc20530 \h </w:instrText>
        </w:r>
        <w:r>
          <w:fldChar w:fldCharType="separate"/>
        </w:r>
        <w:r>
          <w:t>66</w:t>
        </w:r>
        <w:r>
          <w:fldChar w:fldCharType="end"/>
        </w:r>
      </w:hyperlink>
    </w:p>
    <w:p>
      <w:pPr>
        <w:pStyle w:val="TOC1"/>
        <w:tabs>
          <w:tab w:val="right" w:leader="dot" w:pos="8306"/>
        </w:tabs>
      </w:pPr>
      <w:hyperlink w:anchor="_Toc20082" w:history="1">
        <w:r>
          <w:rPr>
            <w:rFonts w:ascii="仿宋" w:eastAsia="仿宋" w:hAnsi="仿宋" w:cs="仿宋" w:hint="eastAsia"/>
            <w:lang w:eastAsia="zh-CN"/>
          </w:rPr>
          <w:t>十四、产业协同与集群发展</w:t>
        </w:r>
        <w:r>
          <w:tab/>
        </w:r>
        <w:r>
          <w:fldChar w:fldCharType="begin"/>
        </w:r>
        <w:r>
          <w:instrText xml:space="preserve"> PAGEREF _Toc20082 \h </w:instrText>
        </w:r>
        <w:r>
          <w:fldChar w:fldCharType="separate"/>
        </w:r>
        <w:r>
          <w:t>68</w:t>
        </w:r>
        <w:r>
          <w:fldChar w:fldCharType="end"/>
        </w:r>
      </w:hyperlink>
    </w:p>
    <w:p>
      <w:pPr>
        <w:pStyle w:val="TOC2"/>
        <w:tabs>
          <w:tab w:val="right" w:leader="dot" w:pos="8306"/>
        </w:tabs>
      </w:pPr>
      <w:hyperlink w:anchor="_Toc29754" w:history="1">
        <w:r>
          <w:rPr>
            <w:rFonts w:ascii="仿宋" w:eastAsia="仿宋" w:hAnsi="仿宋" w:cs="仿宋" w:hint="eastAsia"/>
            <w:lang w:eastAsia="zh-CN"/>
          </w:rPr>
          <w:t>(一)、产业协同机制建设</w:t>
        </w:r>
        <w:r>
          <w:tab/>
        </w:r>
        <w:r>
          <w:fldChar w:fldCharType="begin"/>
        </w:r>
        <w:r>
          <w:instrText xml:space="preserve"> PAGEREF _Toc29754 \h </w:instrText>
        </w:r>
        <w:r>
          <w:fldChar w:fldCharType="separate"/>
        </w:r>
        <w:r>
          <w:t>68</w:t>
        </w:r>
        <w:r>
          <w:fldChar w:fldCharType="end"/>
        </w:r>
      </w:hyperlink>
    </w:p>
    <w:p>
      <w:pPr>
        <w:pStyle w:val="TOC2"/>
        <w:tabs>
          <w:tab w:val="right" w:leader="dot" w:pos="8306"/>
        </w:tabs>
      </w:pPr>
      <w:hyperlink w:anchor="_Toc5366" w:history="1">
        <w:r>
          <w:rPr>
            <w:rFonts w:ascii="仿宋" w:eastAsia="仿宋" w:hAnsi="仿宋" w:cs="仿宋" w:hint="eastAsia"/>
            <w:lang w:eastAsia="zh-CN"/>
          </w:rPr>
          <w:t>(二)、产业集群培育与发展</w:t>
        </w:r>
        <w:r>
          <w:tab/>
        </w:r>
        <w:r>
          <w:fldChar w:fldCharType="begin"/>
        </w:r>
        <w:r>
          <w:instrText xml:space="preserve"> PAGEREF _Toc5366 \h </w:instrText>
        </w:r>
        <w:r>
          <w:fldChar w:fldCharType="separate"/>
        </w:r>
        <w:r>
          <w:t>69</w:t>
        </w:r>
        <w:r>
          <w:fldChar w:fldCharType="end"/>
        </w:r>
      </w:hyperlink>
    </w:p>
    <w:p>
      <w:pPr>
        <w:pStyle w:val="TOC1"/>
        <w:tabs>
          <w:tab w:val="right" w:leader="dot" w:pos="8306"/>
        </w:tabs>
      </w:pPr>
      <w:hyperlink w:anchor="_Toc24949" w:history="1">
        <w:r>
          <w:rPr>
            <w:rFonts w:ascii="仿宋" w:eastAsia="仿宋" w:hAnsi="仿宋" w:cs="仿宋" w:hint="eastAsia"/>
            <w:lang w:eastAsia="zh-CN"/>
          </w:rPr>
          <w:t>十五、法律法规与政策遵循</w:t>
        </w:r>
        <w:r>
          <w:tab/>
        </w:r>
        <w:r>
          <w:fldChar w:fldCharType="begin"/>
        </w:r>
        <w:r>
          <w:instrText xml:space="preserve"> PAGEREF _Toc24949 \h </w:instrText>
        </w:r>
        <w:r>
          <w:fldChar w:fldCharType="separate"/>
        </w:r>
        <w:r>
          <w:t>70</w:t>
        </w:r>
        <w:r>
          <w:fldChar w:fldCharType="end"/>
        </w:r>
      </w:hyperlink>
    </w:p>
    <w:p>
      <w:pPr>
        <w:pStyle w:val="TOC2"/>
        <w:tabs>
          <w:tab w:val="right" w:leader="dot" w:pos="8306"/>
        </w:tabs>
      </w:pPr>
      <w:hyperlink w:anchor="_Toc274" w:history="1">
        <w:r>
          <w:rPr>
            <w:rFonts w:ascii="仿宋" w:eastAsia="仿宋" w:hAnsi="仿宋" w:cs="仿宋" w:hint="eastAsia"/>
            <w:lang w:eastAsia="zh-CN"/>
          </w:rPr>
          <w:t>(一)、法律法规遵守</w:t>
        </w:r>
        <w:r>
          <w:tab/>
        </w:r>
        <w:r>
          <w:fldChar w:fldCharType="begin"/>
        </w:r>
        <w:r>
          <w:instrText xml:space="preserve"> PAGEREF _Toc274 \h </w:instrText>
        </w:r>
        <w:r>
          <w:fldChar w:fldCharType="separate"/>
        </w:r>
        <w:r>
          <w:t>70</w:t>
        </w:r>
        <w:r>
          <w:fldChar w:fldCharType="end"/>
        </w:r>
      </w:hyperlink>
    </w:p>
    <w:p>
      <w:pPr>
        <w:pStyle w:val="TOC2"/>
        <w:tabs>
          <w:tab w:val="right" w:leader="dot" w:pos="8306"/>
        </w:tabs>
      </w:pPr>
      <w:hyperlink w:anchor="_Toc8033" w:history="1">
        <w:r>
          <w:rPr>
            <w:rFonts w:ascii="仿宋" w:eastAsia="仿宋" w:hAnsi="仿宋" w:cs="仿宋" w:hint="eastAsia"/>
            <w:lang w:eastAsia="zh-CN"/>
          </w:rPr>
          <w:t>(二)、政策导向与利用</w:t>
        </w:r>
        <w:r>
          <w:tab/>
        </w:r>
        <w:r>
          <w:fldChar w:fldCharType="begin"/>
        </w:r>
        <w:r>
          <w:instrText xml:space="preserve"> PAGEREF _Toc8033 \h </w:instrText>
        </w:r>
        <w:r>
          <w:fldChar w:fldCharType="separate"/>
        </w:r>
        <w:r>
          <w:t>71</w:t>
        </w:r>
        <w:r>
          <w:fldChar w:fldCharType="end"/>
        </w:r>
      </w:hyperlink>
    </w:p>
    <w:p>
      <w:pPr>
        <w:pStyle w:val="TOC1"/>
        <w:tabs>
          <w:tab w:val="right" w:leader="dot" w:pos="8306"/>
        </w:tabs>
      </w:pPr>
      <w:hyperlink w:anchor="_Toc26544" w:history="1">
        <w:r>
          <w:rPr>
            <w:rFonts w:ascii="仿宋" w:eastAsia="仿宋" w:hAnsi="仿宋" w:cs="仿宋" w:hint="eastAsia"/>
            <w:lang w:eastAsia="zh-CN"/>
          </w:rPr>
          <w:t>十六、质量管理与控制</w:t>
        </w:r>
        <w:r>
          <w:tab/>
        </w:r>
        <w:r>
          <w:fldChar w:fldCharType="begin"/>
        </w:r>
        <w:r>
          <w:instrText xml:space="preserve"> PAGEREF _Toc26544 \h </w:instrText>
        </w:r>
        <w:r>
          <w:fldChar w:fldCharType="separate"/>
        </w:r>
        <w:r>
          <w:t>72</w:t>
        </w:r>
        <w:r>
          <w:fldChar w:fldCharType="end"/>
        </w:r>
      </w:hyperlink>
    </w:p>
    <w:p>
      <w:pPr>
        <w:pStyle w:val="TOC2"/>
        <w:tabs>
          <w:tab w:val="right" w:leader="dot" w:pos="8306"/>
        </w:tabs>
      </w:pPr>
      <w:hyperlink w:anchor="_Toc5377" w:history="1">
        <w:r>
          <w:rPr>
            <w:rFonts w:ascii="仿宋" w:eastAsia="仿宋" w:hAnsi="仿宋" w:cs="仿宋" w:hint="eastAsia"/>
            <w:lang w:eastAsia="zh-CN"/>
          </w:rPr>
          <w:t>(一)、质量管理体系建设</w:t>
        </w:r>
        <w:r>
          <w:tab/>
        </w:r>
        <w:r>
          <w:fldChar w:fldCharType="begin"/>
        </w:r>
        <w:r>
          <w:instrText xml:space="preserve"> PAGEREF _Toc5377 \h </w:instrText>
        </w:r>
        <w:r>
          <w:fldChar w:fldCharType="separate"/>
        </w:r>
        <w:r>
          <w:t>72</w:t>
        </w:r>
        <w:r>
          <w:fldChar w:fldCharType="end"/>
        </w:r>
      </w:hyperlink>
    </w:p>
    <w:p>
      <w:pPr>
        <w:pStyle w:val="TOC2"/>
        <w:tabs>
          <w:tab w:val="right" w:leader="dot" w:pos="8306"/>
        </w:tabs>
      </w:pPr>
      <w:hyperlink w:anchor="_Toc27266" w:history="1">
        <w:r>
          <w:rPr>
            <w:rFonts w:ascii="仿宋" w:eastAsia="仿宋" w:hAnsi="仿宋" w:cs="仿宋" w:hint="eastAsia"/>
            <w:lang w:eastAsia="zh-CN"/>
          </w:rPr>
          <w:t>(二)、质量控制措施</w:t>
        </w:r>
        <w:r>
          <w:tab/>
        </w:r>
        <w:r>
          <w:fldChar w:fldCharType="begin"/>
        </w:r>
        <w:r>
          <w:instrText xml:space="preserve"> PAGEREF _Toc27266 \h </w:instrText>
        </w:r>
        <w:r>
          <w:fldChar w:fldCharType="separate"/>
        </w:r>
        <w:r>
          <w:t>73</w:t>
        </w:r>
        <w:r>
          <w:fldChar w:fldCharType="end"/>
        </w:r>
      </w:hyperlink>
    </w:p>
    <w:p>
      <w:pPr>
        <w:pStyle w:val="TOC1"/>
        <w:tabs>
          <w:tab w:val="right" w:leader="dot" w:pos="8306"/>
        </w:tabs>
      </w:pPr>
      <w:hyperlink w:anchor="_Toc16655" w:history="1">
        <w:r>
          <w:rPr>
            <w:rFonts w:ascii="仿宋" w:eastAsia="仿宋" w:hAnsi="仿宋" w:cs="仿宋" w:hint="eastAsia"/>
            <w:lang w:eastAsia="zh-CN"/>
          </w:rPr>
          <w:t>十七、企业合规与伦理</w:t>
        </w:r>
        <w:r>
          <w:tab/>
        </w:r>
        <w:r>
          <w:fldChar w:fldCharType="begin"/>
        </w:r>
        <w:r>
          <w:instrText xml:space="preserve"> PAGEREF _Toc16655 \h </w:instrText>
        </w:r>
        <w:r>
          <w:fldChar w:fldCharType="separate"/>
        </w:r>
        <w:r>
          <w:t>74</w:t>
        </w:r>
        <w:r>
          <w:fldChar w:fldCharType="end"/>
        </w:r>
      </w:hyperlink>
    </w:p>
    <w:p>
      <w:pPr>
        <w:pStyle w:val="TOC2"/>
        <w:tabs>
          <w:tab w:val="right" w:leader="dot" w:pos="8306"/>
        </w:tabs>
      </w:pPr>
      <w:hyperlink w:anchor="_Toc10727" w:history="1">
        <w:r>
          <w:rPr>
            <w:rFonts w:ascii="仿宋" w:eastAsia="仿宋" w:hAnsi="仿宋" w:cs="仿宋" w:hint="eastAsia"/>
            <w:lang w:eastAsia="zh-CN"/>
          </w:rPr>
          <w:t>(一)、合规政策与程序</w:t>
        </w:r>
        <w:r>
          <w:tab/>
        </w:r>
        <w:r>
          <w:fldChar w:fldCharType="begin"/>
        </w:r>
        <w:r>
          <w:instrText xml:space="preserve"> PAGEREF _Toc10727 \h </w:instrText>
        </w:r>
        <w:r>
          <w:fldChar w:fldCharType="separate"/>
        </w:r>
        <w:r>
          <w:t>74</w:t>
        </w:r>
        <w:r>
          <w:fldChar w:fldCharType="end"/>
        </w:r>
      </w:hyperlink>
    </w:p>
    <w:p>
      <w:pPr>
        <w:pStyle w:val="TOC2"/>
        <w:tabs>
          <w:tab w:val="right" w:leader="dot" w:pos="8306"/>
        </w:tabs>
      </w:pPr>
      <w:hyperlink w:anchor="_Toc5333" w:history="1">
        <w:r>
          <w:rPr>
            <w:rFonts w:ascii="仿宋" w:eastAsia="仿宋" w:hAnsi="仿宋" w:cs="仿宋" w:hint="eastAsia"/>
            <w:lang w:eastAsia="zh-CN"/>
          </w:rPr>
          <w:t>(二)、伦理规范与培训</w:t>
        </w:r>
        <w:r>
          <w:tab/>
        </w:r>
        <w:r>
          <w:fldChar w:fldCharType="begin"/>
        </w:r>
        <w:r>
          <w:instrText xml:space="preserve"> PAGEREF _Toc5333 \h </w:instrText>
        </w:r>
        <w:r>
          <w:fldChar w:fldCharType="separate"/>
        </w:r>
        <w:r>
          <w:t>76</w:t>
        </w:r>
        <w:r>
          <w:fldChar w:fldCharType="end"/>
        </w:r>
      </w:hyperlink>
    </w:p>
    <w:p>
      <w:pPr>
        <w:pStyle w:val="TOC2"/>
        <w:tabs>
          <w:tab w:val="right" w:leader="dot" w:pos="8306"/>
        </w:tabs>
      </w:pPr>
      <w:hyperlink w:anchor="_Toc25304" w:history="1">
        <w:r>
          <w:rPr>
            <w:rFonts w:ascii="仿宋" w:eastAsia="仿宋" w:hAnsi="仿宋" w:cs="仿宋" w:hint="eastAsia"/>
            <w:lang w:eastAsia="zh-CN"/>
          </w:rPr>
          <w:t>(三)、合规风险评估</w:t>
        </w:r>
        <w:r>
          <w:tab/>
        </w:r>
        <w:r>
          <w:fldChar w:fldCharType="begin"/>
        </w:r>
        <w:r>
          <w:instrText xml:space="preserve"> PAGEREF _Toc25304 \h </w:instrText>
        </w:r>
        <w:r>
          <w:fldChar w:fldCharType="separate"/>
        </w:r>
        <w:r>
          <w:t>76</w:t>
        </w:r>
        <w:r>
          <w:fldChar w:fldCharType="end"/>
        </w:r>
      </w:hyperlink>
    </w:p>
    <w:p>
      <w:pPr>
        <w:pStyle w:val="TOC2"/>
        <w:tabs>
          <w:tab w:val="right" w:leader="dot" w:pos="8306"/>
        </w:tabs>
      </w:pPr>
      <w:hyperlink w:anchor="_Toc3798" w:history="1">
        <w:r>
          <w:rPr>
            <w:rFonts w:ascii="仿宋" w:eastAsia="仿宋" w:hAnsi="仿宋" w:cs="仿宋" w:hint="eastAsia"/>
            <w:lang w:eastAsia="zh-CN"/>
          </w:rPr>
          <w:t>(四)、合规监督与执行</w:t>
        </w:r>
        <w:r>
          <w:tab/>
        </w:r>
        <w:r>
          <w:fldChar w:fldCharType="begin"/>
        </w:r>
        <w:r>
          <w:instrText xml:space="preserve"> PAGEREF _Toc3798 \h </w:instrText>
        </w:r>
        <w:r>
          <w:fldChar w:fldCharType="separate"/>
        </w:r>
        <w:r>
          <w:t>78</w:t>
        </w:r>
        <w:r>
          <w:fldChar w:fldCharType="end"/>
        </w:r>
      </w:hyperlink>
    </w:p>
    <w:p>
      <w:pPr>
        <w:pStyle w:val="TOC1"/>
        <w:tabs>
          <w:tab w:val="right" w:leader="dot" w:pos="8306"/>
        </w:tabs>
      </w:pPr>
      <w:hyperlink w:anchor="_Toc16763" w:history="1">
        <w:r>
          <w:rPr>
            <w:rFonts w:ascii="仿宋" w:eastAsia="仿宋" w:hAnsi="仿宋" w:cs="仿宋" w:hint="eastAsia"/>
            <w:lang w:eastAsia="zh-CN"/>
          </w:rPr>
          <w:t>十八、合作与交流机制建立</w:t>
        </w:r>
        <w:r>
          <w:tab/>
        </w:r>
        <w:r>
          <w:fldChar w:fldCharType="begin"/>
        </w:r>
        <w:r>
          <w:instrText xml:space="preserve"> PAGEREF _Toc16763 \h </w:instrText>
        </w:r>
        <w:r>
          <w:fldChar w:fldCharType="separate"/>
        </w:r>
        <w:r>
          <w:t>78</w:t>
        </w:r>
        <w:r>
          <w:fldChar w:fldCharType="end"/>
        </w:r>
      </w:hyperlink>
    </w:p>
    <w:p>
      <w:pPr>
        <w:pStyle w:val="TOC2"/>
        <w:tabs>
          <w:tab w:val="right" w:leader="dot" w:pos="8306"/>
        </w:tabs>
      </w:pPr>
      <w:hyperlink w:anchor="_Toc23461" w:history="1">
        <w:r>
          <w:rPr>
            <w:rFonts w:ascii="仿宋" w:eastAsia="仿宋" w:hAnsi="仿宋" w:cs="仿宋" w:hint="eastAsia"/>
            <w:lang w:eastAsia="zh-CN"/>
          </w:rPr>
          <w:t>(一)、合作伙伴选择与合作方式</w:t>
        </w:r>
        <w:r>
          <w:tab/>
        </w:r>
        <w:r>
          <w:fldChar w:fldCharType="begin"/>
        </w:r>
        <w:r>
          <w:instrText xml:space="preserve"> PAGEREF _Toc23461 \h </w:instrText>
        </w:r>
        <w:r>
          <w:fldChar w:fldCharType="separate"/>
        </w:r>
        <w:r>
          <w:t>78</w:t>
        </w:r>
        <w:r>
          <w:fldChar w:fldCharType="end"/>
        </w:r>
      </w:hyperlink>
    </w:p>
    <w:p>
      <w:pPr>
        <w:pStyle w:val="TOC2"/>
        <w:tabs>
          <w:tab w:val="right" w:leader="dot" w:pos="8306"/>
        </w:tabs>
      </w:pPr>
      <w:hyperlink w:anchor="_Toc13577" w:history="1">
        <w:r>
          <w:rPr>
            <w:rFonts w:ascii="仿宋" w:eastAsia="仿宋" w:hAnsi="仿宋" w:cs="仿宋" w:hint="eastAsia"/>
            <w:lang w:eastAsia="zh-CN"/>
          </w:rPr>
          <w:t>(二)、交流与合作平台搭建</w:t>
        </w:r>
        <w:r>
          <w:tab/>
        </w:r>
        <w:r>
          <w:fldChar w:fldCharType="begin"/>
        </w:r>
        <w:r>
          <w:instrText xml:space="preserve"> PAGEREF _Toc13577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8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76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悬架系统：钢板弹簧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3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736"/>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089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直接收益：假设悬架系统：钢板弹簧项目的产品或服务年销售收入为XX万元。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06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若悬架系统：钢板弹簧项目成功推广新型环保产品，比如采用可回收材料的包装，可能会激发消费者对可持续产品的需求。这种需求的增长可能迫使整个行业转向更环保的产品设计和生产方法。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13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7436"/>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悬架系统：钢板弹簧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悬架系统：钢板弹簧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https://d.book118.com/547016100154006031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B5EA5"/>
    <w:rsid w:val="7E0B5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16100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2024-01-07T18:43:00Z</dcterms:created>
  <dcterms:modified xsi:type="dcterms:W3CDTF">2024-01-07T18:43:50Z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3D544B3FF0344D8A8F22D374F305A56C_11</vt:lpwstr>
  </property>
  <property fmtid="{D5CDD505-2E9C-101B-9397-08002B2CF9AE}" pid="3" name="KSOProductBuildVer">
    <vt:lpwstr>2052-12.1.0.16120</vt:lpwstr>
  </property>
</Properties>
</file>