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功率测量仪表项目建设方案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45" w:history="1">
        <w:r>
          <w:rPr>
            <w:rFonts w:ascii="仿宋" w:eastAsia="仿宋" w:hAnsi="仿宋" w:cs="仿宋" w:hint="eastAsia"/>
            <w:lang w:eastAsia="zh-CN"/>
          </w:rPr>
          <w:t>前言</w:t>
        </w:r>
        <w:r>
          <w:tab/>
        </w:r>
        <w:r>
          <w:fldChar w:fldCharType="begin"/>
        </w:r>
        <w:r>
          <w:instrText xml:space="preserve"> PAGEREF _Toc31745 \h </w:instrText>
        </w:r>
        <w:r>
          <w:fldChar w:fldCharType="separate"/>
        </w:r>
        <w:r>
          <w:t>3</w:t>
        </w:r>
        <w:r>
          <w:fldChar w:fldCharType="end"/>
        </w:r>
      </w:hyperlink>
    </w:p>
    <w:p>
      <w:pPr>
        <w:pStyle w:val="TOC1"/>
        <w:tabs>
          <w:tab w:val="right" w:leader="dot" w:pos="8306"/>
        </w:tabs>
      </w:pPr>
      <w:hyperlink w:anchor="_Toc7946" w:history="1">
        <w:r>
          <w:rPr>
            <w:rFonts w:ascii="仿宋" w:eastAsia="仿宋" w:hAnsi="仿宋" w:cs="仿宋" w:hint="eastAsia"/>
            <w:lang w:eastAsia="zh-CN"/>
          </w:rPr>
          <w:t>一、资源开发及综合利用分析</w:t>
        </w:r>
        <w:r>
          <w:tab/>
        </w:r>
        <w:r>
          <w:fldChar w:fldCharType="begin"/>
        </w:r>
        <w:r>
          <w:instrText xml:space="preserve"> PAGEREF _Toc7946 \h </w:instrText>
        </w:r>
        <w:r>
          <w:fldChar w:fldCharType="separate"/>
        </w:r>
        <w:r>
          <w:t>3</w:t>
        </w:r>
        <w:r>
          <w:fldChar w:fldCharType="end"/>
        </w:r>
      </w:hyperlink>
    </w:p>
    <w:p>
      <w:pPr>
        <w:pStyle w:val="TOC2"/>
        <w:tabs>
          <w:tab w:val="right" w:leader="dot" w:pos="8306"/>
        </w:tabs>
      </w:pPr>
      <w:hyperlink w:anchor="_Toc15781" w:history="1">
        <w:r>
          <w:rPr>
            <w:rFonts w:ascii="仿宋" w:eastAsia="仿宋" w:hAnsi="仿宋" w:cs="仿宋" w:hint="eastAsia"/>
            <w:lang w:eastAsia="zh-CN"/>
          </w:rPr>
          <w:t>(一)、资源开发方案</w:t>
        </w:r>
        <w:r>
          <w:tab/>
        </w:r>
        <w:r>
          <w:fldChar w:fldCharType="begin"/>
        </w:r>
        <w:r>
          <w:instrText xml:space="preserve"> PAGEREF _Toc15781 \h </w:instrText>
        </w:r>
        <w:r>
          <w:fldChar w:fldCharType="separate"/>
        </w:r>
        <w:r>
          <w:t>3</w:t>
        </w:r>
        <w:r>
          <w:fldChar w:fldCharType="end"/>
        </w:r>
      </w:hyperlink>
    </w:p>
    <w:p>
      <w:pPr>
        <w:pStyle w:val="TOC2"/>
        <w:tabs>
          <w:tab w:val="right" w:leader="dot" w:pos="8306"/>
        </w:tabs>
      </w:pPr>
      <w:hyperlink w:anchor="_Toc24928" w:history="1">
        <w:r>
          <w:rPr>
            <w:rFonts w:ascii="仿宋" w:eastAsia="仿宋" w:hAnsi="仿宋" w:cs="仿宋" w:hint="eastAsia"/>
            <w:lang w:eastAsia="zh-CN"/>
          </w:rPr>
          <w:t>(二)、资源利用方案</w:t>
        </w:r>
        <w:r>
          <w:tab/>
        </w:r>
        <w:r>
          <w:fldChar w:fldCharType="begin"/>
        </w:r>
        <w:r>
          <w:instrText xml:space="preserve"> PAGEREF _Toc24928 \h </w:instrText>
        </w:r>
        <w:r>
          <w:fldChar w:fldCharType="separate"/>
        </w:r>
        <w:r>
          <w:t>4</w:t>
        </w:r>
        <w:r>
          <w:fldChar w:fldCharType="end"/>
        </w:r>
      </w:hyperlink>
    </w:p>
    <w:p>
      <w:pPr>
        <w:pStyle w:val="TOC2"/>
        <w:tabs>
          <w:tab w:val="right" w:leader="dot" w:pos="8306"/>
        </w:tabs>
      </w:pPr>
      <w:hyperlink w:anchor="_Toc29556" w:history="1">
        <w:r>
          <w:rPr>
            <w:rFonts w:ascii="仿宋" w:eastAsia="仿宋" w:hAnsi="仿宋" w:cs="仿宋" w:hint="eastAsia"/>
            <w:lang w:eastAsia="zh-CN"/>
          </w:rPr>
          <w:t>(三)、资源节约措施</w:t>
        </w:r>
        <w:r>
          <w:tab/>
        </w:r>
        <w:r>
          <w:fldChar w:fldCharType="begin"/>
        </w:r>
        <w:r>
          <w:instrText xml:space="preserve"> PAGEREF _Toc29556 \h </w:instrText>
        </w:r>
        <w:r>
          <w:fldChar w:fldCharType="separate"/>
        </w:r>
        <w:r>
          <w:t>5</w:t>
        </w:r>
        <w:r>
          <w:fldChar w:fldCharType="end"/>
        </w:r>
      </w:hyperlink>
    </w:p>
    <w:p>
      <w:pPr>
        <w:pStyle w:val="TOC1"/>
        <w:tabs>
          <w:tab w:val="right" w:leader="dot" w:pos="8306"/>
        </w:tabs>
      </w:pPr>
      <w:hyperlink w:anchor="_Toc4505" w:history="1">
        <w:r>
          <w:rPr>
            <w:rFonts w:ascii="仿宋" w:eastAsia="仿宋" w:hAnsi="仿宋" w:cs="仿宋" w:hint="eastAsia"/>
            <w:lang w:eastAsia="zh-CN"/>
          </w:rPr>
          <w:t>二、财务管理与成本控制</w:t>
        </w:r>
        <w:r>
          <w:tab/>
        </w:r>
        <w:r>
          <w:fldChar w:fldCharType="begin"/>
        </w:r>
        <w:r>
          <w:instrText xml:space="preserve"> PAGEREF _Toc4505 \h </w:instrText>
        </w:r>
        <w:r>
          <w:fldChar w:fldCharType="separate"/>
        </w:r>
        <w:r>
          <w:t>6</w:t>
        </w:r>
        <w:r>
          <w:fldChar w:fldCharType="end"/>
        </w:r>
      </w:hyperlink>
    </w:p>
    <w:p>
      <w:pPr>
        <w:pStyle w:val="TOC2"/>
        <w:tabs>
          <w:tab w:val="right" w:leader="dot" w:pos="8306"/>
        </w:tabs>
      </w:pPr>
      <w:hyperlink w:anchor="_Toc5500" w:history="1">
        <w:r>
          <w:rPr>
            <w:rFonts w:ascii="仿宋" w:eastAsia="仿宋" w:hAnsi="仿宋" w:cs="仿宋" w:hint="eastAsia"/>
            <w:lang w:eastAsia="zh-CN"/>
          </w:rPr>
          <w:t>(一)、财务管理体系建设</w:t>
        </w:r>
        <w:r>
          <w:tab/>
        </w:r>
        <w:r>
          <w:fldChar w:fldCharType="begin"/>
        </w:r>
        <w:r>
          <w:instrText xml:space="preserve"> PAGEREF _Toc5500 \h </w:instrText>
        </w:r>
        <w:r>
          <w:fldChar w:fldCharType="separate"/>
        </w:r>
        <w:r>
          <w:t>6</w:t>
        </w:r>
        <w:r>
          <w:fldChar w:fldCharType="end"/>
        </w:r>
      </w:hyperlink>
    </w:p>
    <w:p>
      <w:pPr>
        <w:pStyle w:val="TOC2"/>
        <w:tabs>
          <w:tab w:val="right" w:leader="dot" w:pos="8306"/>
        </w:tabs>
      </w:pPr>
      <w:hyperlink w:anchor="_Toc7315" w:history="1">
        <w:r>
          <w:rPr>
            <w:rFonts w:ascii="仿宋" w:eastAsia="仿宋" w:hAnsi="仿宋" w:cs="仿宋" w:hint="eastAsia"/>
            <w:lang w:eastAsia="zh-CN"/>
          </w:rPr>
          <w:t>(二)、成本控制措施</w:t>
        </w:r>
        <w:r>
          <w:tab/>
        </w:r>
        <w:r>
          <w:fldChar w:fldCharType="begin"/>
        </w:r>
        <w:r>
          <w:instrText xml:space="preserve"> PAGEREF _Toc7315 \h </w:instrText>
        </w:r>
        <w:r>
          <w:fldChar w:fldCharType="separate"/>
        </w:r>
        <w:r>
          <w:t>8</w:t>
        </w:r>
        <w:r>
          <w:fldChar w:fldCharType="end"/>
        </w:r>
      </w:hyperlink>
    </w:p>
    <w:p>
      <w:pPr>
        <w:pStyle w:val="TOC1"/>
        <w:tabs>
          <w:tab w:val="right" w:leader="dot" w:pos="8306"/>
        </w:tabs>
      </w:pPr>
      <w:hyperlink w:anchor="_Toc1531" w:history="1">
        <w:r>
          <w:rPr>
            <w:rFonts w:ascii="仿宋" w:eastAsia="仿宋" w:hAnsi="仿宋" w:cs="仿宋" w:hint="eastAsia"/>
            <w:lang w:eastAsia="zh-CN"/>
          </w:rPr>
          <w:t>三、背景、必要性分析</w:t>
        </w:r>
        <w:r>
          <w:tab/>
        </w:r>
        <w:r>
          <w:fldChar w:fldCharType="begin"/>
        </w:r>
        <w:r>
          <w:instrText xml:space="preserve"> PAGEREF _Toc1531 \h </w:instrText>
        </w:r>
        <w:r>
          <w:fldChar w:fldCharType="separate"/>
        </w:r>
        <w:r>
          <w:t>9</w:t>
        </w:r>
        <w:r>
          <w:fldChar w:fldCharType="end"/>
        </w:r>
      </w:hyperlink>
    </w:p>
    <w:p>
      <w:pPr>
        <w:pStyle w:val="TOC2"/>
        <w:tabs>
          <w:tab w:val="right" w:leader="dot" w:pos="8306"/>
        </w:tabs>
      </w:pPr>
      <w:hyperlink w:anchor="_Toc26858" w:history="1">
        <w:r>
          <w:rPr>
            <w:rFonts w:ascii="仿宋" w:eastAsia="仿宋" w:hAnsi="仿宋" w:cs="仿宋" w:hint="eastAsia"/>
            <w:lang w:eastAsia="zh-CN"/>
          </w:rPr>
          <w:t>(一)、项目建设背景</w:t>
        </w:r>
        <w:r>
          <w:tab/>
        </w:r>
        <w:r>
          <w:fldChar w:fldCharType="begin"/>
        </w:r>
        <w:r>
          <w:instrText xml:space="preserve"> PAGEREF _Toc26858 \h </w:instrText>
        </w:r>
        <w:r>
          <w:fldChar w:fldCharType="separate"/>
        </w:r>
        <w:r>
          <w:t>9</w:t>
        </w:r>
        <w:r>
          <w:fldChar w:fldCharType="end"/>
        </w:r>
      </w:hyperlink>
    </w:p>
    <w:p>
      <w:pPr>
        <w:pStyle w:val="TOC2"/>
        <w:tabs>
          <w:tab w:val="right" w:leader="dot" w:pos="8306"/>
        </w:tabs>
      </w:pPr>
      <w:hyperlink w:anchor="_Toc20755" w:history="1">
        <w:r>
          <w:rPr>
            <w:rFonts w:ascii="仿宋" w:eastAsia="仿宋" w:hAnsi="仿宋" w:cs="仿宋" w:hint="eastAsia"/>
            <w:lang w:eastAsia="zh-CN"/>
          </w:rPr>
          <w:t>(二)、必要性分析</w:t>
        </w:r>
        <w:r>
          <w:tab/>
        </w:r>
        <w:r>
          <w:fldChar w:fldCharType="begin"/>
        </w:r>
        <w:r>
          <w:instrText xml:space="preserve"> PAGEREF _Toc20755 \h </w:instrText>
        </w:r>
        <w:r>
          <w:fldChar w:fldCharType="separate"/>
        </w:r>
        <w:r>
          <w:t>10</w:t>
        </w:r>
        <w:r>
          <w:fldChar w:fldCharType="end"/>
        </w:r>
      </w:hyperlink>
    </w:p>
    <w:p>
      <w:pPr>
        <w:pStyle w:val="TOC2"/>
        <w:tabs>
          <w:tab w:val="right" w:leader="dot" w:pos="8306"/>
        </w:tabs>
      </w:pPr>
      <w:hyperlink w:anchor="_Toc23145" w:history="1">
        <w:r>
          <w:rPr>
            <w:rFonts w:ascii="仿宋" w:eastAsia="仿宋" w:hAnsi="仿宋" w:cs="仿宋" w:hint="eastAsia"/>
            <w:lang w:eastAsia="zh-CN"/>
          </w:rPr>
          <w:t>(三)、项目建设有利条件</w:t>
        </w:r>
        <w:r>
          <w:tab/>
        </w:r>
        <w:r>
          <w:fldChar w:fldCharType="begin"/>
        </w:r>
        <w:r>
          <w:instrText xml:space="preserve"> PAGEREF _Toc23145 \h </w:instrText>
        </w:r>
        <w:r>
          <w:fldChar w:fldCharType="separate"/>
        </w:r>
        <w:r>
          <w:t>11</w:t>
        </w:r>
        <w:r>
          <w:fldChar w:fldCharType="end"/>
        </w:r>
      </w:hyperlink>
    </w:p>
    <w:p>
      <w:pPr>
        <w:pStyle w:val="TOC1"/>
        <w:tabs>
          <w:tab w:val="right" w:leader="dot" w:pos="8306"/>
        </w:tabs>
      </w:pPr>
      <w:hyperlink w:anchor="_Toc23270" w:history="1">
        <w:r>
          <w:rPr>
            <w:rFonts w:ascii="仿宋" w:eastAsia="仿宋" w:hAnsi="仿宋" w:cs="仿宋" w:hint="eastAsia"/>
            <w:lang w:eastAsia="zh-CN"/>
          </w:rPr>
          <w:t>四、功率测量仪表项目概论</w:t>
        </w:r>
        <w:r>
          <w:tab/>
        </w:r>
        <w:r>
          <w:fldChar w:fldCharType="begin"/>
        </w:r>
        <w:r>
          <w:instrText xml:space="preserve"> PAGEREF _Toc23270 \h </w:instrText>
        </w:r>
        <w:r>
          <w:fldChar w:fldCharType="separate"/>
        </w:r>
        <w:r>
          <w:t>13</w:t>
        </w:r>
        <w:r>
          <w:fldChar w:fldCharType="end"/>
        </w:r>
      </w:hyperlink>
    </w:p>
    <w:p>
      <w:pPr>
        <w:pStyle w:val="TOC2"/>
        <w:tabs>
          <w:tab w:val="right" w:leader="dot" w:pos="8306"/>
        </w:tabs>
      </w:pPr>
      <w:hyperlink w:anchor="_Toc7710" w:history="1">
        <w:r>
          <w:rPr>
            <w:rFonts w:ascii="仿宋" w:eastAsia="仿宋" w:hAnsi="仿宋" w:cs="仿宋" w:hint="eastAsia"/>
            <w:lang w:eastAsia="zh-CN"/>
          </w:rPr>
          <w:t>(一)、项目申报单位概况</w:t>
        </w:r>
        <w:r>
          <w:tab/>
        </w:r>
        <w:r>
          <w:fldChar w:fldCharType="begin"/>
        </w:r>
        <w:r>
          <w:instrText xml:space="preserve"> PAGEREF _Toc7710 \h </w:instrText>
        </w:r>
        <w:r>
          <w:fldChar w:fldCharType="separate"/>
        </w:r>
        <w:r>
          <w:t>13</w:t>
        </w:r>
        <w:r>
          <w:fldChar w:fldCharType="end"/>
        </w:r>
      </w:hyperlink>
    </w:p>
    <w:p>
      <w:pPr>
        <w:pStyle w:val="TOC2"/>
        <w:tabs>
          <w:tab w:val="right" w:leader="dot" w:pos="8306"/>
        </w:tabs>
      </w:pPr>
      <w:hyperlink w:anchor="_Toc30686" w:history="1">
        <w:r>
          <w:rPr>
            <w:rFonts w:ascii="仿宋" w:eastAsia="仿宋" w:hAnsi="仿宋" w:cs="仿宋" w:hint="eastAsia"/>
            <w:lang w:eastAsia="zh-CN"/>
          </w:rPr>
          <w:t>(二)、项目概况</w:t>
        </w:r>
        <w:r>
          <w:tab/>
        </w:r>
        <w:r>
          <w:fldChar w:fldCharType="begin"/>
        </w:r>
        <w:r>
          <w:instrText xml:space="preserve"> PAGEREF _Toc30686 \h </w:instrText>
        </w:r>
        <w:r>
          <w:fldChar w:fldCharType="separate"/>
        </w:r>
        <w:r>
          <w:t>14</w:t>
        </w:r>
        <w:r>
          <w:fldChar w:fldCharType="end"/>
        </w:r>
      </w:hyperlink>
    </w:p>
    <w:p>
      <w:pPr>
        <w:pStyle w:val="TOC1"/>
        <w:tabs>
          <w:tab w:val="right" w:leader="dot" w:pos="8306"/>
        </w:tabs>
      </w:pPr>
      <w:hyperlink w:anchor="_Toc27671" w:history="1">
        <w:r>
          <w:rPr>
            <w:rFonts w:ascii="仿宋" w:eastAsia="仿宋" w:hAnsi="仿宋" w:cs="仿宋" w:hint="eastAsia"/>
            <w:lang w:eastAsia="zh-CN"/>
          </w:rPr>
          <w:t>五、经济影响分析</w:t>
        </w:r>
        <w:r>
          <w:tab/>
        </w:r>
        <w:r>
          <w:fldChar w:fldCharType="begin"/>
        </w:r>
        <w:r>
          <w:instrText xml:space="preserve"> PAGEREF _Toc27671 \h </w:instrText>
        </w:r>
        <w:r>
          <w:fldChar w:fldCharType="separate"/>
        </w:r>
        <w:r>
          <w:t>17</w:t>
        </w:r>
        <w:r>
          <w:fldChar w:fldCharType="end"/>
        </w:r>
      </w:hyperlink>
    </w:p>
    <w:p>
      <w:pPr>
        <w:pStyle w:val="TOC2"/>
        <w:tabs>
          <w:tab w:val="right" w:leader="dot" w:pos="8306"/>
        </w:tabs>
      </w:pPr>
      <w:hyperlink w:anchor="_Toc2031" w:history="1">
        <w:r>
          <w:rPr>
            <w:rFonts w:ascii="仿宋" w:eastAsia="仿宋" w:hAnsi="仿宋" w:cs="仿宋" w:hint="eastAsia"/>
            <w:lang w:eastAsia="zh-CN"/>
          </w:rPr>
          <w:t>(一)、经济费用效益或费用效果分析</w:t>
        </w:r>
        <w:r>
          <w:tab/>
        </w:r>
        <w:r>
          <w:fldChar w:fldCharType="begin"/>
        </w:r>
        <w:r>
          <w:instrText xml:space="preserve"> PAGEREF _Toc2031 \h </w:instrText>
        </w:r>
        <w:r>
          <w:fldChar w:fldCharType="separate"/>
        </w:r>
        <w:r>
          <w:t>17</w:t>
        </w:r>
        <w:r>
          <w:fldChar w:fldCharType="end"/>
        </w:r>
      </w:hyperlink>
    </w:p>
    <w:p>
      <w:pPr>
        <w:pStyle w:val="TOC2"/>
        <w:tabs>
          <w:tab w:val="right" w:leader="dot" w:pos="8306"/>
        </w:tabs>
      </w:pPr>
      <w:hyperlink w:anchor="_Toc5141" w:history="1">
        <w:r>
          <w:rPr>
            <w:rFonts w:ascii="仿宋" w:eastAsia="仿宋" w:hAnsi="仿宋" w:cs="仿宋" w:hint="eastAsia"/>
            <w:lang w:eastAsia="zh-CN"/>
          </w:rPr>
          <w:t>(二)、行业影响分析</w:t>
        </w:r>
        <w:r>
          <w:tab/>
        </w:r>
        <w:r>
          <w:fldChar w:fldCharType="begin"/>
        </w:r>
        <w:r>
          <w:instrText xml:space="preserve"> PAGEREF _Toc5141 \h </w:instrText>
        </w:r>
        <w:r>
          <w:fldChar w:fldCharType="separate"/>
        </w:r>
        <w:r>
          <w:t>19</w:t>
        </w:r>
        <w:r>
          <w:fldChar w:fldCharType="end"/>
        </w:r>
      </w:hyperlink>
    </w:p>
    <w:p>
      <w:pPr>
        <w:pStyle w:val="TOC2"/>
        <w:tabs>
          <w:tab w:val="right" w:leader="dot" w:pos="8306"/>
        </w:tabs>
      </w:pPr>
      <w:hyperlink w:anchor="_Toc13575" w:history="1">
        <w:r>
          <w:rPr>
            <w:rFonts w:ascii="仿宋" w:eastAsia="仿宋" w:hAnsi="仿宋" w:cs="仿宋" w:hint="eastAsia"/>
            <w:lang w:eastAsia="zh-CN"/>
          </w:rPr>
          <w:t>(三)、区域经济影响分析</w:t>
        </w:r>
        <w:r>
          <w:tab/>
        </w:r>
        <w:r>
          <w:fldChar w:fldCharType="begin"/>
        </w:r>
        <w:r>
          <w:instrText xml:space="preserve"> PAGEREF _Toc13575 \h </w:instrText>
        </w:r>
        <w:r>
          <w:fldChar w:fldCharType="separate"/>
        </w:r>
        <w:r>
          <w:t>21</w:t>
        </w:r>
        <w:r>
          <w:fldChar w:fldCharType="end"/>
        </w:r>
      </w:hyperlink>
    </w:p>
    <w:p>
      <w:pPr>
        <w:pStyle w:val="TOC2"/>
        <w:tabs>
          <w:tab w:val="right" w:leader="dot" w:pos="8306"/>
        </w:tabs>
      </w:pPr>
      <w:hyperlink w:anchor="_Toc5298" w:history="1">
        <w:r>
          <w:rPr>
            <w:rFonts w:ascii="仿宋" w:eastAsia="仿宋" w:hAnsi="仿宋" w:cs="仿宋" w:hint="eastAsia"/>
            <w:lang w:eastAsia="zh-CN"/>
          </w:rPr>
          <w:t>(四)、宏观经济影响分析</w:t>
        </w:r>
        <w:r>
          <w:tab/>
        </w:r>
        <w:r>
          <w:fldChar w:fldCharType="begin"/>
        </w:r>
        <w:r>
          <w:instrText xml:space="preserve"> PAGEREF _Toc5298 \h </w:instrText>
        </w:r>
        <w:r>
          <w:fldChar w:fldCharType="separate"/>
        </w:r>
        <w:r>
          <w:t>22</w:t>
        </w:r>
        <w:r>
          <w:fldChar w:fldCharType="end"/>
        </w:r>
      </w:hyperlink>
    </w:p>
    <w:p>
      <w:pPr>
        <w:pStyle w:val="TOC1"/>
        <w:tabs>
          <w:tab w:val="right" w:leader="dot" w:pos="8306"/>
        </w:tabs>
      </w:pPr>
      <w:hyperlink w:anchor="_Toc13852" w:history="1">
        <w:r>
          <w:rPr>
            <w:rFonts w:ascii="仿宋" w:eastAsia="仿宋" w:hAnsi="仿宋" w:cs="仿宋" w:hint="eastAsia"/>
            <w:lang w:eastAsia="zh-CN"/>
          </w:rPr>
          <w:t>六、环境和生态影响分析</w:t>
        </w:r>
        <w:r>
          <w:tab/>
        </w:r>
        <w:r>
          <w:fldChar w:fldCharType="begin"/>
        </w:r>
        <w:r>
          <w:instrText xml:space="preserve"> PAGEREF _Toc13852 \h </w:instrText>
        </w:r>
        <w:r>
          <w:fldChar w:fldCharType="separate"/>
        </w:r>
        <w:r>
          <w:t>23</w:t>
        </w:r>
        <w:r>
          <w:fldChar w:fldCharType="end"/>
        </w:r>
      </w:hyperlink>
    </w:p>
    <w:p>
      <w:pPr>
        <w:pStyle w:val="TOC2"/>
        <w:tabs>
          <w:tab w:val="right" w:leader="dot" w:pos="8306"/>
        </w:tabs>
      </w:pPr>
      <w:hyperlink w:anchor="_Toc14539" w:history="1">
        <w:r>
          <w:rPr>
            <w:rFonts w:ascii="仿宋" w:eastAsia="仿宋" w:hAnsi="仿宋" w:cs="仿宋" w:hint="eastAsia"/>
            <w:lang w:eastAsia="zh-CN"/>
          </w:rPr>
          <w:t>(一)、环境和生态现状</w:t>
        </w:r>
        <w:r>
          <w:tab/>
        </w:r>
        <w:r>
          <w:fldChar w:fldCharType="begin"/>
        </w:r>
        <w:r>
          <w:instrText xml:space="preserve"> PAGEREF _Toc14539 \h </w:instrText>
        </w:r>
        <w:r>
          <w:fldChar w:fldCharType="separate"/>
        </w:r>
        <w:r>
          <w:t>23</w:t>
        </w:r>
        <w:r>
          <w:fldChar w:fldCharType="end"/>
        </w:r>
      </w:hyperlink>
    </w:p>
    <w:p>
      <w:pPr>
        <w:pStyle w:val="TOC2"/>
        <w:tabs>
          <w:tab w:val="right" w:leader="dot" w:pos="8306"/>
        </w:tabs>
      </w:pPr>
      <w:hyperlink w:anchor="_Toc17259" w:history="1">
        <w:r>
          <w:rPr>
            <w:rFonts w:ascii="仿宋" w:eastAsia="仿宋" w:hAnsi="仿宋" w:cs="仿宋" w:hint="eastAsia"/>
            <w:lang w:eastAsia="zh-CN"/>
          </w:rPr>
          <w:t>(二)、生态环境影响分析</w:t>
        </w:r>
        <w:r>
          <w:tab/>
        </w:r>
        <w:r>
          <w:fldChar w:fldCharType="begin"/>
        </w:r>
        <w:r>
          <w:instrText xml:space="preserve"> PAGEREF _Toc17259 \h </w:instrText>
        </w:r>
        <w:r>
          <w:fldChar w:fldCharType="separate"/>
        </w:r>
        <w:r>
          <w:t>25</w:t>
        </w:r>
        <w:r>
          <w:fldChar w:fldCharType="end"/>
        </w:r>
      </w:hyperlink>
    </w:p>
    <w:p>
      <w:pPr>
        <w:pStyle w:val="TOC2"/>
        <w:tabs>
          <w:tab w:val="right" w:leader="dot" w:pos="8306"/>
        </w:tabs>
      </w:pPr>
      <w:hyperlink w:anchor="_Toc21808" w:history="1">
        <w:r>
          <w:rPr>
            <w:rFonts w:ascii="仿宋" w:eastAsia="仿宋" w:hAnsi="仿宋" w:cs="仿宋" w:hint="eastAsia"/>
            <w:lang w:eastAsia="zh-CN"/>
          </w:rPr>
          <w:t>(三)、生态环境保护措施</w:t>
        </w:r>
        <w:r>
          <w:tab/>
        </w:r>
        <w:r>
          <w:fldChar w:fldCharType="begin"/>
        </w:r>
        <w:r>
          <w:instrText xml:space="preserve"> PAGEREF _Toc21808 \h </w:instrText>
        </w:r>
        <w:r>
          <w:fldChar w:fldCharType="separate"/>
        </w:r>
        <w:r>
          <w:t>26</w:t>
        </w:r>
        <w:r>
          <w:fldChar w:fldCharType="end"/>
        </w:r>
      </w:hyperlink>
    </w:p>
    <w:p>
      <w:pPr>
        <w:pStyle w:val="TOC2"/>
        <w:tabs>
          <w:tab w:val="right" w:leader="dot" w:pos="8306"/>
        </w:tabs>
      </w:pPr>
      <w:hyperlink w:anchor="_Toc3558" w:history="1">
        <w:r>
          <w:rPr>
            <w:rFonts w:ascii="仿宋" w:eastAsia="仿宋" w:hAnsi="仿宋" w:cs="仿宋" w:hint="eastAsia"/>
            <w:lang w:eastAsia="zh-CN"/>
          </w:rPr>
          <w:t>(四)、地质灾害影响分析</w:t>
        </w:r>
        <w:r>
          <w:tab/>
        </w:r>
        <w:r>
          <w:fldChar w:fldCharType="begin"/>
        </w:r>
        <w:r>
          <w:instrText xml:space="preserve"> PAGEREF _Toc3558 \h </w:instrText>
        </w:r>
        <w:r>
          <w:fldChar w:fldCharType="separate"/>
        </w:r>
        <w:r>
          <w:t>28</w:t>
        </w:r>
        <w:r>
          <w:fldChar w:fldCharType="end"/>
        </w:r>
      </w:hyperlink>
    </w:p>
    <w:p>
      <w:pPr>
        <w:pStyle w:val="TOC2"/>
        <w:tabs>
          <w:tab w:val="right" w:leader="dot" w:pos="8306"/>
        </w:tabs>
      </w:pPr>
      <w:hyperlink w:anchor="_Toc20712" w:history="1">
        <w:r>
          <w:rPr>
            <w:rFonts w:ascii="仿宋" w:eastAsia="仿宋" w:hAnsi="仿宋" w:cs="仿宋" w:hint="eastAsia"/>
            <w:lang w:eastAsia="zh-CN"/>
          </w:rPr>
          <w:t>(五)、特殊环境影响</w:t>
        </w:r>
        <w:r>
          <w:tab/>
        </w:r>
        <w:r>
          <w:fldChar w:fldCharType="begin"/>
        </w:r>
        <w:r>
          <w:instrText xml:space="preserve"> PAGEREF _Toc20712 \h </w:instrText>
        </w:r>
        <w:r>
          <w:fldChar w:fldCharType="separate"/>
        </w:r>
        <w:r>
          <w:t>30</w:t>
        </w:r>
        <w:r>
          <w:fldChar w:fldCharType="end"/>
        </w:r>
      </w:hyperlink>
    </w:p>
    <w:p>
      <w:pPr>
        <w:pStyle w:val="TOC1"/>
        <w:tabs>
          <w:tab w:val="right" w:leader="dot" w:pos="8306"/>
        </w:tabs>
      </w:pPr>
      <w:hyperlink w:anchor="_Toc13455" w:history="1">
        <w:r>
          <w:rPr>
            <w:rFonts w:ascii="仿宋" w:eastAsia="仿宋" w:hAnsi="仿宋" w:cs="仿宋" w:hint="eastAsia"/>
            <w:lang w:eastAsia="zh-CN"/>
          </w:rPr>
          <w:t>七、安全与应急管理</w:t>
        </w:r>
        <w:r>
          <w:tab/>
        </w:r>
        <w:r>
          <w:fldChar w:fldCharType="begin"/>
        </w:r>
        <w:r>
          <w:instrText xml:space="preserve"> PAGEREF _Toc13455 \h </w:instrText>
        </w:r>
        <w:r>
          <w:fldChar w:fldCharType="separate"/>
        </w:r>
        <w:r>
          <w:t>31</w:t>
        </w:r>
        <w:r>
          <w:fldChar w:fldCharType="end"/>
        </w:r>
      </w:hyperlink>
    </w:p>
    <w:p>
      <w:pPr>
        <w:pStyle w:val="TOC2"/>
        <w:tabs>
          <w:tab w:val="right" w:leader="dot" w:pos="8306"/>
        </w:tabs>
      </w:pPr>
      <w:hyperlink w:anchor="_Toc11930" w:history="1">
        <w:r>
          <w:rPr>
            <w:rFonts w:ascii="仿宋" w:eastAsia="仿宋" w:hAnsi="仿宋" w:cs="仿宋" w:hint="eastAsia"/>
            <w:lang w:eastAsia="zh-CN"/>
          </w:rPr>
          <w:t>(一)、安全生产管理</w:t>
        </w:r>
        <w:r>
          <w:tab/>
        </w:r>
        <w:r>
          <w:fldChar w:fldCharType="begin"/>
        </w:r>
        <w:r>
          <w:instrText xml:space="preserve"> PAGEREF _Toc11930 \h </w:instrText>
        </w:r>
        <w:r>
          <w:fldChar w:fldCharType="separate"/>
        </w:r>
        <w:r>
          <w:t>31</w:t>
        </w:r>
        <w:r>
          <w:fldChar w:fldCharType="end"/>
        </w:r>
      </w:hyperlink>
    </w:p>
    <w:p>
      <w:pPr>
        <w:pStyle w:val="TOC2"/>
        <w:tabs>
          <w:tab w:val="right" w:leader="dot" w:pos="8306"/>
        </w:tabs>
      </w:pPr>
      <w:hyperlink w:anchor="_Toc8594" w:history="1">
        <w:r>
          <w:rPr>
            <w:rFonts w:ascii="仿宋" w:eastAsia="仿宋" w:hAnsi="仿宋" w:cs="仿宋" w:hint="eastAsia"/>
            <w:lang w:eastAsia="zh-CN"/>
          </w:rPr>
          <w:t>(二)、应急预案与响应</w:t>
        </w:r>
        <w:r>
          <w:tab/>
        </w:r>
        <w:r>
          <w:fldChar w:fldCharType="begin"/>
        </w:r>
        <w:r>
          <w:instrText xml:space="preserve"> PAGEREF _Toc8594 \h </w:instrText>
        </w:r>
        <w:r>
          <w:fldChar w:fldCharType="separate"/>
        </w:r>
        <w:r>
          <w:t>32</w:t>
        </w:r>
        <w:r>
          <w:fldChar w:fldCharType="end"/>
        </w:r>
      </w:hyperlink>
    </w:p>
    <w:p>
      <w:pPr>
        <w:pStyle w:val="TOC1"/>
        <w:tabs>
          <w:tab w:val="right" w:leader="dot" w:pos="8306"/>
        </w:tabs>
      </w:pPr>
      <w:hyperlink w:anchor="_Toc720" w:history="1">
        <w:r>
          <w:rPr>
            <w:rFonts w:ascii="仿宋" w:eastAsia="仿宋" w:hAnsi="仿宋" w:cs="仿宋" w:hint="eastAsia"/>
            <w:lang w:eastAsia="zh-CN"/>
          </w:rPr>
          <w:t>八、土地利用与规划方案</w:t>
        </w:r>
        <w:r>
          <w:tab/>
        </w:r>
        <w:r>
          <w:fldChar w:fldCharType="begin"/>
        </w:r>
        <w:r>
          <w:instrText xml:space="preserve"> PAGEREF _Toc720 \h </w:instrText>
        </w:r>
        <w:r>
          <w:fldChar w:fldCharType="separate"/>
        </w:r>
        <w:r>
          <w:t>34</w:t>
        </w:r>
        <w:r>
          <w:fldChar w:fldCharType="end"/>
        </w:r>
      </w:hyperlink>
    </w:p>
    <w:p>
      <w:pPr>
        <w:pStyle w:val="TOC2"/>
        <w:tabs>
          <w:tab w:val="right" w:leader="dot" w:pos="8306"/>
        </w:tabs>
      </w:pPr>
      <w:hyperlink w:anchor="_Toc22612" w:history="1">
        <w:r>
          <w:rPr>
            <w:rFonts w:ascii="仿宋" w:eastAsia="仿宋" w:hAnsi="仿宋" w:cs="仿宋" w:hint="eastAsia"/>
            <w:lang w:eastAsia="zh-CN"/>
          </w:rPr>
          <w:t>(一)、项目用地情况分析</w:t>
        </w:r>
        <w:r>
          <w:tab/>
        </w:r>
        <w:r>
          <w:fldChar w:fldCharType="begin"/>
        </w:r>
        <w:r>
          <w:instrText xml:space="preserve"> PAGEREF _Toc22612 \h </w:instrText>
        </w:r>
        <w:r>
          <w:fldChar w:fldCharType="separate"/>
        </w:r>
        <w:r>
          <w:t>34</w:t>
        </w:r>
        <w:r>
          <w:fldChar w:fldCharType="end"/>
        </w:r>
      </w:hyperlink>
    </w:p>
    <w:p>
      <w:pPr>
        <w:pStyle w:val="TOC2"/>
        <w:tabs>
          <w:tab w:val="right" w:leader="dot" w:pos="8306"/>
        </w:tabs>
      </w:pPr>
      <w:hyperlink w:anchor="_Toc13568" w:history="1">
        <w:r>
          <w:rPr>
            <w:rFonts w:ascii="仿宋" w:eastAsia="仿宋" w:hAnsi="仿宋" w:cs="仿宋" w:hint="eastAsia"/>
            <w:lang w:eastAsia="zh-CN"/>
          </w:rPr>
          <w:t>(二)、土地利用规划方案</w:t>
        </w:r>
        <w:r>
          <w:tab/>
        </w:r>
        <w:r>
          <w:fldChar w:fldCharType="begin"/>
        </w:r>
        <w:r>
          <w:instrText xml:space="preserve"> PAGEREF _Toc13568 \h </w:instrText>
        </w:r>
        <w:r>
          <w:fldChar w:fldCharType="separate"/>
        </w:r>
        <w:r>
          <w:t>35</w:t>
        </w:r>
        <w:r>
          <w:fldChar w:fldCharType="end"/>
        </w:r>
      </w:hyperlink>
    </w:p>
    <w:p>
      <w:pPr>
        <w:pStyle w:val="TOC1"/>
        <w:tabs>
          <w:tab w:val="right" w:leader="dot" w:pos="8306"/>
        </w:tabs>
      </w:pPr>
      <w:hyperlink w:anchor="_Toc27782" w:history="1">
        <w:r>
          <w:rPr>
            <w:rFonts w:ascii="仿宋" w:eastAsia="仿宋" w:hAnsi="仿宋" w:cs="仿宋" w:hint="eastAsia"/>
            <w:lang w:eastAsia="zh-CN"/>
          </w:rPr>
          <w:t>九、项目变更管理</w:t>
        </w:r>
        <w:r>
          <w:tab/>
        </w:r>
        <w:r>
          <w:fldChar w:fldCharType="begin"/>
        </w:r>
        <w:r>
          <w:instrText xml:space="preserve"> PAGEREF _Toc27782 \h </w:instrText>
        </w:r>
        <w:r>
          <w:fldChar w:fldCharType="separate"/>
        </w:r>
        <w:r>
          <w:t>36</w:t>
        </w:r>
        <w:r>
          <w:fldChar w:fldCharType="end"/>
        </w:r>
      </w:hyperlink>
    </w:p>
    <w:p>
      <w:pPr>
        <w:pStyle w:val="TOC2"/>
        <w:tabs>
          <w:tab w:val="right" w:leader="dot" w:pos="8306"/>
        </w:tabs>
      </w:pPr>
      <w:hyperlink w:anchor="_Toc28103" w:history="1">
        <w:r>
          <w:rPr>
            <w:rFonts w:ascii="仿宋" w:eastAsia="仿宋" w:hAnsi="仿宋" w:cs="仿宋" w:hint="eastAsia"/>
            <w:lang w:eastAsia="zh-CN"/>
          </w:rPr>
          <w:t>(一)、变更控制流程</w:t>
        </w:r>
        <w:r>
          <w:tab/>
        </w:r>
        <w:r>
          <w:fldChar w:fldCharType="begin"/>
        </w:r>
        <w:r>
          <w:instrText xml:space="preserve"> PAGEREF _Toc28103 \h </w:instrText>
        </w:r>
        <w:r>
          <w:fldChar w:fldCharType="separate"/>
        </w:r>
        <w:r>
          <w:t>36</w:t>
        </w:r>
        <w:r>
          <w:fldChar w:fldCharType="end"/>
        </w:r>
      </w:hyperlink>
    </w:p>
    <w:p>
      <w:pPr>
        <w:pStyle w:val="TOC2"/>
        <w:tabs>
          <w:tab w:val="right" w:leader="dot" w:pos="8306"/>
        </w:tabs>
      </w:pPr>
      <w:hyperlink w:anchor="_Toc311" w:history="1">
        <w:r>
          <w:rPr>
            <w:rFonts w:ascii="仿宋" w:eastAsia="仿宋" w:hAnsi="仿宋" w:cs="仿宋" w:hint="eastAsia"/>
            <w:lang w:eastAsia="zh-CN"/>
          </w:rPr>
          <w:t>(二)、影响评估与处理</w:t>
        </w:r>
        <w:r>
          <w:tab/>
        </w:r>
        <w:r>
          <w:fldChar w:fldCharType="begin"/>
        </w:r>
        <w:r>
          <w:instrText xml:space="preserve"> PAGEREF _Toc311 \h </w:instrText>
        </w:r>
        <w:r>
          <w:fldChar w:fldCharType="separate"/>
        </w:r>
        <w:r>
          <w:t>37</w:t>
        </w:r>
        <w:r>
          <w:fldChar w:fldCharType="end"/>
        </w:r>
      </w:hyperlink>
    </w:p>
    <w:p>
      <w:pPr>
        <w:pStyle w:val="TOC2"/>
        <w:tabs>
          <w:tab w:val="right" w:leader="dot" w:pos="8306"/>
        </w:tabs>
      </w:pPr>
      <w:hyperlink w:anchor="_Toc5435" w:history="1">
        <w:r>
          <w:rPr>
            <w:rFonts w:ascii="仿宋" w:eastAsia="仿宋" w:hAnsi="仿宋" w:cs="仿宋" w:hint="eastAsia"/>
            <w:lang w:eastAsia="zh-CN"/>
          </w:rPr>
          <w:t>(三)、变更记录与追踪</w:t>
        </w:r>
        <w:r>
          <w:tab/>
        </w:r>
        <w:r>
          <w:fldChar w:fldCharType="begin"/>
        </w:r>
        <w:r>
          <w:instrText xml:space="preserve"> PAGEREF _Toc5435 \h </w:instrText>
        </w:r>
        <w:r>
          <w:fldChar w:fldCharType="separate"/>
        </w:r>
        <w:r>
          <w:t>38</w:t>
        </w:r>
        <w:r>
          <w:fldChar w:fldCharType="end"/>
        </w:r>
      </w:hyperlink>
    </w:p>
    <w:p>
      <w:pPr>
        <w:pStyle w:val="TOC2"/>
        <w:tabs>
          <w:tab w:val="right" w:leader="dot" w:pos="8306"/>
        </w:tabs>
      </w:pPr>
      <w:hyperlink w:anchor="_Toc29287" w:history="1">
        <w:r>
          <w:rPr>
            <w:rFonts w:ascii="仿宋" w:eastAsia="仿宋" w:hAnsi="仿宋" w:cs="仿宋" w:hint="eastAsia"/>
            <w:lang w:eastAsia="zh-CN"/>
          </w:rPr>
          <w:t>(四)、变更管理策略</w:t>
        </w:r>
        <w:r>
          <w:tab/>
        </w:r>
        <w:r>
          <w:fldChar w:fldCharType="begin"/>
        </w:r>
        <w:r>
          <w:instrText xml:space="preserve"> PAGEREF _Toc29287 \h </w:instrText>
        </w:r>
        <w:r>
          <w:fldChar w:fldCharType="separate"/>
        </w:r>
        <w:r>
          <w:t>40</w:t>
        </w:r>
        <w:r>
          <w:fldChar w:fldCharType="end"/>
        </w:r>
      </w:hyperlink>
    </w:p>
    <w:p>
      <w:pPr>
        <w:pStyle w:val="TOC1"/>
        <w:tabs>
          <w:tab w:val="right" w:leader="dot" w:pos="8306"/>
        </w:tabs>
      </w:pPr>
      <w:hyperlink w:anchor="_Toc17071" w:history="1">
        <w:r>
          <w:rPr>
            <w:rFonts w:ascii="仿宋" w:eastAsia="仿宋" w:hAnsi="仿宋" w:cs="仿宋" w:hint="eastAsia"/>
            <w:lang w:eastAsia="zh-CN"/>
          </w:rPr>
          <w:t>十、项目实施与管理方案</w:t>
        </w:r>
        <w:r>
          <w:tab/>
        </w:r>
        <w:r>
          <w:fldChar w:fldCharType="begin"/>
        </w:r>
        <w:r>
          <w:instrText xml:space="preserve"> PAGEREF _Toc17071 \h </w:instrText>
        </w:r>
        <w:r>
          <w:fldChar w:fldCharType="separate"/>
        </w:r>
        <w:r>
          <w:t>42</w:t>
        </w:r>
        <w:r>
          <w:fldChar w:fldCharType="end"/>
        </w:r>
      </w:hyperlink>
    </w:p>
    <w:p>
      <w:pPr>
        <w:pStyle w:val="TOC2"/>
        <w:tabs>
          <w:tab w:val="right" w:leader="dot" w:pos="8306"/>
        </w:tabs>
      </w:pPr>
      <w:hyperlink w:anchor="_Toc16413" w:history="1">
        <w:r>
          <w:rPr>
            <w:rFonts w:ascii="仿宋" w:eastAsia="仿宋" w:hAnsi="仿宋" w:cs="仿宋" w:hint="eastAsia"/>
            <w:lang w:eastAsia="zh-CN"/>
          </w:rPr>
          <w:t>(一)、项目实施计划</w:t>
        </w:r>
        <w:r>
          <w:tab/>
        </w:r>
        <w:r>
          <w:fldChar w:fldCharType="begin"/>
        </w:r>
        <w:r>
          <w:instrText xml:space="preserve"> PAGEREF _Toc16413 \h </w:instrText>
        </w:r>
        <w:r>
          <w:fldChar w:fldCharType="separate"/>
        </w:r>
        <w:r>
          <w:t>42</w:t>
        </w:r>
        <w:r>
          <w:fldChar w:fldCharType="end"/>
        </w:r>
      </w:hyperlink>
    </w:p>
    <w:p>
      <w:pPr>
        <w:pStyle w:val="TOC2"/>
        <w:tabs>
          <w:tab w:val="right" w:leader="dot" w:pos="8306"/>
        </w:tabs>
      </w:pPr>
      <w:hyperlink w:anchor="_Toc19440" w:history="1">
        <w:r>
          <w:rPr>
            <w:rFonts w:ascii="仿宋" w:eastAsia="仿宋" w:hAnsi="仿宋" w:cs="仿宋" w:hint="eastAsia"/>
            <w:lang w:eastAsia="zh-CN"/>
          </w:rPr>
          <w:t>(二)、项目组织机构与职责</w:t>
        </w:r>
        <w:r>
          <w:tab/>
        </w:r>
        <w:r>
          <w:fldChar w:fldCharType="begin"/>
        </w:r>
        <w:r>
          <w:instrText xml:space="preserve"> PAGEREF _Toc19440 \h </w:instrText>
        </w:r>
        <w:r>
          <w:fldChar w:fldCharType="separate"/>
        </w:r>
        <w:r>
          <w:t>43</w:t>
        </w:r>
        <w:r>
          <w:fldChar w:fldCharType="end"/>
        </w:r>
      </w:hyperlink>
    </w:p>
    <w:p>
      <w:pPr>
        <w:pStyle w:val="TOC2"/>
        <w:tabs>
          <w:tab w:val="right" w:leader="dot" w:pos="8306"/>
        </w:tabs>
      </w:pPr>
      <w:hyperlink w:anchor="_Toc28501" w:history="1">
        <w:r>
          <w:rPr>
            <w:rFonts w:ascii="仿宋" w:eastAsia="仿宋" w:hAnsi="仿宋" w:cs="仿宋" w:hint="eastAsia"/>
            <w:lang w:eastAsia="zh-CN"/>
          </w:rPr>
          <w:t>(三)、项目管理与监控体系</w:t>
        </w:r>
        <w:r>
          <w:tab/>
        </w:r>
        <w:r>
          <w:fldChar w:fldCharType="begin"/>
        </w:r>
        <w:r>
          <w:instrText xml:space="preserve"> PAGEREF _Toc28501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56" w:history="1">
        <w:r>
          <w:rPr>
            <w:rFonts w:ascii="仿宋" w:eastAsia="仿宋" w:hAnsi="仿宋" w:cs="仿宋" w:hint="eastAsia"/>
            <w:lang w:eastAsia="zh-CN"/>
          </w:rPr>
          <w:t>十一、经济效益与社会效益优化</w:t>
        </w:r>
        <w:r>
          <w:tab/>
        </w:r>
        <w:r>
          <w:fldChar w:fldCharType="begin"/>
        </w:r>
        <w:r>
          <w:instrText xml:space="preserve"> PAGEREF _Toc30456 \h </w:instrText>
        </w:r>
        <w:r>
          <w:fldChar w:fldCharType="separate"/>
        </w:r>
        <w:r>
          <w:t>47</w:t>
        </w:r>
        <w:r>
          <w:fldChar w:fldCharType="end"/>
        </w:r>
      </w:hyperlink>
    </w:p>
    <w:p>
      <w:pPr>
        <w:pStyle w:val="TOC2"/>
        <w:tabs>
          <w:tab w:val="right" w:leader="dot" w:pos="8306"/>
        </w:tabs>
      </w:pPr>
      <w:hyperlink w:anchor="_Toc30534" w:history="1">
        <w:r>
          <w:rPr>
            <w:rFonts w:ascii="仿宋" w:eastAsia="仿宋" w:hAnsi="仿宋" w:cs="仿宋" w:hint="eastAsia"/>
            <w:lang w:eastAsia="zh-CN"/>
          </w:rPr>
          <w:t>(一)、经济效益提升策略</w:t>
        </w:r>
        <w:r>
          <w:tab/>
        </w:r>
        <w:r>
          <w:fldChar w:fldCharType="begin"/>
        </w:r>
        <w:r>
          <w:instrText xml:space="preserve"> PAGEREF _Toc30534 \h </w:instrText>
        </w:r>
        <w:r>
          <w:fldChar w:fldCharType="separate"/>
        </w:r>
        <w:r>
          <w:t>47</w:t>
        </w:r>
        <w:r>
          <w:fldChar w:fldCharType="end"/>
        </w:r>
      </w:hyperlink>
    </w:p>
    <w:p>
      <w:pPr>
        <w:pStyle w:val="TOC2"/>
        <w:tabs>
          <w:tab w:val="right" w:leader="dot" w:pos="8306"/>
        </w:tabs>
      </w:pPr>
      <w:hyperlink w:anchor="_Toc10922" w:history="1">
        <w:r>
          <w:rPr>
            <w:rFonts w:ascii="仿宋" w:eastAsia="仿宋" w:hAnsi="仿宋" w:cs="仿宋" w:hint="eastAsia"/>
            <w:lang w:eastAsia="zh-CN"/>
          </w:rPr>
          <w:t>(二)、社会效益增强方案</w:t>
        </w:r>
        <w:r>
          <w:tab/>
        </w:r>
        <w:r>
          <w:fldChar w:fldCharType="begin"/>
        </w:r>
        <w:r>
          <w:instrText xml:space="preserve"> PAGEREF _Toc10922 \h </w:instrText>
        </w:r>
        <w:r>
          <w:fldChar w:fldCharType="separate"/>
        </w:r>
        <w:r>
          <w:t>49</w:t>
        </w:r>
        <w:r>
          <w:fldChar w:fldCharType="end"/>
        </w:r>
      </w:hyperlink>
    </w:p>
    <w:p>
      <w:pPr>
        <w:pStyle w:val="TOC1"/>
        <w:tabs>
          <w:tab w:val="right" w:leader="dot" w:pos="8306"/>
        </w:tabs>
      </w:pPr>
      <w:hyperlink w:anchor="_Toc17858" w:history="1">
        <w:r>
          <w:rPr>
            <w:rFonts w:ascii="仿宋" w:eastAsia="仿宋" w:hAnsi="仿宋" w:cs="仿宋" w:hint="eastAsia"/>
            <w:lang w:eastAsia="zh-CN"/>
          </w:rPr>
          <w:t>十二、环境保护与绿色发展</w:t>
        </w:r>
        <w:r>
          <w:tab/>
        </w:r>
        <w:r>
          <w:fldChar w:fldCharType="begin"/>
        </w:r>
        <w:r>
          <w:instrText xml:space="preserve"> PAGEREF _Toc17858 \h </w:instrText>
        </w:r>
        <w:r>
          <w:fldChar w:fldCharType="separate"/>
        </w:r>
        <w:r>
          <w:t>49</w:t>
        </w:r>
        <w:r>
          <w:fldChar w:fldCharType="end"/>
        </w:r>
      </w:hyperlink>
    </w:p>
    <w:p>
      <w:pPr>
        <w:pStyle w:val="TOC2"/>
        <w:tabs>
          <w:tab w:val="right" w:leader="dot" w:pos="8306"/>
        </w:tabs>
      </w:pPr>
      <w:hyperlink w:anchor="_Toc7711" w:history="1">
        <w:r>
          <w:rPr>
            <w:rFonts w:ascii="仿宋" w:eastAsia="仿宋" w:hAnsi="仿宋" w:cs="仿宋" w:hint="eastAsia"/>
            <w:lang w:eastAsia="zh-CN"/>
          </w:rPr>
          <w:t>(一)、环境保护措施</w:t>
        </w:r>
        <w:r>
          <w:tab/>
        </w:r>
        <w:r>
          <w:fldChar w:fldCharType="begin"/>
        </w:r>
        <w:r>
          <w:instrText xml:space="preserve"> PAGEREF _Toc7711 \h </w:instrText>
        </w:r>
        <w:r>
          <w:fldChar w:fldCharType="separate"/>
        </w:r>
        <w:r>
          <w:t>49</w:t>
        </w:r>
        <w:r>
          <w:fldChar w:fldCharType="end"/>
        </w:r>
      </w:hyperlink>
    </w:p>
    <w:p>
      <w:pPr>
        <w:pStyle w:val="TOC2"/>
        <w:tabs>
          <w:tab w:val="right" w:leader="dot" w:pos="8306"/>
        </w:tabs>
      </w:pPr>
      <w:hyperlink w:anchor="_Toc31688" w:history="1">
        <w:r>
          <w:rPr>
            <w:rFonts w:ascii="仿宋" w:eastAsia="仿宋" w:hAnsi="仿宋" w:cs="仿宋" w:hint="eastAsia"/>
            <w:lang w:eastAsia="zh-CN"/>
          </w:rPr>
          <w:t>(二)、绿色发展与可持续发展策略</w:t>
        </w:r>
        <w:r>
          <w:tab/>
        </w:r>
        <w:r>
          <w:fldChar w:fldCharType="begin"/>
        </w:r>
        <w:r>
          <w:instrText xml:space="preserve"> PAGEREF _Toc31688 \h </w:instrText>
        </w:r>
        <w:r>
          <w:fldChar w:fldCharType="separate"/>
        </w:r>
        <w:r>
          <w:t>51</w:t>
        </w:r>
        <w:r>
          <w:fldChar w:fldCharType="end"/>
        </w:r>
      </w:hyperlink>
    </w:p>
    <w:p>
      <w:pPr>
        <w:pStyle w:val="TOC1"/>
        <w:tabs>
          <w:tab w:val="right" w:leader="dot" w:pos="8306"/>
        </w:tabs>
      </w:pPr>
      <w:hyperlink w:anchor="_Toc17277" w:history="1">
        <w:r>
          <w:rPr>
            <w:rFonts w:ascii="仿宋" w:eastAsia="仿宋" w:hAnsi="仿宋" w:cs="仿宋" w:hint="eastAsia"/>
            <w:lang w:eastAsia="zh-CN"/>
          </w:rPr>
          <w:t>十三、产业协同与集群发展</w:t>
        </w:r>
        <w:r>
          <w:tab/>
        </w:r>
        <w:r>
          <w:fldChar w:fldCharType="begin"/>
        </w:r>
        <w:r>
          <w:instrText xml:space="preserve"> PAGEREF _Toc17277 \h </w:instrText>
        </w:r>
        <w:r>
          <w:fldChar w:fldCharType="separate"/>
        </w:r>
        <w:r>
          <w:t>53</w:t>
        </w:r>
        <w:r>
          <w:fldChar w:fldCharType="end"/>
        </w:r>
      </w:hyperlink>
    </w:p>
    <w:p>
      <w:pPr>
        <w:pStyle w:val="TOC2"/>
        <w:tabs>
          <w:tab w:val="right" w:leader="dot" w:pos="8306"/>
        </w:tabs>
      </w:pPr>
      <w:hyperlink w:anchor="_Toc19329" w:history="1">
        <w:r>
          <w:rPr>
            <w:rFonts w:ascii="仿宋" w:eastAsia="仿宋" w:hAnsi="仿宋" w:cs="仿宋" w:hint="eastAsia"/>
            <w:lang w:eastAsia="zh-CN"/>
          </w:rPr>
          <w:t>(一)、产业协同机制建设</w:t>
        </w:r>
        <w:r>
          <w:tab/>
        </w:r>
        <w:r>
          <w:fldChar w:fldCharType="begin"/>
        </w:r>
        <w:r>
          <w:instrText xml:space="preserve"> PAGEREF _Toc19329 \h </w:instrText>
        </w:r>
        <w:r>
          <w:fldChar w:fldCharType="separate"/>
        </w:r>
        <w:r>
          <w:t>53</w:t>
        </w:r>
        <w:r>
          <w:fldChar w:fldCharType="end"/>
        </w:r>
      </w:hyperlink>
    </w:p>
    <w:p>
      <w:pPr>
        <w:pStyle w:val="TOC2"/>
        <w:tabs>
          <w:tab w:val="right" w:leader="dot" w:pos="8306"/>
        </w:tabs>
      </w:pPr>
      <w:hyperlink w:anchor="_Toc21112" w:history="1">
        <w:r>
          <w:rPr>
            <w:rFonts w:ascii="仿宋" w:eastAsia="仿宋" w:hAnsi="仿宋" w:cs="仿宋" w:hint="eastAsia"/>
            <w:lang w:eastAsia="zh-CN"/>
          </w:rPr>
          <w:t>(二)、产业集群培育与发展</w:t>
        </w:r>
        <w:r>
          <w:tab/>
        </w:r>
        <w:r>
          <w:fldChar w:fldCharType="begin"/>
        </w:r>
        <w:r>
          <w:instrText xml:space="preserve"> PAGEREF _Toc21112 \h </w:instrText>
        </w:r>
        <w:r>
          <w:fldChar w:fldCharType="separate"/>
        </w:r>
        <w:r>
          <w:t>54</w:t>
        </w:r>
        <w:r>
          <w:fldChar w:fldCharType="end"/>
        </w:r>
      </w:hyperlink>
    </w:p>
    <w:p>
      <w:pPr>
        <w:pStyle w:val="TOC1"/>
        <w:tabs>
          <w:tab w:val="right" w:leader="dot" w:pos="8306"/>
        </w:tabs>
      </w:pPr>
      <w:hyperlink w:anchor="_Toc27452" w:history="1">
        <w:r>
          <w:rPr>
            <w:rFonts w:ascii="仿宋" w:eastAsia="仿宋" w:hAnsi="仿宋" w:cs="仿宋" w:hint="eastAsia"/>
            <w:lang w:eastAsia="zh-CN"/>
          </w:rPr>
          <w:t>十四、知识产权管理与保护</w:t>
        </w:r>
        <w:r>
          <w:tab/>
        </w:r>
        <w:r>
          <w:fldChar w:fldCharType="begin"/>
        </w:r>
        <w:r>
          <w:instrText xml:space="preserve"> PAGEREF _Toc27452 \h </w:instrText>
        </w:r>
        <w:r>
          <w:fldChar w:fldCharType="separate"/>
        </w:r>
        <w:r>
          <w:t>55</w:t>
        </w:r>
        <w:r>
          <w:fldChar w:fldCharType="end"/>
        </w:r>
      </w:hyperlink>
    </w:p>
    <w:p>
      <w:pPr>
        <w:pStyle w:val="TOC2"/>
        <w:tabs>
          <w:tab w:val="right" w:leader="dot" w:pos="8306"/>
        </w:tabs>
      </w:pPr>
      <w:hyperlink w:anchor="_Toc14314" w:history="1">
        <w:r>
          <w:rPr>
            <w:rFonts w:ascii="仿宋" w:eastAsia="仿宋" w:hAnsi="仿宋" w:cs="仿宋" w:hint="eastAsia"/>
            <w:lang w:eastAsia="zh-CN"/>
          </w:rPr>
          <w:t>(一)、知识产权管理体系建设</w:t>
        </w:r>
        <w:r>
          <w:tab/>
        </w:r>
        <w:r>
          <w:fldChar w:fldCharType="begin"/>
        </w:r>
        <w:r>
          <w:instrText xml:space="preserve"> PAGEREF _Toc14314 \h </w:instrText>
        </w:r>
        <w:r>
          <w:fldChar w:fldCharType="separate"/>
        </w:r>
        <w:r>
          <w:t>55</w:t>
        </w:r>
        <w:r>
          <w:fldChar w:fldCharType="end"/>
        </w:r>
      </w:hyperlink>
    </w:p>
    <w:p>
      <w:pPr>
        <w:pStyle w:val="TOC2"/>
        <w:tabs>
          <w:tab w:val="right" w:leader="dot" w:pos="8306"/>
        </w:tabs>
      </w:pPr>
      <w:hyperlink w:anchor="_Toc27936" w:history="1">
        <w:r>
          <w:rPr>
            <w:rFonts w:ascii="仿宋" w:eastAsia="仿宋" w:hAnsi="仿宋" w:cs="仿宋" w:hint="eastAsia"/>
            <w:lang w:eastAsia="zh-CN"/>
          </w:rPr>
          <w:t>(二)、知识产权保护措施</w:t>
        </w:r>
        <w:r>
          <w:tab/>
        </w:r>
        <w:r>
          <w:fldChar w:fldCharType="begin"/>
        </w:r>
        <w:r>
          <w:instrText xml:space="preserve"> PAGEREF _Toc27936 \h </w:instrText>
        </w:r>
        <w:r>
          <w:fldChar w:fldCharType="separate"/>
        </w:r>
        <w:r>
          <w:t>55</w:t>
        </w:r>
        <w:r>
          <w:fldChar w:fldCharType="end"/>
        </w:r>
      </w:hyperlink>
    </w:p>
    <w:p>
      <w:pPr>
        <w:pStyle w:val="TOC1"/>
        <w:tabs>
          <w:tab w:val="right" w:leader="dot" w:pos="8306"/>
        </w:tabs>
      </w:pPr>
      <w:hyperlink w:anchor="_Toc6954" w:history="1">
        <w:r>
          <w:rPr>
            <w:rFonts w:ascii="仿宋" w:eastAsia="仿宋" w:hAnsi="仿宋" w:cs="仿宋" w:hint="eastAsia"/>
            <w:lang w:eastAsia="zh-CN"/>
          </w:rPr>
          <w:t>十五、创新驱动与持续发展</w:t>
        </w:r>
        <w:r>
          <w:tab/>
        </w:r>
        <w:r>
          <w:fldChar w:fldCharType="begin"/>
        </w:r>
        <w:r>
          <w:instrText xml:space="preserve"> PAGEREF _Toc6954 \h </w:instrText>
        </w:r>
        <w:r>
          <w:fldChar w:fldCharType="separate"/>
        </w:r>
        <w:r>
          <w:t>57</w:t>
        </w:r>
        <w:r>
          <w:fldChar w:fldCharType="end"/>
        </w:r>
      </w:hyperlink>
    </w:p>
    <w:p>
      <w:pPr>
        <w:pStyle w:val="TOC2"/>
        <w:tabs>
          <w:tab w:val="right" w:leader="dot" w:pos="8306"/>
        </w:tabs>
      </w:pPr>
      <w:hyperlink w:anchor="_Toc2487" w:history="1">
        <w:r>
          <w:rPr>
            <w:rFonts w:ascii="仿宋" w:eastAsia="仿宋" w:hAnsi="仿宋" w:cs="仿宋" w:hint="eastAsia"/>
            <w:lang w:eastAsia="zh-CN"/>
          </w:rPr>
          <w:t>(一)、创新驱动战略实施</w:t>
        </w:r>
        <w:r>
          <w:tab/>
        </w:r>
        <w:r>
          <w:fldChar w:fldCharType="begin"/>
        </w:r>
        <w:r>
          <w:instrText xml:space="preserve"> PAGEREF _Toc2487 \h </w:instrText>
        </w:r>
        <w:r>
          <w:fldChar w:fldCharType="separate"/>
        </w:r>
        <w:r>
          <w:t>57</w:t>
        </w:r>
        <w:r>
          <w:fldChar w:fldCharType="end"/>
        </w:r>
      </w:hyperlink>
    </w:p>
    <w:p>
      <w:pPr>
        <w:pStyle w:val="TOC2"/>
        <w:tabs>
          <w:tab w:val="right" w:leader="dot" w:pos="8306"/>
        </w:tabs>
      </w:pPr>
      <w:hyperlink w:anchor="_Toc28419" w:history="1">
        <w:r>
          <w:rPr>
            <w:rFonts w:ascii="仿宋" w:eastAsia="仿宋" w:hAnsi="仿宋" w:cs="仿宋" w:hint="eastAsia"/>
            <w:lang w:eastAsia="zh-CN"/>
          </w:rPr>
          <w:t>(二)、持续发展路径探索</w:t>
        </w:r>
        <w:r>
          <w:tab/>
        </w:r>
        <w:r>
          <w:fldChar w:fldCharType="begin"/>
        </w:r>
        <w:r>
          <w:instrText xml:space="preserve"> PAGEREF _Toc28419 \h </w:instrText>
        </w:r>
        <w:r>
          <w:fldChar w:fldCharType="separate"/>
        </w:r>
        <w:r>
          <w:t>59</w:t>
        </w:r>
        <w:r>
          <w:fldChar w:fldCharType="end"/>
        </w:r>
      </w:hyperlink>
    </w:p>
    <w:p>
      <w:pPr>
        <w:pStyle w:val="TOC1"/>
        <w:tabs>
          <w:tab w:val="right" w:leader="dot" w:pos="8306"/>
        </w:tabs>
      </w:pPr>
      <w:hyperlink w:anchor="_Toc7032" w:history="1">
        <w:r>
          <w:rPr>
            <w:rFonts w:ascii="仿宋" w:eastAsia="仿宋" w:hAnsi="仿宋" w:cs="仿宋" w:hint="eastAsia"/>
            <w:lang w:eastAsia="zh-CN"/>
          </w:rPr>
          <w:t>十六、项目施工方案</w:t>
        </w:r>
        <w:r>
          <w:tab/>
        </w:r>
        <w:r>
          <w:fldChar w:fldCharType="begin"/>
        </w:r>
        <w:r>
          <w:instrText xml:space="preserve"> PAGEREF _Toc7032 \h </w:instrText>
        </w:r>
        <w:r>
          <w:fldChar w:fldCharType="separate"/>
        </w:r>
        <w:r>
          <w:t>63</w:t>
        </w:r>
        <w:r>
          <w:fldChar w:fldCharType="end"/>
        </w:r>
      </w:hyperlink>
    </w:p>
    <w:p>
      <w:pPr>
        <w:pStyle w:val="TOC2"/>
        <w:tabs>
          <w:tab w:val="right" w:leader="dot" w:pos="8306"/>
        </w:tabs>
      </w:pPr>
      <w:hyperlink w:anchor="_Toc29563" w:history="1">
        <w:r>
          <w:rPr>
            <w:rFonts w:ascii="仿宋" w:eastAsia="仿宋" w:hAnsi="仿宋" w:cs="仿宋" w:hint="eastAsia"/>
            <w:lang w:eastAsia="zh-CN"/>
          </w:rPr>
          <w:t>(一)、施工组织设计</w:t>
        </w:r>
        <w:r>
          <w:tab/>
        </w:r>
        <w:r>
          <w:fldChar w:fldCharType="begin"/>
        </w:r>
        <w:r>
          <w:instrText xml:space="preserve"> PAGEREF _Toc29563 \h </w:instrText>
        </w:r>
        <w:r>
          <w:fldChar w:fldCharType="separate"/>
        </w:r>
        <w:r>
          <w:t>63</w:t>
        </w:r>
        <w:r>
          <w:fldChar w:fldCharType="end"/>
        </w:r>
      </w:hyperlink>
    </w:p>
    <w:p>
      <w:pPr>
        <w:pStyle w:val="TOC2"/>
        <w:tabs>
          <w:tab w:val="right" w:leader="dot" w:pos="8306"/>
        </w:tabs>
      </w:pPr>
      <w:hyperlink w:anchor="_Toc15356" w:history="1">
        <w:r>
          <w:rPr>
            <w:rFonts w:ascii="仿宋" w:eastAsia="仿宋" w:hAnsi="仿宋" w:cs="仿宋" w:hint="eastAsia"/>
            <w:lang w:eastAsia="zh-CN"/>
          </w:rPr>
          <w:t>(二)、施工工艺与技术路线</w:t>
        </w:r>
        <w:r>
          <w:tab/>
        </w:r>
        <w:r>
          <w:fldChar w:fldCharType="begin"/>
        </w:r>
        <w:r>
          <w:instrText xml:space="preserve"> PAGEREF _Toc15356 \h </w:instrText>
        </w:r>
        <w:r>
          <w:fldChar w:fldCharType="separate"/>
        </w:r>
        <w:r>
          <w:t>64</w:t>
        </w:r>
        <w:r>
          <w:fldChar w:fldCharType="end"/>
        </w:r>
      </w:hyperlink>
    </w:p>
    <w:p>
      <w:pPr>
        <w:pStyle w:val="TOC2"/>
        <w:tabs>
          <w:tab w:val="right" w:leader="dot" w:pos="8306"/>
        </w:tabs>
      </w:pPr>
      <w:hyperlink w:anchor="_Toc30415" w:history="1">
        <w:r>
          <w:rPr>
            <w:rFonts w:ascii="仿宋" w:eastAsia="仿宋" w:hAnsi="仿宋" w:cs="仿宋" w:hint="eastAsia"/>
            <w:lang w:eastAsia="zh-CN"/>
          </w:rPr>
          <w:t>(三)、关键节点施工计划</w:t>
        </w:r>
        <w:r>
          <w:tab/>
        </w:r>
        <w:r>
          <w:fldChar w:fldCharType="begin"/>
        </w:r>
        <w:r>
          <w:instrText xml:space="preserve"> PAGEREF _Toc30415 \h </w:instrText>
        </w:r>
        <w:r>
          <w:fldChar w:fldCharType="separate"/>
        </w:r>
        <w:r>
          <w:t>66</w:t>
        </w:r>
        <w:r>
          <w:fldChar w:fldCharType="end"/>
        </w:r>
      </w:hyperlink>
    </w:p>
    <w:p>
      <w:pPr>
        <w:pStyle w:val="TOC2"/>
        <w:tabs>
          <w:tab w:val="right" w:leader="dot" w:pos="8306"/>
        </w:tabs>
      </w:pPr>
      <w:hyperlink w:anchor="_Toc14210" w:history="1">
        <w:r>
          <w:rPr>
            <w:rFonts w:ascii="仿宋" w:eastAsia="仿宋" w:hAnsi="仿宋" w:cs="仿宋" w:hint="eastAsia"/>
            <w:lang w:eastAsia="zh-CN"/>
          </w:rPr>
          <w:t>(四)、施工现场管理</w:t>
        </w:r>
        <w:r>
          <w:tab/>
        </w:r>
        <w:r>
          <w:fldChar w:fldCharType="begin"/>
        </w:r>
        <w:r>
          <w:instrText xml:space="preserve"> PAGEREF _Toc14210 \h </w:instrText>
        </w:r>
        <w:r>
          <w:fldChar w:fldCharType="separate"/>
        </w:r>
        <w:r>
          <w:t>67</w:t>
        </w:r>
        <w:r>
          <w:fldChar w:fldCharType="end"/>
        </w:r>
      </w:hyperlink>
    </w:p>
    <w:p>
      <w:pPr>
        <w:pStyle w:val="TOC1"/>
        <w:tabs>
          <w:tab w:val="right" w:leader="dot" w:pos="8306"/>
        </w:tabs>
      </w:pPr>
      <w:hyperlink w:anchor="_Toc22350" w:history="1">
        <w:r>
          <w:rPr>
            <w:rFonts w:ascii="仿宋" w:eastAsia="仿宋" w:hAnsi="仿宋" w:cs="仿宋" w:hint="eastAsia"/>
            <w:lang w:eastAsia="zh-CN"/>
          </w:rPr>
          <w:t>十七、人力资源管理与开发</w:t>
        </w:r>
        <w:r>
          <w:tab/>
        </w:r>
        <w:r>
          <w:fldChar w:fldCharType="begin"/>
        </w:r>
        <w:r>
          <w:instrText xml:space="preserve"> PAGEREF _Toc22350 \h </w:instrText>
        </w:r>
        <w:r>
          <w:fldChar w:fldCharType="separate"/>
        </w:r>
        <w:r>
          <w:t>69</w:t>
        </w:r>
        <w:r>
          <w:fldChar w:fldCharType="end"/>
        </w:r>
      </w:hyperlink>
    </w:p>
    <w:p>
      <w:pPr>
        <w:pStyle w:val="TOC2"/>
        <w:tabs>
          <w:tab w:val="right" w:leader="dot" w:pos="8306"/>
        </w:tabs>
      </w:pPr>
      <w:hyperlink w:anchor="_Toc29167" w:history="1">
        <w:r>
          <w:rPr>
            <w:rFonts w:ascii="仿宋" w:eastAsia="仿宋" w:hAnsi="仿宋" w:cs="仿宋" w:hint="eastAsia"/>
            <w:lang w:eastAsia="zh-CN"/>
          </w:rPr>
          <w:t>(一)、人力资源规划</w:t>
        </w:r>
        <w:r>
          <w:tab/>
        </w:r>
        <w:r>
          <w:fldChar w:fldCharType="begin"/>
        </w:r>
        <w:r>
          <w:instrText xml:space="preserve"> PAGEREF _Toc29167 \h </w:instrText>
        </w:r>
        <w:r>
          <w:fldChar w:fldCharType="separate"/>
        </w:r>
        <w:r>
          <w:t>69</w:t>
        </w:r>
        <w:r>
          <w:fldChar w:fldCharType="end"/>
        </w:r>
      </w:hyperlink>
    </w:p>
    <w:p>
      <w:pPr>
        <w:pStyle w:val="TOC2"/>
        <w:tabs>
          <w:tab w:val="right" w:leader="dot" w:pos="8306"/>
        </w:tabs>
      </w:pPr>
      <w:hyperlink w:anchor="_Toc5360" w:history="1">
        <w:r>
          <w:rPr>
            <w:rFonts w:ascii="仿宋" w:eastAsia="仿宋" w:hAnsi="仿宋" w:cs="仿宋" w:hint="eastAsia"/>
            <w:lang w:eastAsia="zh-CN"/>
          </w:rPr>
          <w:t>(二)、人力资源开发与培训</w:t>
        </w:r>
        <w:r>
          <w:tab/>
        </w:r>
        <w:r>
          <w:fldChar w:fldCharType="begin"/>
        </w:r>
        <w:r>
          <w:instrText xml:space="preserve"> PAGEREF _Toc5360 \h </w:instrText>
        </w:r>
        <w:r>
          <w:fldChar w:fldCharType="separate"/>
        </w:r>
        <w:r>
          <w:t>71</w:t>
        </w:r>
        <w:r>
          <w:fldChar w:fldCharType="end"/>
        </w:r>
      </w:hyperlink>
    </w:p>
    <w:p>
      <w:pPr>
        <w:pStyle w:val="TOC1"/>
        <w:tabs>
          <w:tab w:val="right" w:leader="dot" w:pos="8306"/>
        </w:tabs>
      </w:pPr>
      <w:hyperlink w:anchor="_Toc28781" w:history="1">
        <w:r>
          <w:rPr>
            <w:rFonts w:ascii="仿宋" w:eastAsia="仿宋" w:hAnsi="仿宋" w:cs="仿宋" w:hint="eastAsia"/>
            <w:lang w:eastAsia="zh-CN"/>
          </w:rPr>
          <w:t>十八、成果转化与推广应用</w:t>
        </w:r>
        <w:r>
          <w:tab/>
        </w:r>
        <w:r>
          <w:fldChar w:fldCharType="begin"/>
        </w:r>
        <w:r>
          <w:instrText xml:space="preserve"> PAGEREF _Toc28781 \h </w:instrText>
        </w:r>
        <w:r>
          <w:fldChar w:fldCharType="separate"/>
        </w:r>
        <w:r>
          <w:t>73</w:t>
        </w:r>
        <w:r>
          <w:fldChar w:fldCharType="end"/>
        </w:r>
      </w:hyperlink>
    </w:p>
    <w:p>
      <w:pPr>
        <w:pStyle w:val="TOC2"/>
        <w:tabs>
          <w:tab w:val="right" w:leader="dot" w:pos="8306"/>
        </w:tabs>
      </w:pPr>
      <w:hyperlink w:anchor="_Toc30953" w:history="1">
        <w:r>
          <w:rPr>
            <w:rFonts w:ascii="仿宋" w:eastAsia="仿宋" w:hAnsi="仿宋" w:cs="仿宋" w:hint="eastAsia"/>
            <w:lang w:eastAsia="zh-CN"/>
          </w:rPr>
          <w:t>(一)、成果转化策略制定</w:t>
        </w:r>
        <w:r>
          <w:tab/>
        </w:r>
        <w:r>
          <w:fldChar w:fldCharType="begin"/>
        </w:r>
        <w:r>
          <w:instrText xml:space="preserve"> PAGEREF _Toc30953 \h </w:instrText>
        </w:r>
        <w:r>
          <w:fldChar w:fldCharType="separate"/>
        </w:r>
        <w:r>
          <w:t>73</w:t>
        </w:r>
        <w:r>
          <w:fldChar w:fldCharType="end"/>
        </w:r>
      </w:hyperlink>
    </w:p>
    <w:p>
      <w:pPr>
        <w:pStyle w:val="TOC2"/>
        <w:tabs>
          <w:tab w:val="right" w:leader="dot" w:pos="8306"/>
        </w:tabs>
      </w:pPr>
      <w:hyperlink w:anchor="_Toc5453" w:history="1">
        <w:r>
          <w:rPr>
            <w:rFonts w:ascii="仿宋" w:eastAsia="仿宋" w:hAnsi="仿宋" w:cs="仿宋" w:hint="eastAsia"/>
            <w:lang w:eastAsia="zh-CN"/>
          </w:rPr>
          <w:t>(二)、成果推广应用方案</w:t>
        </w:r>
        <w:r>
          <w:tab/>
        </w:r>
        <w:r>
          <w:fldChar w:fldCharType="begin"/>
        </w:r>
        <w:r>
          <w:instrText xml:space="preserve"> PAGEREF _Toc5453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4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578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一、功率测量仪表项目的技术资源开发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测量仪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二、功率测量仪表项目的人力资源管理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功率测量仪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三、功率测量仪表项目的资金资源筹措与优化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功率测量仪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492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功率测量仪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功率测量仪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功率测量仪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955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功率测量仪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功率测量仪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功率测量仪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450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550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功率测量仪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731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531"/>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6858"/>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率测量仪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功率测量仪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率测量仪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功率测量仪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20755"/>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功率测量仪表项目的必要性在当前经济和社会背景下表现得尤为重要，其对市场需求的满足、技术创新的推动、社会经济发展的促进以及环境可持续性的提高，共同构成了项目建设的核心价值和必要性。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功率测量仪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功率测量仪表项目在其专注的领域内，特别是在人工智能和数据科学方面，有望推动显著的技术革新。项目的研发活动不仅有望孕育出改变行业运作方式的新技术，还可能在长远中影响整个技术生态系统。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功率测量仪表项目还致力于提升当地居民的技能和就业能力，通过与当地教育机构合作提供培训和教育机会，从而提高社区整体的生活水平和社会福祉。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功率测量仪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23145"/>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https://d.book118.com/547035141154006046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1A060E"/>
    <w:rsid w:val="7B1A06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7035141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2024-02-19T10:45:00Z</dcterms:created>
  <dcterms:modified xsi:type="dcterms:W3CDTF">2024-02-19T10:46:26Z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06018834E4174FB29DFED4F453B4938C_11</vt:lpwstr>
  </property>
  <property fmtid="{D5CDD505-2E9C-101B-9397-08002B2CF9AE}" pid="3" name="KSOProductBuildVer">
    <vt:lpwstr>2052-12.1.0.16250</vt:lpwstr>
  </property>
</Properties>
</file>