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聚乙烯电缆料项目规划设计方案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23" w:history="1">
        <w:r>
          <w:rPr>
            <w:rFonts w:ascii="仿宋" w:eastAsia="仿宋" w:hAnsi="仿宋" w:cs="仿宋" w:hint="eastAsia"/>
            <w:lang w:eastAsia="zh-CN"/>
          </w:rPr>
          <w:t>前言</w:t>
        </w:r>
        <w:r>
          <w:tab/>
        </w:r>
        <w:r>
          <w:fldChar w:fldCharType="begin"/>
        </w:r>
        <w:r>
          <w:instrText xml:space="preserve"> PAGEREF _Toc27723 \h </w:instrText>
        </w:r>
        <w:r>
          <w:fldChar w:fldCharType="separate"/>
        </w:r>
        <w:r>
          <w:t>3</w:t>
        </w:r>
        <w:r>
          <w:fldChar w:fldCharType="end"/>
        </w:r>
      </w:hyperlink>
    </w:p>
    <w:p>
      <w:pPr>
        <w:pStyle w:val="TOC1"/>
        <w:tabs>
          <w:tab w:val="right" w:leader="dot" w:pos="8306"/>
        </w:tabs>
      </w:pPr>
      <w:hyperlink w:anchor="_Toc11552" w:history="1">
        <w:r>
          <w:rPr>
            <w:rFonts w:ascii="仿宋" w:eastAsia="仿宋" w:hAnsi="仿宋" w:cs="仿宋" w:hint="eastAsia"/>
            <w:lang w:eastAsia="zh-CN"/>
          </w:rPr>
          <w:t>一、产品规划分析</w:t>
        </w:r>
        <w:r>
          <w:tab/>
        </w:r>
        <w:r>
          <w:fldChar w:fldCharType="begin"/>
        </w:r>
        <w:r>
          <w:instrText xml:space="preserve"> PAGEREF _Toc11552 \h </w:instrText>
        </w:r>
        <w:r>
          <w:fldChar w:fldCharType="separate"/>
        </w:r>
        <w:r>
          <w:t>3</w:t>
        </w:r>
        <w:r>
          <w:fldChar w:fldCharType="end"/>
        </w:r>
      </w:hyperlink>
    </w:p>
    <w:p>
      <w:pPr>
        <w:pStyle w:val="TOC2"/>
        <w:tabs>
          <w:tab w:val="right" w:leader="dot" w:pos="8306"/>
        </w:tabs>
      </w:pPr>
      <w:hyperlink w:anchor="_Toc11353" w:history="1">
        <w:r>
          <w:rPr>
            <w:rFonts w:ascii="仿宋" w:eastAsia="仿宋" w:hAnsi="仿宋" w:cs="仿宋" w:hint="eastAsia"/>
            <w:lang w:eastAsia="zh-CN"/>
          </w:rPr>
          <w:t>(一)、产品规划</w:t>
        </w:r>
        <w:r>
          <w:tab/>
        </w:r>
        <w:r>
          <w:fldChar w:fldCharType="begin"/>
        </w:r>
        <w:r>
          <w:instrText xml:space="preserve"> PAGEREF _Toc11353 \h </w:instrText>
        </w:r>
        <w:r>
          <w:fldChar w:fldCharType="separate"/>
        </w:r>
        <w:r>
          <w:t>3</w:t>
        </w:r>
        <w:r>
          <w:fldChar w:fldCharType="end"/>
        </w:r>
      </w:hyperlink>
    </w:p>
    <w:p>
      <w:pPr>
        <w:pStyle w:val="TOC2"/>
        <w:tabs>
          <w:tab w:val="right" w:leader="dot" w:pos="8306"/>
        </w:tabs>
      </w:pPr>
      <w:hyperlink w:anchor="_Toc26868" w:history="1">
        <w:r>
          <w:rPr>
            <w:rFonts w:ascii="仿宋" w:eastAsia="仿宋" w:hAnsi="仿宋" w:cs="仿宋" w:hint="eastAsia"/>
            <w:lang w:eastAsia="zh-CN"/>
          </w:rPr>
          <w:t>(二)、建设规模</w:t>
        </w:r>
        <w:r>
          <w:tab/>
        </w:r>
        <w:r>
          <w:fldChar w:fldCharType="begin"/>
        </w:r>
        <w:r>
          <w:instrText xml:space="preserve"> PAGEREF _Toc26868 \h </w:instrText>
        </w:r>
        <w:r>
          <w:fldChar w:fldCharType="separate"/>
        </w:r>
        <w:r>
          <w:t>4</w:t>
        </w:r>
        <w:r>
          <w:fldChar w:fldCharType="end"/>
        </w:r>
      </w:hyperlink>
    </w:p>
    <w:p>
      <w:pPr>
        <w:pStyle w:val="TOC1"/>
        <w:tabs>
          <w:tab w:val="right" w:leader="dot" w:pos="8306"/>
        </w:tabs>
      </w:pPr>
      <w:hyperlink w:anchor="_Toc17925" w:history="1">
        <w:r>
          <w:rPr>
            <w:rFonts w:ascii="仿宋" w:eastAsia="仿宋" w:hAnsi="仿宋" w:cs="仿宋" w:hint="eastAsia"/>
            <w:lang w:eastAsia="zh-CN"/>
          </w:rPr>
          <w:t>二、聚乙烯电缆料项目概论</w:t>
        </w:r>
        <w:r>
          <w:tab/>
        </w:r>
        <w:r>
          <w:fldChar w:fldCharType="begin"/>
        </w:r>
        <w:r>
          <w:instrText xml:space="preserve"> PAGEREF _Toc17925 \h </w:instrText>
        </w:r>
        <w:r>
          <w:fldChar w:fldCharType="separate"/>
        </w:r>
        <w:r>
          <w:t>5</w:t>
        </w:r>
        <w:r>
          <w:fldChar w:fldCharType="end"/>
        </w:r>
      </w:hyperlink>
    </w:p>
    <w:p>
      <w:pPr>
        <w:pStyle w:val="TOC2"/>
        <w:tabs>
          <w:tab w:val="right" w:leader="dot" w:pos="8306"/>
        </w:tabs>
      </w:pPr>
      <w:hyperlink w:anchor="_Toc28955" w:history="1">
        <w:r>
          <w:rPr>
            <w:rFonts w:ascii="仿宋" w:eastAsia="仿宋" w:hAnsi="仿宋" w:cs="仿宋" w:hint="eastAsia"/>
            <w:lang w:eastAsia="zh-CN"/>
          </w:rPr>
          <w:t>(一)、聚乙烯电缆料项目概况</w:t>
        </w:r>
        <w:r>
          <w:tab/>
        </w:r>
        <w:r>
          <w:fldChar w:fldCharType="begin"/>
        </w:r>
        <w:r>
          <w:instrText xml:space="preserve"> PAGEREF _Toc28955 \h </w:instrText>
        </w:r>
        <w:r>
          <w:fldChar w:fldCharType="separate"/>
        </w:r>
        <w:r>
          <w:t>5</w:t>
        </w:r>
        <w:r>
          <w:fldChar w:fldCharType="end"/>
        </w:r>
      </w:hyperlink>
    </w:p>
    <w:p>
      <w:pPr>
        <w:pStyle w:val="TOC2"/>
        <w:tabs>
          <w:tab w:val="right" w:leader="dot" w:pos="8306"/>
        </w:tabs>
      </w:pPr>
      <w:hyperlink w:anchor="_Toc30761" w:history="1">
        <w:r>
          <w:rPr>
            <w:rFonts w:ascii="仿宋" w:eastAsia="仿宋" w:hAnsi="仿宋" w:cs="仿宋" w:hint="eastAsia"/>
            <w:lang w:eastAsia="zh-CN"/>
          </w:rPr>
          <w:t>(二)、聚乙烯电缆料项目目标</w:t>
        </w:r>
        <w:r>
          <w:tab/>
        </w:r>
        <w:r>
          <w:fldChar w:fldCharType="begin"/>
        </w:r>
        <w:r>
          <w:instrText xml:space="preserve"> PAGEREF _Toc30761 \h </w:instrText>
        </w:r>
        <w:r>
          <w:fldChar w:fldCharType="separate"/>
        </w:r>
        <w:r>
          <w:t>7</w:t>
        </w:r>
        <w:r>
          <w:fldChar w:fldCharType="end"/>
        </w:r>
      </w:hyperlink>
    </w:p>
    <w:p>
      <w:pPr>
        <w:pStyle w:val="TOC2"/>
        <w:tabs>
          <w:tab w:val="right" w:leader="dot" w:pos="8306"/>
        </w:tabs>
      </w:pPr>
      <w:hyperlink w:anchor="_Toc7291" w:history="1">
        <w:r>
          <w:rPr>
            <w:rFonts w:ascii="仿宋" w:eastAsia="仿宋" w:hAnsi="仿宋" w:cs="仿宋" w:hint="eastAsia"/>
            <w:lang w:eastAsia="zh-CN"/>
          </w:rPr>
          <w:t>(三)、聚乙烯电缆料项目提出的理由</w:t>
        </w:r>
        <w:r>
          <w:tab/>
        </w:r>
        <w:r>
          <w:fldChar w:fldCharType="begin"/>
        </w:r>
        <w:r>
          <w:instrText xml:space="preserve"> PAGEREF _Toc7291 \h </w:instrText>
        </w:r>
        <w:r>
          <w:fldChar w:fldCharType="separate"/>
        </w:r>
        <w:r>
          <w:t>8</w:t>
        </w:r>
        <w:r>
          <w:fldChar w:fldCharType="end"/>
        </w:r>
      </w:hyperlink>
    </w:p>
    <w:p>
      <w:pPr>
        <w:pStyle w:val="TOC2"/>
        <w:tabs>
          <w:tab w:val="right" w:leader="dot" w:pos="8306"/>
        </w:tabs>
      </w:pPr>
      <w:hyperlink w:anchor="_Toc19397" w:history="1">
        <w:r>
          <w:rPr>
            <w:rFonts w:ascii="仿宋" w:eastAsia="仿宋" w:hAnsi="仿宋" w:cs="仿宋" w:hint="eastAsia"/>
            <w:lang w:eastAsia="zh-CN"/>
          </w:rPr>
          <w:t>(四)、聚乙烯电缆料项目意义</w:t>
        </w:r>
        <w:r>
          <w:tab/>
        </w:r>
        <w:r>
          <w:fldChar w:fldCharType="begin"/>
        </w:r>
        <w:r>
          <w:instrText xml:space="preserve"> PAGEREF _Toc19397 \h </w:instrText>
        </w:r>
        <w:r>
          <w:fldChar w:fldCharType="separate"/>
        </w:r>
        <w:r>
          <w:t>10</w:t>
        </w:r>
        <w:r>
          <w:fldChar w:fldCharType="end"/>
        </w:r>
      </w:hyperlink>
    </w:p>
    <w:p>
      <w:pPr>
        <w:pStyle w:val="TOC2"/>
        <w:tabs>
          <w:tab w:val="right" w:leader="dot" w:pos="8306"/>
        </w:tabs>
      </w:pPr>
      <w:hyperlink w:anchor="_Toc20245" w:history="1">
        <w:r>
          <w:rPr>
            <w:rFonts w:ascii="仿宋" w:eastAsia="仿宋" w:hAnsi="仿宋" w:cs="仿宋" w:hint="eastAsia"/>
            <w:lang w:eastAsia="zh-CN"/>
          </w:rPr>
          <w:t>(五)、聚乙烯电缆料项目背景</w:t>
        </w:r>
        <w:r>
          <w:tab/>
        </w:r>
        <w:r>
          <w:fldChar w:fldCharType="begin"/>
        </w:r>
        <w:r>
          <w:instrText xml:space="preserve"> PAGEREF _Toc20245 \h </w:instrText>
        </w:r>
        <w:r>
          <w:fldChar w:fldCharType="separate"/>
        </w:r>
        <w:r>
          <w:t>11</w:t>
        </w:r>
        <w:r>
          <w:fldChar w:fldCharType="end"/>
        </w:r>
      </w:hyperlink>
    </w:p>
    <w:p>
      <w:pPr>
        <w:pStyle w:val="TOC1"/>
        <w:tabs>
          <w:tab w:val="right" w:leader="dot" w:pos="8306"/>
        </w:tabs>
      </w:pPr>
      <w:hyperlink w:anchor="_Toc8140" w:history="1">
        <w:r>
          <w:rPr>
            <w:rFonts w:ascii="仿宋" w:eastAsia="仿宋" w:hAnsi="仿宋" w:cs="仿宋" w:hint="eastAsia"/>
            <w:lang w:eastAsia="zh-CN"/>
          </w:rPr>
          <w:t>三、聚乙烯电缆料项目文档管理</w:t>
        </w:r>
        <w:r>
          <w:tab/>
        </w:r>
        <w:r>
          <w:fldChar w:fldCharType="begin"/>
        </w:r>
        <w:r>
          <w:instrText xml:space="preserve"> PAGEREF _Toc8140 \h </w:instrText>
        </w:r>
        <w:r>
          <w:fldChar w:fldCharType="separate"/>
        </w:r>
        <w:r>
          <w:t>11</w:t>
        </w:r>
        <w:r>
          <w:fldChar w:fldCharType="end"/>
        </w:r>
      </w:hyperlink>
    </w:p>
    <w:p>
      <w:pPr>
        <w:pStyle w:val="TOC2"/>
        <w:tabs>
          <w:tab w:val="right" w:leader="dot" w:pos="8306"/>
        </w:tabs>
      </w:pPr>
      <w:hyperlink w:anchor="_Toc13091" w:history="1">
        <w:r>
          <w:rPr>
            <w:rFonts w:ascii="仿宋" w:eastAsia="仿宋" w:hAnsi="仿宋" w:cs="仿宋" w:hint="eastAsia"/>
            <w:lang w:eastAsia="zh-CN"/>
          </w:rPr>
          <w:t>(一)、文档编制与审查</w:t>
        </w:r>
        <w:r>
          <w:tab/>
        </w:r>
        <w:r>
          <w:fldChar w:fldCharType="begin"/>
        </w:r>
        <w:r>
          <w:instrText xml:space="preserve"> PAGEREF _Toc13091 \h </w:instrText>
        </w:r>
        <w:r>
          <w:fldChar w:fldCharType="separate"/>
        </w:r>
        <w:r>
          <w:t>11</w:t>
        </w:r>
        <w:r>
          <w:fldChar w:fldCharType="end"/>
        </w:r>
      </w:hyperlink>
    </w:p>
    <w:p>
      <w:pPr>
        <w:pStyle w:val="TOC2"/>
        <w:tabs>
          <w:tab w:val="right" w:leader="dot" w:pos="8306"/>
        </w:tabs>
      </w:pPr>
      <w:hyperlink w:anchor="_Toc26713" w:history="1">
        <w:r>
          <w:rPr>
            <w:rFonts w:ascii="仿宋" w:eastAsia="仿宋" w:hAnsi="仿宋" w:cs="仿宋" w:hint="eastAsia"/>
            <w:lang w:eastAsia="zh-CN"/>
          </w:rPr>
          <w:t>(二)、文档发布与分发</w:t>
        </w:r>
        <w:r>
          <w:tab/>
        </w:r>
        <w:r>
          <w:fldChar w:fldCharType="begin"/>
        </w:r>
        <w:r>
          <w:instrText xml:space="preserve"> PAGEREF _Toc26713 \h </w:instrText>
        </w:r>
        <w:r>
          <w:fldChar w:fldCharType="separate"/>
        </w:r>
        <w:r>
          <w:t>13</w:t>
        </w:r>
        <w:r>
          <w:fldChar w:fldCharType="end"/>
        </w:r>
      </w:hyperlink>
    </w:p>
    <w:p>
      <w:pPr>
        <w:pStyle w:val="TOC2"/>
        <w:tabs>
          <w:tab w:val="right" w:leader="dot" w:pos="8306"/>
        </w:tabs>
      </w:pPr>
      <w:hyperlink w:anchor="_Toc15349" w:history="1">
        <w:r>
          <w:rPr>
            <w:rFonts w:ascii="仿宋" w:eastAsia="仿宋" w:hAnsi="仿宋" w:cs="仿宋" w:hint="eastAsia"/>
            <w:lang w:eastAsia="zh-CN"/>
          </w:rPr>
          <w:t>(三)、文档存档与归档</w:t>
        </w:r>
        <w:r>
          <w:tab/>
        </w:r>
        <w:r>
          <w:fldChar w:fldCharType="begin"/>
        </w:r>
        <w:r>
          <w:instrText xml:space="preserve"> PAGEREF _Toc15349 \h </w:instrText>
        </w:r>
        <w:r>
          <w:fldChar w:fldCharType="separate"/>
        </w:r>
        <w:r>
          <w:t>14</w:t>
        </w:r>
        <w:r>
          <w:fldChar w:fldCharType="end"/>
        </w:r>
      </w:hyperlink>
    </w:p>
    <w:p>
      <w:pPr>
        <w:pStyle w:val="TOC1"/>
        <w:tabs>
          <w:tab w:val="right" w:leader="dot" w:pos="8306"/>
        </w:tabs>
      </w:pPr>
      <w:hyperlink w:anchor="_Toc25752" w:history="1">
        <w:r>
          <w:rPr>
            <w:rFonts w:ascii="仿宋" w:eastAsia="仿宋" w:hAnsi="仿宋" w:cs="仿宋" w:hint="eastAsia"/>
            <w:lang w:eastAsia="zh-CN"/>
          </w:rPr>
          <w:t>四、工艺说明</w:t>
        </w:r>
        <w:r>
          <w:tab/>
        </w:r>
        <w:r>
          <w:fldChar w:fldCharType="begin"/>
        </w:r>
        <w:r>
          <w:instrText xml:space="preserve"> PAGEREF _Toc25752 \h </w:instrText>
        </w:r>
        <w:r>
          <w:fldChar w:fldCharType="separate"/>
        </w:r>
        <w:r>
          <w:t>15</w:t>
        </w:r>
        <w:r>
          <w:fldChar w:fldCharType="end"/>
        </w:r>
      </w:hyperlink>
    </w:p>
    <w:p>
      <w:pPr>
        <w:pStyle w:val="TOC2"/>
        <w:tabs>
          <w:tab w:val="right" w:leader="dot" w:pos="8306"/>
        </w:tabs>
      </w:pPr>
      <w:hyperlink w:anchor="_Toc18619" w:history="1">
        <w:r>
          <w:rPr>
            <w:rFonts w:ascii="仿宋" w:eastAsia="仿宋" w:hAnsi="仿宋" w:cs="仿宋" w:hint="eastAsia"/>
            <w:lang w:eastAsia="zh-CN"/>
          </w:rPr>
          <w:t>(一)、技术管理特点</w:t>
        </w:r>
        <w:r>
          <w:tab/>
        </w:r>
        <w:r>
          <w:fldChar w:fldCharType="begin"/>
        </w:r>
        <w:r>
          <w:instrText xml:space="preserve"> PAGEREF _Toc18619 \h </w:instrText>
        </w:r>
        <w:r>
          <w:fldChar w:fldCharType="separate"/>
        </w:r>
        <w:r>
          <w:t>15</w:t>
        </w:r>
        <w:r>
          <w:fldChar w:fldCharType="end"/>
        </w:r>
      </w:hyperlink>
    </w:p>
    <w:p>
      <w:pPr>
        <w:pStyle w:val="TOC2"/>
        <w:tabs>
          <w:tab w:val="right" w:leader="dot" w:pos="8306"/>
        </w:tabs>
      </w:pPr>
      <w:hyperlink w:anchor="_Toc26851" w:history="1">
        <w:r>
          <w:rPr>
            <w:rFonts w:ascii="仿宋" w:eastAsia="仿宋" w:hAnsi="仿宋" w:cs="仿宋" w:hint="eastAsia"/>
            <w:lang w:eastAsia="zh-CN"/>
          </w:rPr>
          <w:t>(二)、聚乙烯电缆料项目工艺技术设计方案</w:t>
        </w:r>
        <w:r>
          <w:tab/>
        </w:r>
        <w:r>
          <w:fldChar w:fldCharType="begin"/>
        </w:r>
        <w:r>
          <w:instrText xml:space="preserve"> PAGEREF _Toc26851 \h </w:instrText>
        </w:r>
        <w:r>
          <w:fldChar w:fldCharType="separate"/>
        </w:r>
        <w:r>
          <w:t>16</w:t>
        </w:r>
        <w:r>
          <w:fldChar w:fldCharType="end"/>
        </w:r>
      </w:hyperlink>
    </w:p>
    <w:p>
      <w:pPr>
        <w:pStyle w:val="TOC2"/>
        <w:tabs>
          <w:tab w:val="right" w:leader="dot" w:pos="8306"/>
        </w:tabs>
      </w:pPr>
      <w:hyperlink w:anchor="_Toc11938" w:history="1">
        <w:r>
          <w:rPr>
            <w:rFonts w:ascii="仿宋" w:eastAsia="仿宋" w:hAnsi="仿宋" w:cs="仿宋" w:hint="eastAsia"/>
            <w:lang w:eastAsia="zh-CN"/>
          </w:rPr>
          <w:t>(三)、设备选型方案</w:t>
        </w:r>
        <w:r>
          <w:tab/>
        </w:r>
        <w:r>
          <w:fldChar w:fldCharType="begin"/>
        </w:r>
        <w:r>
          <w:instrText xml:space="preserve"> PAGEREF _Toc11938 \h </w:instrText>
        </w:r>
        <w:r>
          <w:fldChar w:fldCharType="separate"/>
        </w:r>
        <w:r>
          <w:t>17</w:t>
        </w:r>
        <w:r>
          <w:fldChar w:fldCharType="end"/>
        </w:r>
      </w:hyperlink>
    </w:p>
    <w:p>
      <w:pPr>
        <w:pStyle w:val="TOC1"/>
        <w:tabs>
          <w:tab w:val="right" w:leader="dot" w:pos="8306"/>
        </w:tabs>
      </w:pPr>
      <w:hyperlink w:anchor="_Toc1770" w:history="1">
        <w:r>
          <w:rPr>
            <w:rFonts w:ascii="仿宋" w:eastAsia="仿宋" w:hAnsi="仿宋" w:cs="仿宋" w:hint="eastAsia"/>
            <w:lang w:eastAsia="zh-CN"/>
          </w:rPr>
          <w:t>五、聚乙烯电缆料项目选址可行性分析</w:t>
        </w:r>
        <w:r>
          <w:tab/>
        </w:r>
        <w:r>
          <w:fldChar w:fldCharType="begin"/>
        </w:r>
        <w:r>
          <w:instrText xml:space="preserve"> PAGEREF _Toc1770 \h </w:instrText>
        </w:r>
        <w:r>
          <w:fldChar w:fldCharType="separate"/>
        </w:r>
        <w:r>
          <w:t>19</w:t>
        </w:r>
        <w:r>
          <w:fldChar w:fldCharType="end"/>
        </w:r>
      </w:hyperlink>
    </w:p>
    <w:p>
      <w:pPr>
        <w:pStyle w:val="TOC2"/>
        <w:tabs>
          <w:tab w:val="right" w:leader="dot" w:pos="8306"/>
        </w:tabs>
      </w:pPr>
      <w:hyperlink w:anchor="_Toc27896" w:history="1">
        <w:r>
          <w:rPr>
            <w:rFonts w:ascii="仿宋" w:eastAsia="仿宋" w:hAnsi="仿宋" w:cs="仿宋" w:hint="eastAsia"/>
            <w:lang w:eastAsia="zh-CN"/>
          </w:rPr>
          <w:t>(一)、聚乙烯电缆料项目选址</w:t>
        </w:r>
        <w:r>
          <w:tab/>
        </w:r>
        <w:r>
          <w:fldChar w:fldCharType="begin"/>
        </w:r>
        <w:r>
          <w:instrText xml:space="preserve"> PAGEREF _Toc27896 \h </w:instrText>
        </w:r>
        <w:r>
          <w:fldChar w:fldCharType="separate"/>
        </w:r>
        <w:r>
          <w:t>19</w:t>
        </w:r>
        <w:r>
          <w:fldChar w:fldCharType="end"/>
        </w:r>
      </w:hyperlink>
    </w:p>
    <w:p>
      <w:pPr>
        <w:pStyle w:val="TOC2"/>
        <w:tabs>
          <w:tab w:val="right" w:leader="dot" w:pos="8306"/>
        </w:tabs>
      </w:pPr>
      <w:hyperlink w:anchor="_Toc27602" w:history="1">
        <w:r>
          <w:rPr>
            <w:rFonts w:ascii="仿宋" w:eastAsia="仿宋" w:hAnsi="仿宋" w:cs="仿宋" w:hint="eastAsia"/>
            <w:lang w:eastAsia="zh-CN"/>
          </w:rPr>
          <w:t>(二)、用地控制指标</w:t>
        </w:r>
        <w:r>
          <w:tab/>
        </w:r>
        <w:r>
          <w:fldChar w:fldCharType="begin"/>
        </w:r>
        <w:r>
          <w:instrText xml:space="preserve"> PAGEREF _Toc27602 \h </w:instrText>
        </w:r>
        <w:r>
          <w:fldChar w:fldCharType="separate"/>
        </w:r>
        <w:r>
          <w:t>19</w:t>
        </w:r>
        <w:r>
          <w:fldChar w:fldCharType="end"/>
        </w:r>
      </w:hyperlink>
    </w:p>
    <w:p>
      <w:pPr>
        <w:pStyle w:val="TOC2"/>
        <w:tabs>
          <w:tab w:val="right" w:leader="dot" w:pos="8306"/>
        </w:tabs>
      </w:pPr>
      <w:hyperlink w:anchor="_Toc8996" w:history="1">
        <w:r>
          <w:rPr>
            <w:rFonts w:ascii="仿宋" w:eastAsia="仿宋" w:hAnsi="仿宋" w:cs="仿宋" w:hint="eastAsia"/>
            <w:lang w:eastAsia="zh-CN"/>
          </w:rPr>
          <w:t>(三)、节约用地措施</w:t>
        </w:r>
        <w:r>
          <w:tab/>
        </w:r>
        <w:r>
          <w:fldChar w:fldCharType="begin"/>
        </w:r>
        <w:r>
          <w:instrText xml:space="preserve"> PAGEREF _Toc8996 \h </w:instrText>
        </w:r>
        <w:r>
          <w:fldChar w:fldCharType="separate"/>
        </w:r>
        <w:r>
          <w:t>21</w:t>
        </w:r>
        <w:r>
          <w:fldChar w:fldCharType="end"/>
        </w:r>
      </w:hyperlink>
    </w:p>
    <w:p>
      <w:pPr>
        <w:pStyle w:val="TOC2"/>
        <w:tabs>
          <w:tab w:val="right" w:leader="dot" w:pos="8306"/>
        </w:tabs>
      </w:pPr>
      <w:hyperlink w:anchor="_Toc19644" w:history="1">
        <w:r>
          <w:rPr>
            <w:rFonts w:ascii="仿宋" w:eastAsia="仿宋" w:hAnsi="仿宋" w:cs="仿宋" w:hint="eastAsia"/>
            <w:lang w:eastAsia="zh-CN"/>
          </w:rPr>
          <w:t>(四)、总图布置方案</w:t>
        </w:r>
        <w:r>
          <w:tab/>
        </w:r>
        <w:r>
          <w:fldChar w:fldCharType="begin"/>
        </w:r>
        <w:r>
          <w:instrText xml:space="preserve"> PAGEREF _Toc19644 \h </w:instrText>
        </w:r>
        <w:r>
          <w:fldChar w:fldCharType="separate"/>
        </w:r>
        <w:r>
          <w:t>22</w:t>
        </w:r>
        <w:r>
          <w:fldChar w:fldCharType="end"/>
        </w:r>
      </w:hyperlink>
    </w:p>
    <w:p>
      <w:pPr>
        <w:pStyle w:val="TOC2"/>
        <w:tabs>
          <w:tab w:val="right" w:leader="dot" w:pos="8306"/>
        </w:tabs>
      </w:pPr>
      <w:hyperlink w:anchor="_Toc24508" w:history="1">
        <w:r>
          <w:rPr>
            <w:rFonts w:ascii="仿宋" w:eastAsia="仿宋" w:hAnsi="仿宋" w:cs="仿宋" w:hint="eastAsia"/>
            <w:lang w:eastAsia="zh-CN"/>
          </w:rPr>
          <w:t>(五)、选址综合评价</w:t>
        </w:r>
        <w:r>
          <w:tab/>
        </w:r>
        <w:r>
          <w:fldChar w:fldCharType="begin"/>
        </w:r>
        <w:r>
          <w:instrText xml:space="preserve"> PAGEREF _Toc24508 \h </w:instrText>
        </w:r>
        <w:r>
          <w:fldChar w:fldCharType="separate"/>
        </w:r>
        <w:r>
          <w:t>23</w:t>
        </w:r>
        <w:r>
          <w:fldChar w:fldCharType="end"/>
        </w:r>
      </w:hyperlink>
    </w:p>
    <w:p>
      <w:pPr>
        <w:pStyle w:val="TOC1"/>
        <w:tabs>
          <w:tab w:val="right" w:leader="dot" w:pos="8306"/>
        </w:tabs>
      </w:pPr>
      <w:hyperlink w:anchor="_Toc15377" w:history="1">
        <w:r>
          <w:rPr>
            <w:rFonts w:ascii="仿宋" w:eastAsia="仿宋" w:hAnsi="仿宋" w:cs="仿宋" w:hint="eastAsia"/>
            <w:lang w:eastAsia="zh-CN"/>
          </w:rPr>
          <w:t>六、聚乙烯电缆料项目建设单位说明</w:t>
        </w:r>
        <w:r>
          <w:tab/>
        </w:r>
        <w:r>
          <w:fldChar w:fldCharType="begin"/>
        </w:r>
        <w:r>
          <w:instrText xml:space="preserve"> PAGEREF _Toc15377 \h </w:instrText>
        </w:r>
        <w:r>
          <w:fldChar w:fldCharType="separate"/>
        </w:r>
        <w:r>
          <w:t>24</w:t>
        </w:r>
        <w:r>
          <w:fldChar w:fldCharType="end"/>
        </w:r>
      </w:hyperlink>
    </w:p>
    <w:p>
      <w:pPr>
        <w:pStyle w:val="TOC2"/>
        <w:tabs>
          <w:tab w:val="right" w:leader="dot" w:pos="8306"/>
        </w:tabs>
      </w:pPr>
      <w:hyperlink w:anchor="_Toc22790" w:history="1">
        <w:r>
          <w:rPr>
            <w:rFonts w:ascii="仿宋" w:eastAsia="仿宋" w:hAnsi="仿宋" w:cs="仿宋" w:hint="eastAsia"/>
            <w:lang w:eastAsia="zh-CN"/>
          </w:rPr>
          <w:t>(一)、聚乙烯电缆料项目承办单位基本情况</w:t>
        </w:r>
        <w:r>
          <w:tab/>
        </w:r>
        <w:r>
          <w:fldChar w:fldCharType="begin"/>
        </w:r>
        <w:r>
          <w:instrText xml:space="preserve"> PAGEREF _Toc22790 \h </w:instrText>
        </w:r>
        <w:r>
          <w:fldChar w:fldCharType="separate"/>
        </w:r>
        <w:r>
          <w:t>24</w:t>
        </w:r>
        <w:r>
          <w:fldChar w:fldCharType="end"/>
        </w:r>
      </w:hyperlink>
    </w:p>
    <w:p>
      <w:pPr>
        <w:pStyle w:val="TOC2"/>
        <w:tabs>
          <w:tab w:val="right" w:leader="dot" w:pos="8306"/>
        </w:tabs>
      </w:pPr>
      <w:hyperlink w:anchor="_Toc22138" w:history="1">
        <w:r>
          <w:rPr>
            <w:rFonts w:ascii="仿宋" w:eastAsia="仿宋" w:hAnsi="仿宋" w:cs="仿宋" w:hint="eastAsia"/>
            <w:lang w:eastAsia="zh-CN"/>
          </w:rPr>
          <w:t>(二)、公司经济效益分析</w:t>
        </w:r>
        <w:r>
          <w:tab/>
        </w:r>
        <w:r>
          <w:fldChar w:fldCharType="begin"/>
        </w:r>
        <w:r>
          <w:instrText xml:space="preserve"> PAGEREF _Toc22138 \h </w:instrText>
        </w:r>
        <w:r>
          <w:fldChar w:fldCharType="separate"/>
        </w:r>
        <w:r>
          <w:t>25</w:t>
        </w:r>
        <w:r>
          <w:fldChar w:fldCharType="end"/>
        </w:r>
      </w:hyperlink>
    </w:p>
    <w:p>
      <w:pPr>
        <w:pStyle w:val="TOC1"/>
        <w:tabs>
          <w:tab w:val="right" w:leader="dot" w:pos="8306"/>
        </w:tabs>
      </w:pPr>
      <w:hyperlink w:anchor="_Toc25239" w:history="1">
        <w:r>
          <w:rPr>
            <w:rFonts w:ascii="仿宋" w:eastAsia="仿宋" w:hAnsi="仿宋" w:cs="仿宋" w:hint="eastAsia"/>
            <w:lang w:eastAsia="zh-CN"/>
          </w:rPr>
          <w:t>七、聚乙烯电缆料项目创新与研发</w:t>
        </w:r>
        <w:r>
          <w:tab/>
        </w:r>
        <w:r>
          <w:fldChar w:fldCharType="begin"/>
        </w:r>
        <w:r>
          <w:instrText xml:space="preserve"> PAGEREF _Toc25239 \h </w:instrText>
        </w:r>
        <w:r>
          <w:fldChar w:fldCharType="separate"/>
        </w:r>
        <w:r>
          <w:t>26</w:t>
        </w:r>
        <w:r>
          <w:fldChar w:fldCharType="end"/>
        </w:r>
      </w:hyperlink>
    </w:p>
    <w:p>
      <w:pPr>
        <w:pStyle w:val="TOC2"/>
        <w:tabs>
          <w:tab w:val="right" w:leader="dot" w:pos="8306"/>
        </w:tabs>
      </w:pPr>
      <w:hyperlink w:anchor="_Toc27774" w:history="1">
        <w:r>
          <w:rPr>
            <w:rFonts w:ascii="仿宋" w:eastAsia="仿宋" w:hAnsi="仿宋" w:cs="仿宋" w:hint="eastAsia"/>
            <w:lang w:eastAsia="zh-CN"/>
          </w:rPr>
          <w:t>(一)、创新策略与方向</w:t>
        </w:r>
        <w:r>
          <w:tab/>
        </w:r>
        <w:r>
          <w:fldChar w:fldCharType="begin"/>
        </w:r>
        <w:r>
          <w:instrText xml:space="preserve"> PAGEREF _Toc27774 \h </w:instrText>
        </w:r>
        <w:r>
          <w:fldChar w:fldCharType="separate"/>
        </w:r>
        <w:r>
          <w:t>26</w:t>
        </w:r>
        <w:r>
          <w:fldChar w:fldCharType="end"/>
        </w:r>
      </w:hyperlink>
    </w:p>
    <w:p>
      <w:pPr>
        <w:pStyle w:val="TOC2"/>
        <w:tabs>
          <w:tab w:val="right" w:leader="dot" w:pos="8306"/>
        </w:tabs>
      </w:pPr>
      <w:hyperlink w:anchor="_Toc20734" w:history="1">
        <w:r>
          <w:rPr>
            <w:rFonts w:ascii="仿宋" w:eastAsia="仿宋" w:hAnsi="仿宋" w:cs="仿宋" w:hint="eastAsia"/>
            <w:lang w:eastAsia="zh-CN"/>
          </w:rPr>
          <w:t>(二)、研发规划与投入</w:t>
        </w:r>
        <w:r>
          <w:tab/>
        </w:r>
        <w:r>
          <w:fldChar w:fldCharType="begin"/>
        </w:r>
        <w:r>
          <w:instrText xml:space="preserve"> PAGEREF _Toc20734 \h </w:instrText>
        </w:r>
        <w:r>
          <w:fldChar w:fldCharType="separate"/>
        </w:r>
        <w:r>
          <w:t>27</w:t>
        </w:r>
        <w:r>
          <w:fldChar w:fldCharType="end"/>
        </w:r>
      </w:hyperlink>
    </w:p>
    <w:p>
      <w:pPr>
        <w:pStyle w:val="TOC1"/>
        <w:tabs>
          <w:tab w:val="right" w:leader="dot" w:pos="8306"/>
        </w:tabs>
      </w:pPr>
      <w:hyperlink w:anchor="_Toc13842" w:history="1">
        <w:r>
          <w:rPr>
            <w:rFonts w:ascii="仿宋" w:eastAsia="仿宋" w:hAnsi="仿宋" w:cs="仿宋" w:hint="eastAsia"/>
            <w:lang w:eastAsia="zh-CN"/>
          </w:rPr>
          <w:t>八、聚乙烯电缆料项目人力资源培养与发展</w:t>
        </w:r>
        <w:r>
          <w:tab/>
        </w:r>
        <w:r>
          <w:fldChar w:fldCharType="begin"/>
        </w:r>
        <w:r>
          <w:instrText xml:space="preserve"> PAGEREF _Toc13842 \h </w:instrText>
        </w:r>
        <w:r>
          <w:fldChar w:fldCharType="separate"/>
        </w:r>
        <w:r>
          <w:t>29</w:t>
        </w:r>
        <w:r>
          <w:fldChar w:fldCharType="end"/>
        </w:r>
      </w:hyperlink>
    </w:p>
    <w:p>
      <w:pPr>
        <w:pStyle w:val="TOC2"/>
        <w:tabs>
          <w:tab w:val="right" w:leader="dot" w:pos="8306"/>
        </w:tabs>
      </w:pPr>
      <w:hyperlink w:anchor="_Toc17295" w:history="1">
        <w:r>
          <w:rPr>
            <w:rFonts w:ascii="仿宋" w:eastAsia="仿宋" w:hAnsi="仿宋" w:cs="仿宋" w:hint="eastAsia"/>
            <w:lang w:eastAsia="zh-CN"/>
          </w:rPr>
          <w:t>(一)、人才需求与规划</w:t>
        </w:r>
        <w:r>
          <w:tab/>
        </w:r>
        <w:r>
          <w:fldChar w:fldCharType="begin"/>
        </w:r>
        <w:r>
          <w:instrText xml:space="preserve"> PAGEREF _Toc17295 \h </w:instrText>
        </w:r>
        <w:r>
          <w:fldChar w:fldCharType="separate"/>
        </w:r>
        <w:r>
          <w:t>29</w:t>
        </w:r>
        <w:r>
          <w:fldChar w:fldCharType="end"/>
        </w:r>
      </w:hyperlink>
    </w:p>
    <w:p>
      <w:pPr>
        <w:pStyle w:val="TOC2"/>
        <w:tabs>
          <w:tab w:val="right" w:leader="dot" w:pos="8306"/>
        </w:tabs>
      </w:pPr>
      <w:hyperlink w:anchor="_Toc18334" w:history="1">
        <w:r>
          <w:rPr>
            <w:rFonts w:ascii="仿宋" w:eastAsia="仿宋" w:hAnsi="仿宋" w:cs="仿宋" w:hint="eastAsia"/>
            <w:lang w:eastAsia="zh-CN"/>
          </w:rPr>
          <w:t>(二)、培训与发展计划</w:t>
        </w:r>
        <w:r>
          <w:tab/>
        </w:r>
        <w:r>
          <w:fldChar w:fldCharType="begin"/>
        </w:r>
        <w:r>
          <w:instrText xml:space="preserve"> PAGEREF _Toc18334 \h </w:instrText>
        </w:r>
        <w:r>
          <w:fldChar w:fldCharType="separate"/>
        </w:r>
        <w:r>
          <w:t>29</w:t>
        </w:r>
        <w:r>
          <w:fldChar w:fldCharType="end"/>
        </w:r>
      </w:hyperlink>
    </w:p>
    <w:p>
      <w:pPr>
        <w:pStyle w:val="TOC1"/>
        <w:tabs>
          <w:tab w:val="right" w:leader="dot" w:pos="8306"/>
        </w:tabs>
      </w:pPr>
      <w:hyperlink w:anchor="_Toc19920" w:history="1">
        <w:r>
          <w:rPr>
            <w:rFonts w:ascii="仿宋" w:eastAsia="仿宋" w:hAnsi="仿宋" w:cs="仿宋" w:hint="eastAsia"/>
            <w:lang w:eastAsia="zh-CN"/>
          </w:rPr>
          <w:t>九、聚乙烯电缆料项目财务管理</w:t>
        </w:r>
        <w:r>
          <w:tab/>
        </w:r>
        <w:r>
          <w:fldChar w:fldCharType="begin"/>
        </w:r>
        <w:r>
          <w:instrText xml:space="preserve"> PAGEREF _Toc19920 \h </w:instrText>
        </w:r>
        <w:r>
          <w:fldChar w:fldCharType="separate"/>
        </w:r>
        <w:r>
          <w:t>30</w:t>
        </w:r>
        <w:r>
          <w:fldChar w:fldCharType="end"/>
        </w:r>
      </w:hyperlink>
    </w:p>
    <w:p>
      <w:pPr>
        <w:pStyle w:val="TOC2"/>
        <w:tabs>
          <w:tab w:val="right" w:leader="dot" w:pos="8306"/>
        </w:tabs>
      </w:pPr>
      <w:hyperlink w:anchor="_Toc31819" w:history="1">
        <w:r>
          <w:rPr>
            <w:rFonts w:ascii="仿宋" w:eastAsia="仿宋" w:hAnsi="仿宋" w:cs="仿宋" w:hint="eastAsia"/>
            <w:lang w:eastAsia="zh-CN"/>
          </w:rPr>
          <w:t>(一)、资金需求大</w:t>
        </w:r>
        <w:r>
          <w:tab/>
        </w:r>
        <w:r>
          <w:fldChar w:fldCharType="begin"/>
        </w:r>
        <w:r>
          <w:instrText xml:space="preserve"> PAGEREF _Toc31819 \h </w:instrText>
        </w:r>
        <w:r>
          <w:fldChar w:fldCharType="separate"/>
        </w:r>
        <w:r>
          <w:t>30</w:t>
        </w:r>
        <w:r>
          <w:fldChar w:fldCharType="end"/>
        </w:r>
      </w:hyperlink>
    </w:p>
    <w:p>
      <w:pPr>
        <w:pStyle w:val="TOC2"/>
        <w:tabs>
          <w:tab w:val="right" w:leader="dot" w:pos="8306"/>
        </w:tabs>
      </w:pPr>
      <w:hyperlink w:anchor="_Toc1308" w:history="1">
        <w:r>
          <w:rPr>
            <w:rFonts w:ascii="仿宋" w:eastAsia="仿宋" w:hAnsi="仿宋" w:cs="仿宋" w:hint="eastAsia"/>
            <w:lang w:eastAsia="zh-CN"/>
          </w:rPr>
          <w:t>(二)、研发周期长</w:t>
        </w:r>
        <w:r>
          <w:tab/>
        </w:r>
        <w:r>
          <w:fldChar w:fldCharType="begin"/>
        </w:r>
        <w:r>
          <w:instrText xml:space="preserve"> PAGEREF _Toc1308 \h </w:instrText>
        </w:r>
        <w:r>
          <w:fldChar w:fldCharType="separate"/>
        </w:r>
        <w:r>
          <w:t>31</w:t>
        </w:r>
        <w:r>
          <w:fldChar w:fldCharType="end"/>
        </w:r>
      </w:hyperlink>
    </w:p>
    <w:p>
      <w:pPr>
        <w:pStyle w:val="TOC2"/>
        <w:tabs>
          <w:tab w:val="right" w:leader="dot" w:pos="8306"/>
        </w:tabs>
      </w:pPr>
      <w:hyperlink w:anchor="_Toc26511" w:history="1">
        <w:r>
          <w:rPr>
            <w:rFonts w:ascii="仿宋" w:eastAsia="仿宋" w:hAnsi="仿宋" w:cs="仿宋" w:hint="eastAsia"/>
            <w:lang w:eastAsia="zh-CN"/>
          </w:rPr>
          <w:t>(三)、市场风险大</w:t>
        </w:r>
        <w:r>
          <w:tab/>
        </w:r>
        <w:r>
          <w:fldChar w:fldCharType="begin"/>
        </w:r>
        <w:r>
          <w:instrText xml:space="preserve"> PAGEREF _Toc26511 \h </w:instrText>
        </w:r>
        <w:r>
          <w:fldChar w:fldCharType="separate"/>
        </w:r>
        <w:r>
          <w:t>32</w:t>
        </w:r>
        <w:r>
          <w:fldChar w:fldCharType="end"/>
        </w:r>
      </w:hyperlink>
    </w:p>
    <w:p>
      <w:pPr>
        <w:pStyle w:val="TOC2"/>
        <w:tabs>
          <w:tab w:val="right" w:leader="dot" w:pos="8306"/>
        </w:tabs>
      </w:pPr>
      <w:hyperlink w:anchor="_Toc23663" w:history="1">
        <w:r>
          <w:rPr>
            <w:rFonts w:ascii="仿宋" w:eastAsia="仿宋" w:hAnsi="仿宋" w:cs="仿宋" w:hint="eastAsia"/>
            <w:lang w:eastAsia="zh-CN"/>
          </w:rPr>
          <w:t>(四)、利润率高</w:t>
        </w:r>
        <w:r>
          <w:tab/>
        </w:r>
        <w:r>
          <w:fldChar w:fldCharType="begin"/>
        </w:r>
        <w:r>
          <w:instrText xml:space="preserve"> PAGEREF _Toc23663 \h </w:instrText>
        </w:r>
        <w:r>
          <w:fldChar w:fldCharType="separate"/>
        </w:r>
        <w:r>
          <w:t>35</w:t>
        </w:r>
        <w:r>
          <w:fldChar w:fldCharType="end"/>
        </w:r>
      </w:hyperlink>
    </w:p>
    <w:p>
      <w:pPr>
        <w:pStyle w:val="TOC1"/>
        <w:tabs>
          <w:tab w:val="right" w:leader="dot" w:pos="8306"/>
        </w:tabs>
      </w:pPr>
      <w:hyperlink w:anchor="_Toc12375" w:history="1">
        <w:r>
          <w:rPr>
            <w:rFonts w:ascii="仿宋" w:eastAsia="仿宋" w:hAnsi="仿宋" w:cs="仿宋" w:hint="eastAsia"/>
            <w:lang w:eastAsia="zh-CN"/>
          </w:rPr>
          <w:t>十、生产安全保护</w:t>
        </w:r>
        <w:r>
          <w:tab/>
        </w:r>
        <w:r>
          <w:fldChar w:fldCharType="begin"/>
        </w:r>
        <w:r>
          <w:instrText xml:space="preserve"> PAGEREF _Toc12375 \h </w:instrText>
        </w:r>
        <w:r>
          <w:fldChar w:fldCharType="separate"/>
        </w:r>
        <w:r>
          <w:t>37</w:t>
        </w:r>
        <w:r>
          <w:fldChar w:fldCharType="end"/>
        </w:r>
      </w:hyperlink>
    </w:p>
    <w:p>
      <w:pPr>
        <w:pStyle w:val="TOC2"/>
        <w:tabs>
          <w:tab w:val="right" w:leader="dot" w:pos="8306"/>
        </w:tabs>
      </w:pPr>
      <w:hyperlink w:anchor="_Toc18295" w:history="1">
        <w:r>
          <w:rPr>
            <w:rFonts w:ascii="仿宋" w:eastAsia="仿宋" w:hAnsi="仿宋" w:cs="仿宋" w:hint="eastAsia"/>
            <w:lang w:eastAsia="zh-CN"/>
          </w:rPr>
          <w:t>(一)、消防安全</w:t>
        </w:r>
        <w:r>
          <w:tab/>
        </w:r>
        <w:r>
          <w:fldChar w:fldCharType="begin"/>
        </w:r>
        <w:r>
          <w:instrText xml:space="preserve"> PAGEREF _Toc18295 \h </w:instrText>
        </w:r>
        <w:r>
          <w:fldChar w:fldCharType="separate"/>
        </w:r>
        <w:r>
          <w:t>37</w:t>
        </w:r>
        <w:r>
          <w:fldChar w:fldCharType="end"/>
        </w:r>
      </w:hyperlink>
    </w:p>
    <w:p>
      <w:pPr>
        <w:pStyle w:val="TOC2"/>
        <w:tabs>
          <w:tab w:val="right" w:leader="dot" w:pos="8306"/>
        </w:tabs>
      </w:pPr>
      <w:hyperlink w:anchor="_Toc2622" w:history="1">
        <w:r>
          <w:rPr>
            <w:rFonts w:ascii="仿宋" w:eastAsia="仿宋" w:hAnsi="仿宋" w:cs="仿宋" w:hint="eastAsia"/>
            <w:lang w:eastAsia="zh-CN"/>
          </w:rPr>
          <w:t>(二)、防火防爆总图布置措施</w:t>
        </w:r>
        <w:r>
          <w:tab/>
        </w:r>
        <w:r>
          <w:fldChar w:fldCharType="begin"/>
        </w:r>
        <w:r>
          <w:instrText xml:space="preserve"> PAGEREF _Toc2622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5" w:history="1">
        <w:r>
          <w:rPr>
            <w:rFonts w:ascii="仿宋" w:eastAsia="仿宋" w:hAnsi="仿宋" w:cs="仿宋" w:hint="eastAsia"/>
            <w:lang w:eastAsia="zh-CN"/>
          </w:rPr>
          <w:t>(三)、自然灾害防范措施</w:t>
        </w:r>
        <w:r>
          <w:tab/>
        </w:r>
        <w:r>
          <w:fldChar w:fldCharType="begin"/>
        </w:r>
        <w:r>
          <w:instrText xml:space="preserve"> PAGEREF _Toc10085 \h </w:instrText>
        </w:r>
        <w:r>
          <w:fldChar w:fldCharType="separate"/>
        </w:r>
        <w:r>
          <w:t>39</w:t>
        </w:r>
        <w:r>
          <w:fldChar w:fldCharType="end"/>
        </w:r>
      </w:hyperlink>
    </w:p>
    <w:p>
      <w:pPr>
        <w:pStyle w:val="TOC2"/>
        <w:tabs>
          <w:tab w:val="right" w:leader="dot" w:pos="8306"/>
        </w:tabs>
      </w:pPr>
      <w:hyperlink w:anchor="_Toc26027" w:history="1">
        <w:r>
          <w:rPr>
            <w:rFonts w:ascii="仿宋" w:eastAsia="仿宋" w:hAnsi="仿宋" w:cs="仿宋" w:hint="eastAsia"/>
            <w:lang w:eastAsia="zh-CN"/>
          </w:rPr>
          <w:t>(四)、安全色及安全标志使用要求</w:t>
        </w:r>
        <w:r>
          <w:tab/>
        </w:r>
        <w:r>
          <w:fldChar w:fldCharType="begin"/>
        </w:r>
        <w:r>
          <w:instrText xml:space="preserve"> PAGEREF _Toc26027 \h </w:instrText>
        </w:r>
        <w:r>
          <w:fldChar w:fldCharType="separate"/>
        </w:r>
        <w:r>
          <w:t>40</w:t>
        </w:r>
        <w:r>
          <w:fldChar w:fldCharType="end"/>
        </w:r>
      </w:hyperlink>
    </w:p>
    <w:p>
      <w:pPr>
        <w:pStyle w:val="TOC2"/>
        <w:tabs>
          <w:tab w:val="right" w:leader="dot" w:pos="8306"/>
        </w:tabs>
      </w:pPr>
      <w:hyperlink w:anchor="_Toc22292" w:history="1">
        <w:r>
          <w:rPr>
            <w:rFonts w:ascii="仿宋" w:eastAsia="仿宋" w:hAnsi="仿宋" w:cs="仿宋" w:hint="eastAsia"/>
            <w:lang w:eastAsia="zh-CN"/>
          </w:rPr>
          <w:t>(五)、防尘防毒措施</w:t>
        </w:r>
        <w:r>
          <w:tab/>
        </w:r>
        <w:r>
          <w:fldChar w:fldCharType="begin"/>
        </w:r>
        <w:r>
          <w:instrText xml:space="preserve"> PAGEREF _Toc22292 \h </w:instrText>
        </w:r>
        <w:r>
          <w:fldChar w:fldCharType="separate"/>
        </w:r>
        <w:r>
          <w:t>41</w:t>
        </w:r>
        <w:r>
          <w:fldChar w:fldCharType="end"/>
        </w:r>
      </w:hyperlink>
    </w:p>
    <w:p>
      <w:pPr>
        <w:pStyle w:val="TOC2"/>
        <w:tabs>
          <w:tab w:val="right" w:leader="dot" w:pos="8306"/>
        </w:tabs>
      </w:pPr>
      <w:hyperlink w:anchor="_Toc30170" w:history="1">
        <w:r>
          <w:rPr>
            <w:rFonts w:ascii="仿宋" w:eastAsia="仿宋" w:hAnsi="仿宋" w:cs="仿宋" w:hint="eastAsia"/>
            <w:lang w:eastAsia="zh-CN"/>
          </w:rPr>
          <w:t>(六)、防静电、触电防护及防雷措施</w:t>
        </w:r>
        <w:r>
          <w:tab/>
        </w:r>
        <w:r>
          <w:fldChar w:fldCharType="begin"/>
        </w:r>
        <w:r>
          <w:instrText xml:space="preserve"> PAGEREF _Toc30170 \h </w:instrText>
        </w:r>
        <w:r>
          <w:fldChar w:fldCharType="separate"/>
        </w:r>
        <w:r>
          <w:t>42</w:t>
        </w:r>
        <w:r>
          <w:fldChar w:fldCharType="end"/>
        </w:r>
      </w:hyperlink>
    </w:p>
    <w:p>
      <w:pPr>
        <w:pStyle w:val="TOC2"/>
        <w:tabs>
          <w:tab w:val="right" w:leader="dot" w:pos="8306"/>
        </w:tabs>
      </w:pPr>
      <w:hyperlink w:anchor="_Toc6518" w:history="1">
        <w:r>
          <w:rPr>
            <w:rFonts w:ascii="仿宋" w:eastAsia="仿宋" w:hAnsi="仿宋" w:cs="仿宋" w:hint="eastAsia"/>
            <w:lang w:eastAsia="zh-CN"/>
          </w:rPr>
          <w:t>(七)、机械设备安全保障措施</w:t>
        </w:r>
        <w:r>
          <w:tab/>
        </w:r>
        <w:r>
          <w:fldChar w:fldCharType="begin"/>
        </w:r>
        <w:r>
          <w:instrText xml:space="preserve"> PAGEREF _Toc6518 \h </w:instrText>
        </w:r>
        <w:r>
          <w:fldChar w:fldCharType="separate"/>
        </w:r>
        <w:r>
          <w:t>44</w:t>
        </w:r>
        <w:r>
          <w:fldChar w:fldCharType="end"/>
        </w:r>
      </w:hyperlink>
    </w:p>
    <w:p>
      <w:pPr>
        <w:pStyle w:val="TOC1"/>
        <w:tabs>
          <w:tab w:val="right" w:leader="dot" w:pos="8306"/>
        </w:tabs>
      </w:pPr>
      <w:hyperlink w:anchor="_Toc25614" w:history="1">
        <w:r>
          <w:rPr>
            <w:rFonts w:ascii="仿宋" w:eastAsia="仿宋" w:hAnsi="仿宋" w:cs="仿宋" w:hint="eastAsia"/>
            <w:lang w:eastAsia="zh-CN"/>
          </w:rPr>
          <w:t>十一、聚乙烯电缆料项目风险管理</w:t>
        </w:r>
        <w:r>
          <w:tab/>
        </w:r>
        <w:r>
          <w:fldChar w:fldCharType="begin"/>
        </w:r>
        <w:r>
          <w:instrText xml:space="preserve"> PAGEREF _Toc25614 \h </w:instrText>
        </w:r>
        <w:r>
          <w:fldChar w:fldCharType="separate"/>
        </w:r>
        <w:r>
          <w:t>45</w:t>
        </w:r>
        <w:r>
          <w:fldChar w:fldCharType="end"/>
        </w:r>
      </w:hyperlink>
    </w:p>
    <w:p>
      <w:pPr>
        <w:pStyle w:val="TOC2"/>
        <w:tabs>
          <w:tab w:val="right" w:leader="dot" w:pos="8306"/>
        </w:tabs>
      </w:pPr>
      <w:hyperlink w:anchor="_Toc1133" w:history="1">
        <w:r>
          <w:rPr>
            <w:rFonts w:ascii="仿宋" w:eastAsia="仿宋" w:hAnsi="仿宋" w:cs="仿宋" w:hint="eastAsia"/>
            <w:lang w:eastAsia="zh-CN"/>
          </w:rPr>
          <w:t>(一)、风险识别与评估</w:t>
        </w:r>
        <w:r>
          <w:tab/>
        </w:r>
        <w:r>
          <w:fldChar w:fldCharType="begin"/>
        </w:r>
        <w:r>
          <w:instrText xml:space="preserve"> PAGEREF _Toc1133 \h </w:instrText>
        </w:r>
        <w:r>
          <w:fldChar w:fldCharType="separate"/>
        </w:r>
        <w:r>
          <w:t>45</w:t>
        </w:r>
        <w:r>
          <w:fldChar w:fldCharType="end"/>
        </w:r>
      </w:hyperlink>
    </w:p>
    <w:p>
      <w:pPr>
        <w:pStyle w:val="TOC2"/>
        <w:tabs>
          <w:tab w:val="right" w:leader="dot" w:pos="8306"/>
        </w:tabs>
      </w:pPr>
      <w:hyperlink w:anchor="_Toc392" w:history="1">
        <w:r>
          <w:rPr>
            <w:rFonts w:ascii="仿宋" w:eastAsia="仿宋" w:hAnsi="仿宋" w:cs="仿宋" w:hint="eastAsia"/>
            <w:lang w:eastAsia="zh-CN"/>
          </w:rPr>
          <w:t>(二)、风险应对策略</w:t>
        </w:r>
        <w:r>
          <w:tab/>
        </w:r>
        <w:r>
          <w:fldChar w:fldCharType="begin"/>
        </w:r>
        <w:r>
          <w:instrText xml:space="preserve"> PAGEREF _Toc392 \h </w:instrText>
        </w:r>
        <w:r>
          <w:fldChar w:fldCharType="separate"/>
        </w:r>
        <w:r>
          <w:t>46</w:t>
        </w:r>
        <w:r>
          <w:fldChar w:fldCharType="end"/>
        </w:r>
      </w:hyperlink>
    </w:p>
    <w:p>
      <w:pPr>
        <w:pStyle w:val="TOC2"/>
        <w:tabs>
          <w:tab w:val="right" w:leader="dot" w:pos="8306"/>
        </w:tabs>
      </w:pPr>
      <w:hyperlink w:anchor="_Toc4992" w:history="1">
        <w:r>
          <w:rPr>
            <w:rFonts w:ascii="仿宋" w:eastAsia="仿宋" w:hAnsi="仿宋" w:cs="仿宋" w:hint="eastAsia"/>
            <w:lang w:eastAsia="zh-CN"/>
          </w:rPr>
          <w:t>(三)、风险监控与控制</w:t>
        </w:r>
        <w:r>
          <w:tab/>
        </w:r>
        <w:r>
          <w:fldChar w:fldCharType="begin"/>
        </w:r>
        <w:r>
          <w:instrText xml:space="preserve"> PAGEREF _Toc4992 \h </w:instrText>
        </w:r>
        <w:r>
          <w:fldChar w:fldCharType="separate"/>
        </w:r>
        <w:r>
          <w:t>48</w:t>
        </w:r>
        <w:r>
          <w:fldChar w:fldCharType="end"/>
        </w:r>
      </w:hyperlink>
    </w:p>
    <w:p>
      <w:pPr>
        <w:pStyle w:val="TOC1"/>
        <w:tabs>
          <w:tab w:val="right" w:leader="dot" w:pos="8306"/>
        </w:tabs>
      </w:pPr>
      <w:hyperlink w:anchor="_Toc5616" w:history="1">
        <w:r>
          <w:rPr>
            <w:rFonts w:ascii="仿宋" w:eastAsia="仿宋" w:hAnsi="仿宋" w:cs="仿宋" w:hint="eastAsia"/>
            <w:lang w:eastAsia="zh-CN"/>
          </w:rPr>
          <w:t>十二、聚乙烯电缆料项目技术管理</w:t>
        </w:r>
        <w:r>
          <w:tab/>
        </w:r>
        <w:r>
          <w:fldChar w:fldCharType="begin"/>
        </w:r>
        <w:r>
          <w:instrText xml:space="preserve"> PAGEREF _Toc5616 \h </w:instrText>
        </w:r>
        <w:r>
          <w:fldChar w:fldCharType="separate"/>
        </w:r>
        <w:r>
          <w:t>49</w:t>
        </w:r>
        <w:r>
          <w:fldChar w:fldCharType="end"/>
        </w:r>
      </w:hyperlink>
    </w:p>
    <w:p>
      <w:pPr>
        <w:pStyle w:val="TOC2"/>
        <w:tabs>
          <w:tab w:val="right" w:leader="dot" w:pos="8306"/>
        </w:tabs>
      </w:pPr>
      <w:hyperlink w:anchor="_Toc10498" w:history="1">
        <w:r>
          <w:rPr>
            <w:rFonts w:ascii="仿宋" w:eastAsia="仿宋" w:hAnsi="仿宋" w:cs="仿宋" w:hint="eastAsia"/>
            <w:lang w:eastAsia="zh-CN"/>
          </w:rPr>
          <w:t>(一)、技术方案选用方向</w:t>
        </w:r>
        <w:r>
          <w:tab/>
        </w:r>
        <w:r>
          <w:fldChar w:fldCharType="begin"/>
        </w:r>
        <w:r>
          <w:instrText xml:space="preserve"> PAGEREF _Toc10498 \h </w:instrText>
        </w:r>
        <w:r>
          <w:fldChar w:fldCharType="separate"/>
        </w:r>
        <w:r>
          <w:t>49</w:t>
        </w:r>
        <w:r>
          <w:fldChar w:fldCharType="end"/>
        </w:r>
      </w:hyperlink>
    </w:p>
    <w:p>
      <w:pPr>
        <w:pStyle w:val="TOC2"/>
        <w:tabs>
          <w:tab w:val="right" w:leader="dot" w:pos="8306"/>
        </w:tabs>
      </w:pPr>
      <w:hyperlink w:anchor="_Toc5720" w:history="1">
        <w:r>
          <w:rPr>
            <w:rFonts w:ascii="仿宋" w:eastAsia="仿宋" w:hAnsi="仿宋" w:cs="仿宋" w:hint="eastAsia"/>
            <w:lang w:eastAsia="zh-CN"/>
          </w:rPr>
          <w:t>(二)、工艺技术方案选用原则</w:t>
        </w:r>
        <w:r>
          <w:tab/>
        </w:r>
        <w:r>
          <w:fldChar w:fldCharType="begin"/>
        </w:r>
        <w:r>
          <w:instrText xml:space="preserve"> PAGEREF _Toc5720 \h </w:instrText>
        </w:r>
        <w:r>
          <w:fldChar w:fldCharType="separate"/>
        </w:r>
        <w:r>
          <w:t>51</w:t>
        </w:r>
        <w:r>
          <w:fldChar w:fldCharType="end"/>
        </w:r>
      </w:hyperlink>
    </w:p>
    <w:p>
      <w:pPr>
        <w:pStyle w:val="TOC2"/>
        <w:tabs>
          <w:tab w:val="right" w:leader="dot" w:pos="8306"/>
        </w:tabs>
      </w:pPr>
      <w:hyperlink w:anchor="_Toc14758" w:history="1">
        <w:r>
          <w:rPr>
            <w:rFonts w:ascii="仿宋" w:eastAsia="仿宋" w:hAnsi="仿宋" w:cs="仿宋" w:hint="eastAsia"/>
            <w:lang w:eastAsia="zh-CN"/>
          </w:rPr>
          <w:t>(三)、工艺技术方案要求</w:t>
        </w:r>
        <w:r>
          <w:tab/>
        </w:r>
        <w:r>
          <w:fldChar w:fldCharType="begin"/>
        </w:r>
        <w:r>
          <w:instrText xml:space="preserve"> PAGEREF _Toc14758 \h </w:instrText>
        </w:r>
        <w:r>
          <w:fldChar w:fldCharType="separate"/>
        </w:r>
        <w:r>
          <w:t>53</w:t>
        </w:r>
        <w:r>
          <w:fldChar w:fldCharType="end"/>
        </w:r>
      </w:hyperlink>
    </w:p>
    <w:p>
      <w:pPr>
        <w:pStyle w:val="TOC1"/>
        <w:tabs>
          <w:tab w:val="right" w:leader="dot" w:pos="8306"/>
        </w:tabs>
      </w:pPr>
      <w:hyperlink w:anchor="_Toc12542" w:history="1">
        <w:r>
          <w:rPr>
            <w:rFonts w:ascii="仿宋" w:eastAsia="仿宋" w:hAnsi="仿宋" w:cs="仿宋" w:hint="eastAsia"/>
            <w:lang w:eastAsia="zh-CN"/>
          </w:rPr>
          <w:t>十三、聚乙烯电缆料项目实施时间节点</w:t>
        </w:r>
        <w:r>
          <w:tab/>
        </w:r>
        <w:r>
          <w:fldChar w:fldCharType="begin"/>
        </w:r>
        <w:r>
          <w:instrText xml:space="preserve"> PAGEREF _Toc12542 \h </w:instrText>
        </w:r>
        <w:r>
          <w:fldChar w:fldCharType="separate"/>
        </w:r>
        <w:r>
          <w:t>55</w:t>
        </w:r>
        <w:r>
          <w:fldChar w:fldCharType="end"/>
        </w:r>
      </w:hyperlink>
    </w:p>
    <w:p>
      <w:pPr>
        <w:pStyle w:val="TOC2"/>
        <w:tabs>
          <w:tab w:val="right" w:leader="dot" w:pos="8306"/>
        </w:tabs>
      </w:pPr>
      <w:hyperlink w:anchor="_Toc32158" w:history="1">
        <w:r>
          <w:rPr>
            <w:rFonts w:ascii="仿宋" w:eastAsia="仿宋" w:hAnsi="仿宋" w:cs="仿宋" w:hint="eastAsia"/>
            <w:lang w:eastAsia="zh-CN"/>
          </w:rPr>
          <w:t>(一)、聚乙烯电缆料项目启动阶段时间节点</w:t>
        </w:r>
        <w:r>
          <w:tab/>
        </w:r>
        <w:r>
          <w:fldChar w:fldCharType="begin"/>
        </w:r>
        <w:r>
          <w:instrText xml:space="preserve"> PAGEREF _Toc32158 \h </w:instrText>
        </w:r>
        <w:r>
          <w:fldChar w:fldCharType="separate"/>
        </w:r>
        <w:r>
          <w:t>55</w:t>
        </w:r>
        <w:r>
          <w:fldChar w:fldCharType="end"/>
        </w:r>
      </w:hyperlink>
    </w:p>
    <w:p>
      <w:pPr>
        <w:pStyle w:val="TOC2"/>
        <w:tabs>
          <w:tab w:val="right" w:leader="dot" w:pos="8306"/>
        </w:tabs>
      </w:pPr>
      <w:hyperlink w:anchor="_Toc15479" w:history="1">
        <w:r>
          <w:rPr>
            <w:rFonts w:ascii="仿宋" w:eastAsia="仿宋" w:hAnsi="仿宋" w:cs="仿宋" w:hint="eastAsia"/>
            <w:lang w:eastAsia="zh-CN"/>
          </w:rPr>
          <w:t>(二)、聚乙烯电缆料项目执行阶段时间节点</w:t>
        </w:r>
        <w:r>
          <w:tab/>
        </w:r>
        <w:r>
          <w:fldChar w:fldCharType="begin"/>
        </w:r>
        <w:r>
          <w:instrText xml:space="preserve"> PAGEREF _Toc15479 \h </w:instrText>
        </w:r>
        <w:r>
          <w:fldChar w:fldCharType="separate"/>
        </w:r>
        <w:r>
          <w:t>57</w:t>
        </w:r>
        <w:r>
          <w:fldChar w:fldCharType="end"/>
        </w:r>
      </w:hyperlink>
    </w:p>
    <w:p>
      <w:pPr>
        <w:pStyle w:val="TOC2"/>
        <w:tabs>
          <w:tab w:val="right" w:leader="dot" w:pos="8306"/>
        </w:tabs>
      </w:pPr>
      <w:hyperlink w:anchor="_Toc7085" w:history="1">
        <w:r>
          <w:rPr>
            <w:rFonts w:ascii="仿宋" w:eastAsia="仿宋" w:hAnsi="仿宋" w:cs="仿宋" w:hint="eastAsia"/>
            <w:lang w:eastAsia="zh-CN"/>
          </w:rPr>
          <w:t>(三)、聚乙烯电缆料项目完成阶段时间节点</w:t>
        </w:r>
        <w:r>
          <w:tab/>
        </w:r>
        <w:r>
          <w:fldChar w:fldCharType="begin"/>
        </w:r>
        <w:r>
          <w:instrText xml:space="preserve"> PAGEREF _Toc7085 \h </w:instrText>
        </w:r>
        <w:r>
          <w:fldChar w:fldCharType="separate"/>
        </w:r>
        <w:r>
          <w:t>58</w:t>
        </w:r>
        <w:r>
          <w:fldChar w:fldCharType="end"/>
        </w:r>
      </w:hyperlink>
    </w:p>
    <w:p>
      <w:pPr>
        <w:pStyle w:val="TOC1"/>
        <w:tabs>
          <w:tab w:val="right" w:leader="dot" w:pos="8306"/>
        </w:tabs>
      </w:pPr>
      <w:hyperlink w:anchor="_Toc19699" w:history="1">
        <w:r>
          <w:rPr>
            <w:rFonts w:ascii="仿宋" w:eastAsia="仿宋" w:hAnsi="仿宋" w:cs="仿宋" w:hint="eastAsia"/>
            <w:lang w:eastAsia="zh-CN"/>
          </w:rPr>
          <w:t>十四、利益相关者分析与沟通计划</w:t>
        </w:r>
        <w:r>
          <w:tab/>
        </w:r>
        <w:r>
          <w:fldChar w:fldCharType="begin"/>
        </w:r>
        <w:r>
          <w:instrText xml:space="preserve"> PAGEREF _Toc19699 \h </w:instrText>
        </w:r>
        <w:r>
          <w:fldChar w:fldCharType="separate"/>
        </w:r>
        <w:r>
          <w:t>59</w:t>
        </w:r>
        <w:r>
          <w:fldChar w:fldCharType="end"/>
        </w:r>
      </w:hyperlink>
    </w:p>
    <w:p>
      <w:pPr>
        <w:pStyle w:val="TOC2"/>
        <w:tabs>
          <w:tab w:val="right" w:leader="dot" w:pos="8306"/>
        </w:tabs>
      </w:pPr>
      <w:hyperlink w:anchor="_Toc9691" w:history="1">
        <w:r>
          <w:rPr>
            <w:rFonts w:ascii="仿宋" w:eastAsia="仿宋" w:hAnsi="仿宋" w:cs="仿宋" w:hint="eastAsia"/>
            <w:lang w:eastAsia="zh-CN"/>
          </w:rPr>
          <w:t>(一)、利益相关者分析</w:t>
        </w:r>
        <w:r>
          <w:tab/>
        </w:r>
        <w:r>
          <w:fldChar w:fldCharType="begin"/>
        </w:r>
        <w:r>
          <w:instrText xml:space="preserve"> PAGEREF _Toc9691 \h </w:instrText>
        </w:r>
        <w:r>
          <w:fldChar w:fldCharType="separate"/>
        </w:r>
        <w:r>
          <w:t>59</w:t>
        </w:r>
        <w:r>
          <w:fldChar w:fldCharType="end"/>
        </w:r>
      </w:hyperlink>
    </w:p>
    <w:p>
      <w:pPr>
        <w:pStyle w:val="TOC2"/>
        <w:tabs>
          <w:tab w:val="right" w:leader="dot" w:pos="8306"/>
        </w:tabs>
      </w:pPr>
      <w:hyperlink w:anchor="_Toc2215" w:history="1">
        <w:r>
          <w:rPr>
            <w:rFonts w:ascii="仿宋" w:eastAsia="仿宋" w:hAnsi="仿宋" w:cs="仿宋" w:hint="eastAsia"/>
            <w:lang w:eastAsia="zh-CN"/>
          </w:rPr>
          <w:t>(二)、沟通计划</w:t>
        </w:r>
        <w:r>
          <w:tab/>
        </w:r>
        <w:r>
          <w:fldChar w:fldCharType="begin"/>
        </w:r>
        <w:r>
          <w:instrText xml:space="preserve"> PAGEREF _Toc2215 \h </w:instrText>
        </w:r>
        <w:r>
          <w:fldChar w:fldCharType="separate"/>
        </w:r>
        <w:r>
          <w:t>60</w:t>
        </w:r>
        <w:r>
          <w:fldChar w:fldCharType="end"/>
        </w:r>
      </w:hyperlink>
    </w:p>
    <w:p>
      <w:pPr>
        <w:pStyle w:val="TOC1"/>
        <w:tabs>
          <w:tab w:val="right" w:leader="dot" w:pos="8306"/>
        </w:tabs>
      </w:pPr>
      <w:hyperlink w:anchor="_Toc15526" w:history="1">
        <w:r>
          <w:rPr>
            <w:rFonts w:ascii="仿宋" w:eastAsia="仿宋" w:hAnsi="仿宋" w:cs="仿宋" w:hint="eastAsia"/>
            <w:lang w:eastAsia="zh-CN"/>
          </w:rPr>
          <w:t>十五、质量管理体系</w:t>
        </w:r>
        <w:r>
          <w:tab/>
        </w:r>
        <w:r>
          <w:fldChar w:fldCharType="begin"/>
        </w:r>
        <w:r>
          <w:instrText xml:space="preserve"> PAGEREF _Toc15526 \h </w:instrText>
        </w:r>
        <w:r>
          <w:fldChar w:fldCharType="separate"/>
        </w:r>
        <w:r>
          <w:t>61</w:t>
        </w:r>
        <w:r>
          <w:fldChar w:fldCharType="end"/>
        </w:r>
      </w:hyperlink>
    </w:p>
    <w:p>
      <w:pPr>
        <w:pStyle w:val="TOC2"/>
        <w:tabs>
          <w:tab w:val="right" w:leader="dot" w:pos="8306"/>
        </w:tabs>
      </w:pPr>
      <w:hyperlink w:anchor="_Toc23729" w:history="1">
        <w:r>
          <w:rPr>
            <w:rFonts w:ascii="仿宋" w:eastAsia="仿宋" w:hAnsi="仿宋" w:cs="仿宋" w:hint="eastAsia"/>
            <w:lang w:eastAsia="zh-CN"/>
          </w:rPr>
          <w:t>(一)、质量目标与方针</w:t>
        </w:r>
        <w:r>
          <w:tab/>
        </w:r>
        <w:r>
          <w:fldChar w:fldCharType="begin"/>
        </w:r>
        <w:r>
          <w:instrText xml:space="preserve"> PAGEREF _Toc23729 \h </w:instrText>
        </w:r>
        <w:r>
          <w:fldChar w:fldCharType="separate"/>
        </w:r>
        <w:r>
          <w:t>61</w:t>
        </w:r>
        <w:r>
          <w:fldChar w:fldCharType="end"/>
        </w:r>
      </w:hyperlink>
    </w:p>
    <w:p>
      <w:pPr>
        <w:pStyle w:val="TOC2"/>
        <w:tabs>
          <w:tab w:val="right" w:leader="dot" w:pos="8306"/>
        </w:tabs>
      </w:pPr>
      <w:hyperlink w:anchor="_Toc5352" w:history="1">
        <w:r>
          <w:rPr>
            <w:rFonts w:ascii="仿宋" w:eastAsia="仿宋" w:hAnsi="仿宋" w:cs="仿宋" w:hint="eastAsia"/>
            <w:lang w:eastAsia="zh-CN"/>
          </w:rPr>
          <w:t>(二)、质量管理责任</w:t>
        </w:r>
        <w:r>
          <w:tab/>
        </w:r>
        <w:r>
          <w:fldChar w:fldCharType="begin"/>
        </w:r>
        <w:r>
          <w:instrText xml:space="preserve"> PAGEREF _Toc5352 \h </w:instrText>
        </w:r>
        <w:r>
          <w:fldChar w:fldCharType="separate"/>
        </w:r>
        <w:r>
          <w:t>62</w:t>
        </w:r>
        <w:r>
          <w:fldChar w:fldCharType="end"/>
        </w:r>
      </w:hyperlink>
    </w:p>
    <w:p>
      <w:pPr>
        <w:pStyle w:val="TOC2"/>
        <w:tabs>
          <w:tab w:val="right" w:leader="dot" w:pos="8306"/>
        </w:tabs>
      </w:pPr>
      <w:hyperlink w:anchor="_Toc32237" w:history="1">
        <w:r>
          <w:rPr>
            <w:rFonts w:ascii="仿宋" w:eastAsia="仿宋" w:hAnsi="仿宋" w:cs="仿宋" w:hint="eastAsia"/>
            <w:lang w:eastAsia="zh-CN"/>
          </w:rPr>
          <w:t>(三)、质量管理体系文件</w:t>
        </w:r>
        <w:r>
          <w:tab/>
        </w:r>
        <w:r>
          <w:fldChar w:fldCharType="begin"/>
        </w:r>
        <w:r>
          <w:instrText xml:space="preserve"> PAGEREF _Toc32237 \h </w:instrText>
        </w:r>
        <w:r>
          <w:fldChar w:fldCharType="separate"/>
        </w:r>
        <w:r>
          <w:t>63</w:t>
        </w:r>
        <w:r>
          <w:fldChar w:fldCharType="end"/>
        </w:r>
      </w:hyperlink>
    </w:p>
    <w:p>
      <w:pPr>
        <w:pStyle w:val="TOC2"/>
        <w:tabs>
          <w:tab w:val="right" w:leader="dot" w:pos="8306"/>
        </w:tabs>
      </w:pPr>
      <w:hyperlink w:anchor="_Toc15822" w:history="1">
        <w:r>
          <w:rPr>
            <w:rFonts w:ascii="仿宋" w:eastAsia="仿宋" w:hAnsi="仿宋" w:cs="仿宋" w:hint="eastAsia"/>
            <w:lang w:eastAsia="zh-CN"/>
          </w:rPr>
          <w:t>(四)、质量培训与教育</w:t>
        </w:r>
        <w:r>
          <w:tab/>
        </w:r>
        <w:r>
          <w:fldChar w:fldCharType="begin"/>
        </w:r>
        <w:r>
          <w:instrText xml:space="preserve"> PAGEREF _Toc15822 \h </w:instrText>
        </w:r>
        <w:r>
          <w:fldChar w:fldCharType="separate"/>
        </w:r>
        <w:r>
          <w:t>66</w:t>
        </w:r>
        <w:r>
          <w:fldChar w:fldCharType="end"/>
        </w:r>
      </w:hyperlink>
    </w:p>
    <w:p>
      <w:pPr>
        <w:pStyle w:val="TOC2"/>
        <w:tabs>
          <w:tab w:val="right" w:leader="dot" w:pos="8306"/>
        </w:tabs>
      </w:pPr>
      <w:hyperlink w:anchor="_Toc15760" w:history="1">
        <w:r>
          <w:rPr>
            <w:rFonts w:ascii="仿宋" w:eastAsia="仿宋" w:hAnsi="仿宋" w:cs="仿宋" w:hint="eastAsia"/>
            <w:lang w:eastAsia="zh-CN"/>
          </w:rPr>
          <w:t>(五)、质量审核与评价</w:t>
        </w:r>
        <w:r>
          <w:tab/>
        </w:r>
        <w:r>
          <w:fldChar w:fldCharType="begin"/>
        </w:r>
        <w:r>
          <w:instrText xml:space="preserve"> PAGEREF _Toc15760 \h </w:instrText>
        </w:r>
        <w:r>
          <w:fldChar w:fldCharType="separate"/>
        </w:r>
        <w:r>
          <w:t>67</w:t>
        </w:r>
        <w:r>
          <w:fldChar w:fldCharType="end"/>
        </w:r>
      </w:hyperlink>
    </w:p>
    <w:p>
      <w:pPr>
        <w:pStyle w:val="TOC2"/>
        <w:tabs>
          <w:tab w:val="right" w:leader="dot" w:pos="8306"/>
        </w:tabs>
      </w:pPr>
      <w:hyperlink w:anchor="_Toc12170" w:history="1">
        <w:r>
          <w:rPr>
            <w:rFonts w:ascii="仿宋" w:eastAsia="仿宋" w:hAnsi="仿宋" w:cs="仿宋" w:hint="eastAsia"/>
            <w:lang w:eastAsia="zh-CN"/>
          </w:rPr>
          <w:t>(六)、不符合与纠正措施</w:t>
        </w:r>
        <w:r>
          <w:tab/>
        </w:r>
        <w:r>
          <w:fldChar w:fldCharType="begin"/>
        </w:r>
        <w:r>
          <w:instrText xml:space="preserve"> PAGEREF _Toc12170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3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聚乙烯电缆料项目的主要产品是XXXX，预计年产值为XXX万元。这一产品在市场中占据着重要的地位，其广泛的应用范围使得该聚乙烯电缆料项目的市场前景非常广阔。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乙烯电缆料项目的xxx产品作为重要的原材料之一，将在多个领域发挥关键作用。其在建筑、交通、能源等方面的广泛应用将为整个产业链提供强大的支持，形成产业协同效应。聚乙烯电缆料项目的年产值XXX万XXX万XXX万万元不仅反映了其在市场上的巨大潜力，更预示着它对国民经济的积极贡献。这种关联度高、涉及面广的产业关系，使得该聚乙烯电缆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8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总征地面积为XXXX平方米，相当于约XX.XX亩，其中净用地面积为XXXX平方米，红线范围内相当于约XX.XX亩。这一用地规模充分考虑了聚乙烯电缆料项目的建设需求，保障了聚乙烯电缆料项目在合适的空间内得以充分发展。聚乙烯电缆料项目规划的总建筑面积为XXXX平方米，其中主体工程建设占XXXX平方米，计容建筑面积达XXXX平方米。预计建筑工程的投资将达到XXXX万元，为聚乙烯电缆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计划购置的设备共计XXXX台（套），设备购置费用为XXXX万元。这一设备购置计划充分考虑到聚乙烯电缆料项目的生产需求和技术要求，确保了聚乙烯电缆料项目在生产运营中具备先进的技术装备和高效的生产能力。设备的合理配置将为聚乙烯电缆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计划总投资为XXXX万元，预计年实现营业收入为XXXX万元。这一产能规模的设定旨在确保聚乙烯电缆料项目能够在投资与回报之间取得平衡，实现长期可持续的发展。聚乙烯电缆料项目的总投资充分考虑到各个方面的需求，包括用地建设、设备购置等多个环节，以确保聚乙烯电缆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925"/>
      <w:r>
        <w:rPr>
          <w:rFonts w:ascii="仿宋" w:eastAsia="仿宋" w:hAnsi="仿宋" w:cs="仿宋" w:hint="eastAsia"/>
          <w:sz w:val="28"/>
          <w:lang w:eastAsia="zh-CN"/>
        </w:rPr>
        <w:t>二、聚乙烯电缆料项目概论</w:t>
      </w:r>
      <w:bookmarkEnd w:id="5"/>
    </w:p>
    <w:p>
      <w:pPr>
        <w:pStyle w:val="Heading2"/>
        <w:rPr>
          <w:rFonts w:ascii="仿宋" w:eastAsia="仿宋" w:hAnsi="仿宋" w:cs="仿宋" w:hint="eastAsia"/>
          <w:lang w:eastAsia="zh-CN"/>
        </w:rPr>
      </w:pPr>
      <w:bookmarkStart w:id="6" w:name="_Toc28955"/>
      <w:r>
        <w:rPr>
          <w:rFonts w:ascii="仿宋" w:eastAsia="仿宋" w:hAnsi="仿宋" w:cs="仿宋" w:hint="eastAsia"/>
          <w:lang w:eastAsia="zh-CN"/>
        </w:rPr>
        <w:t>(一)、聚乙烯电缆料项目概况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起源追溯至对市场的深入洞察。市场的不断演变与变革为聚乙烯电缆料项目提供了难得的机遇。当前市场存在的需求缺口和变革的大环境共同构成了聚乙烯电缆料项目的背景。这个聚乙烯电缆料项目旨在充分利用市场机遇，填补行业中尚未满足的需求，为客户提供全新的解决方案。市场的变革和需求的增长使得这个聚乙烯电缆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聚乙烯电缆料项目名称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正式命名为聚乙烯电缆料。这个名称不仅仅是一个标识，更代表了聚乙烯电缆料项目的核心理念和愿景。它蕴含着聚乙烯电缆料项目所要解决问题的关键字，具有强烈的表达和辨识度，为聚乙烯电缆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聚乙烯电缆料项目目标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核心目标是提供一种全新、高效的解决方案，满足客户日益增长的需求。聚乙烯电缆料项目追求的不仅仅是满足市场需求，更是在市场中获得卓越的竞争优势。通过不断提升产品或服务的质量和创新水平，聚乙烯电缆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聚乙烯电缆料项目范围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全面涵盖了产品研发、制造、市场推广和售后服务，确保从产品设计到最终用户体验的全方位关注。这一全面的聚乙烯电缆料项目范围是为了确保聚乙烯电缆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聚乙烯电缆料项目时间表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聚乙烯电缆料项目计划在未来18个月内完成，包括研发、测试、市场试点和正式推出等不同阶段。这个时间表的合理设计是为了确保聚乙烯电缆料项目各个阶段的顺利推进，以便按时交付高质量的成果。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聚乙烯电缆料项目预算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总预算估算为XX百万美元，主要分配在研发、市场推广、人员培训和运营等方面。这一充足的预算为聚乙烯电缆料项目提供了充足的资源，确保聚乙烯电缆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聚乙烯电缆料项目风险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乙烯电缆料项目可能面临的风险包括市场接受度低、技术难题、竞争激烈等。聚乙烯电缆料项目团队已经制定了相应的风险应对计划，通过前瞻性的风险管理，确保聚乙烯电缆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聚乙烯电缆料项目团队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聚乙烯电缆料项目汇聚了一支经验丰富、多领域专业素养的核心团队，确保聚乙烯电缆料项目在各个方面都能拥有高水平的执行力。团队的协同作战是聚乙烯电缆料项目成功的关键因素之一。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聚乙烯电缆料项目背景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聚乙烯电缆料项目的背景根植于市场对更高效、创新产品的渴望，同时也受到科技发展对行业格局的深刻改变的影响。这为聚乙烯电缆料项目提供了广阔的发展空间和市场需求。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聚乙烯电缆料项目现状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截至目前，聚乙烯电缆料项目已完成市场调研和技术验证，取得了初步的成功。这为聚乙烯电缆料项目在未来的发展奠定了坚实的基础，为更远大的目标打下了坚实的基石。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761"/>
      <w:r>
        <w:rPr>
          <w:rFonts w:ascii="仿宋" w:eastAsia="仿宋" w:hAnsi="仿宋" w:cs="仿宋" w:hint="eastAsia"/>
          <w:sz w:val="28"/>
          <w:lang w:eastAsia="zh-CN"/>
        </w:rPr>
        <w:t>(二)、聚乙烯电缆料项目目标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keyword》聚乙烯电缆料项目首要业务目标是在市场中占据有利地位，实现产品/服务的成功推广和销售。通过不断提升产品质量、创新性，聚乙烯电缆料项目追求成为行业中的领导者，赢得更多客户的青睐。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在科技迅速发展的时代，聚乙烯电缆料项目着眼于技术创新。通过持续的研发和技术升级，聚乙烯电缆料项目旨在推出更具创新性的产品或服务，以满足市场对新鲜、先进解决方案的需求。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为了建立可持续的客户关系，聚乙烯电缆料项目设定了客户满意度目标。通过提供卓越的产品质量和优质的客户服务，聚乙烯电缆料项目追求赢得客户的信任和忠诚度，确保他们的满意度达到行业领先水平。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聚乙烯电缆料项目注重社会责任和可持续发展。通过实施环保、社会责任聚乙烯电缆料项目，聚乙烯电缆料项目致力于在经济发展的同时保护环境，促进社会公平，实现可持续经营。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聚乙烯电缆料项目的团队是实现目标的核心驱动力。因此，聚乙烯电缆料项目设定了团队发展目标，包括提升团队成员的专业技能、培养领导力，以及搭建协同高效的团队工作氛围。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291"/>
      <w:r>
        <w:rPr>
          <w:rFonts w:ascii="仿宋" w:eastAsia="仿宋" w:hAnsi="仿宋" w:cs="仿宋" w:hint="eastAsia"/>
          <w:sz w:val="28"/>
          <w:lang w:eastAsia="zh-CN"/>
        </w:rPr>
        <w:t>(三)、聚乙烯电缆料项目提出的理由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聚乙烯电缆料项目提出的理由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提出源于对市场机遇的深刻洞察。当前市场中存在的需求缺口和行业发展趋势表明，有巨大的商业机会等待被开发。通过准确捕捉市场机遇，聚乙烯电缆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聚乙烯电缆料项目的理念基于对技术创新的信仰。通过持续的研发和技术投入，聚乙烯电缆料项目有望推出更具创新性的产品或服务。在科技飞速发展的当下，聚乙烯电缆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提出是为了增强企业的行业竞争力。通过提升产品或服务的质量和独特性，聚乙烯电缆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响应了消费者需求的变化。随着社会和科技的不断发展，消费者对产品和服务的需求也在发生变化。通过深入了解并及时回应消费者的新需求，聚乙烯电缆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聚乙烯电缆料项目的提出是企业战略发展规划的一部分。在面对日益激烈的市场竞争和不断变化的商业环境中，聚乙烯电缆料项目作为企业战略的一环，旨在为企业开辟新的增长领域，巩固企业在行业中的地位。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提出不仅仅是基于商业考量，还注重社会责任。通过推出环保、社会责任等方面的聚乙烯电缆料项目，聚乙烯电缆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聚乙烯电缆料项目的提出反映了对利益相关者期望的关注。包括客户、员工、投资者等利益相关者在企业发展中都有着各自的期望，聚乙烯电缆料项目力求在满足这些期望的同时，取得更大的共赢。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397"/>
      <w:r>
        <w:rPr>
          <w:rFonts w:ascii="仿宋" w:eastAsia="仿宋" w:hAnsi="仿宋" w:cs="仿宋" w:hint="eastAsia"/>
          <w:sz w:val="28"/>
          <w:lang w:eastAsia="zh-CN"/>
        </w:rPr>
        <w:t>(四)、聚乙烯电缆料项目意义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在实施聚乙烯电缆料项目的过程中，我们不仅仅是在追逐商业成功，更是为企业和社会的多个层面创造了深远的意义。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首要意义在于提升企业的市场竞争力。通过持续的创新和对产品质量的高标准要求，聚乙烯电缆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乙烯电缆料项目的推进将促使行业技术水平的提升。通过引入先进技术和创新性解决方案，聚乙烯电缆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乙烯电缆料项目不仅创造了大量就业机会，提高了就业水平，还注重社会责任和环保。通过参与社会公益事业和推动环保聚乙烯电缆料项目，聚乙烯电缆料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综合而言，聚乙烯电缆料项目意义重大，不仅推动了企业的发展，也为行业和社会的进步贡献了积极力量。这是一个全面而深刻的影响，将在未来产生可持续的正面效应。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245"/>
      <w:r>
        <w:rPr>
          <w:rFonts w:ascii="仿宋" w:eastAsia="仿宋" w:hAnsi="仿宋" w:cs="仿宋" w:hint="eastAsia"/>
          <w:sz w:val="28"/>
          <w:lang w:eastAsia="zh-CN"/>
        </w:rPr>
        <w:t>(五)、聚乙烯电缆料项目背景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在当今迅猛发展的商业环境中，聚乙烯电缆料项目的动因根植于对多方面因素的审慎考量。这个聚乙烯电缆料项目的提出并非孤立的决策，而是对企业所处背景深入思考的产物。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乙烯电缆料项目背后的首要原因。科技的迅速发展和全球市场的快速变化使得企业必须灵活应对。聚乙烯电缆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竞争的激烈程度也是聚乙烯电缆料项目背景中不可忽视的一环。企业需要在激烈竞争中脱颖而出，为此，聚乙烯电缆料项目致力于打破常规，提供独特的价值主张，以吸引客户并确保市场份额的增长。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技术的迅速发展为企业带来了机遇与挑战。作为聚乙烯电缆料项目启动的背景之一，对新兴技术的应用将有助于提升企业的技术水平，使其在不断演进的商业环境中保持竞争优势。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此外，社会对企业责任的期望也在逐渐升高。聚乙烯电缆料项目充分融入了社会责任的理念，通过可持续经营和社会公益聚乙烯电缆料项目，企图为社会贡献一份力量，在商业成功的同时关注社会价值。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140"/>
      <w:r>
        <w:rPr>
          <w:rFonts w:ascii="仿宋" w:eastAsia="仿宋" w:hAnsi="仿宋" w:cs="仿宋" w:hint="eastAsia"/>
          <w:sz w:val="28"/>
          <w:lang w:eastAsia="zh-CN"/>
        </w:rPr>
        <w:t>三、聚乙烯电缆料项目文档管理</w:t>
      </w:r>
      <w:bookmarkEnd w:id="11"/>
    </w:p>
    <w:p>
      <w:pPr>
        <w:pStyle w:val="Heading2"/>
        <w:rPr>
          <w:rFonts w:ascii="仿宋" w:eastAsia="仿宋" w:hAnsi="仿宋" w:cs="仿宋" w:hint="eastAsia"/>
          <w:lang w:eastAsia="zh-CN"/>
        </w:rPr>
      </w:pPr>
      <w:bookmarkStart w:id="12" w:name="_Toc1309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聚乙烯电缆料项目高度重视文档的质量和准确性，以支持聚乙烯电缆料项目的各项活动和决策。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文档的编制始于聚乙烯电缆料项目计划的初期，我们制定了详细的文档编制计划，明确了每个文档的内容、格式和编写责任人。在聚乙烯电缆料项目启动阶段，我们首先编制了聚乙烯电缆料项目章程，明确定义了聚乙烯电缆料项目的目标、范围、风险等关键要素。随后，聚乙烯电缆料项目团队根据计划陆续编制了需求文档、设计文档、测试文档等各类文档，确保聚乙烯电缆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乙烯电缆料项目管理中的重要环节，旨在确保聚乙烯电缆料项目文档符合质量标准和聚乙烯电缆料项目需求。在聚乙烯电缆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乙烯电缆料项目相关利益方和专业领域的专家对文档进行独立审查。这有助于获取更全面、客观的反馈，确保聚乙烯电缆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聚乙烯电缆料项目在文档编制与审查方面建立了严格的管理机制，通过规范的流程和多维度的审查，确保聚乙烯电缆料项目文档的质量、准确性和可靠性，为聚乙烯电缆料项目的顺利推进提供了有力支持。</w:t>
      </w:r>
    </w:p>
    <w:p>
      <w:pPr>
        <w:pStyle w:val="Heading2"/>
        <w:ind w:firstLine="560" w:firstLineChars="200"/>
        <w:rPr>
          <w:rFonts w:ascii="仿宋" w:eastAsia="仿宋" w:hAnsi="仿宋" w:cs="仿宋" w:hint="eastAsia"/>
          <w:sz w:val="28"/>
          <w:lang w:eastAsia="zh-CN"/>
        </w:rPr>
      </w:pPr>
      <w:bookmarkStart w:id="13" w:name="_Toc2671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在聚乙烯电缆料项目中，我们致力于优化文档发布与分发过程，以确保信息的高效传递和团队间协作的顺畅进行。以下是我们采取的关键优化策略：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我们通过多渠道发布文档，包括电子邮件、聚乙烯电缆料项目管理平台、内部网站等，以满足不同团队成员的偏好和需求。多渠道发布确保了信息的全面覆盖。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我们采用了精细的权限控制，确保只有授权人员可以访问敏感信息。这种安全措施保护了聚乙烯电缆料项目文档的机密性，防止了未经授权的信息泄露。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34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乙烯电缆料项目生命周期中一个至关重要的环节，直接关系到聚乙烯电缆料项目信息的长期保存和历史记录的完整性。在聚乙烯电缆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75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86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乙烯电缆料项目的技术管理特点体现在其创新导向。通过引入最先进的技术趋势和解决方案，聚乙烯电缆料项目致力于提升科技含量、提高质量和效率水平。这意味着我们将采用最新的工具和方法，确保聚乙烯电缆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乙烯电缆料项目技术管理的显著特征。通过整合不同领域的技术资源，我们实现了跨学科的协同工作。这有助于优化技术架构，提高整体效能。此外，整合性策略还促进了不同技术团队之间的紧密沟通和高效合作，确保聚乙烯电缆料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乙烯电缆料项目所采用的技术。通过不断优化技术方案，聚乙烯电缆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乙烯电缆料项目团队将在聚乙烯电缆料项目初期识别可能的技术风险，并采取相应的预防和应对措施。通过建立健全的风险评估机制，聚乙烯电缆料项目能够在实施过程中及时发现并解决潜在的技术问题，保障聚乙烯电缆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乙烯电缆料项目中，技术将成为聚乙烯电缆料项目成功的有力支持。这一深度剖析揭示了技术管理在聚乙烯电缆料项目实施中的关键作用，为聚乙烯电缆料项目的技术基础奠定了坚实的基础。</w:t>
      </w:r>
    </w:p>
    <w:p>
      <w:pPr>
        <w:pStyle w:val="Heading2"/>
        <w:ind w:firstLine="560" w:firstLineChars="200"/>
        <w:rPr>
          <w:rFonts w:ascii="仿宋" w:eastAsia="仿宋" w:hAnsi="仿宋" w:cs="仿宋" w:hint="eastAsia"/>
          <w:sz w:val="28"/>
          <w:lang w:eastAsia="zh-CN"/>
        </w:rPr>
      </w:pPr>
      <w:bookmarkStart w:id="17" w:name="_Toc26851"/>
      <w:r>
        <w:rPr>
          <w:rFonts w:ascii="仿宋" w:eastAsia="仿宋" w:hAnsi="仿宋" w:cs="仿宋" w:hint="eastAsia"/>
          <w:sz w:val="28"/>
          <w:lang w:eastAsia="zh-CN"/>
        </w:rPr>
        <w:t>(二)、聚乙烯电缆料项目工艺技术设计方案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乙烯电缆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乙烯电缆料项目将严格按照相关行业规范要求进行组织。通过有效控制产品质量，聚乙烯电缆料项目将致力于为顾客提供优质的聚乙烯电缆料项目产品和良好的服务。这体现了聚乙烯电缆料项目对于生产活动合规性和质量标准的高度重视，为聚乙烯电缆料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https://d.book118.com/547046105164006030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聚乙烯电缆料项目规划设计方案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A5697"/>
    <w:rsid w:val="1ACA56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4610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2024-01-12T16:32:00Z</dcterms:created>
  <dcterms:modified xsi:type="dcterms:W3CDTF">2024-01-12T16:32:54Z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250222ACC76F42618F54ED747813563D_11</vt:lpwstr>
  </property>
  <property fmtid="{D5CDD505-2E9C-101B-9397-08002B2CF9AE}" pid="3" name="KSOProductBuildVer">
    <vt:lpwstr>2052-12.1.0.16120</vt:lpwstr>
  </property>
</Properties>
</file>