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2024年纸制文具行业分析报告及未来五到十年行业发展趋势报告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167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_Toc26167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2330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_Toc12330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65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_Toc30365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08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_Toc24208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30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_Toc15430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9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_Toc19495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318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_Toc9318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4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_Toc15149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8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_Toc12989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1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_Toc2321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12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_Toc15612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36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_Toc29363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9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_Toc14998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_Toc20362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6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_Toc5062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5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_Toc8956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9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_Toc29198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531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_Toc7531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90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_Toc25990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0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_Toc13004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9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_Toc3497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2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_Toc23225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27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_Toc10627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6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_Toc28260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11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_Toc21110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4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_Toc31445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31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_Toc32231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07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_Toc21075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_Toc1428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5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_Toc15858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158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_Toc13158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64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_Toc30864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4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_Toc29941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3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_Toc9932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539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_Toc15392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49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_Toc23494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098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_Toc32098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87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_Toc30872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_Toc457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3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_Toc25839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35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_Toc12735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790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_Toc20790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7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_Toc26375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0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_Toc30500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_Toc1937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30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_Toc13230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747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_Toc30747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83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_Toc28083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53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_Toc11453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50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_Toc5850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80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_Toc3780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99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_Toc16499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82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_Toc27282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52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_Toc19552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00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_Toc28000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80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_Toc16980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58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_Toc14858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76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_Toc21476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61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_Toc5461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34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_Toc11834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98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_Toc27981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8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行业技术投资趋势分</w:t>
        </w:r>
        <w:r>
          <w:rPr>
            <w:rFonts w:eastAsia="微软雅黑" w:hint="eastAsia"/>
            <w:snapToGrid/>
            <w:lang w:val="en-US" w:eastAsia="en-US"/>
          </w:rPr>
          <w:t>析</w:t>
        </w:r>
        <w:r>
          <w:tab/>
        </w:r>
        <w:r>
          <w:fldChar w:fldCharType="begin"/>
        </w:r>
        <w:r>
          <w:instrText xml:space="preserve"> PAGEREF _Toc28283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27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_Toc23727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20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_Toc30220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27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_Toc4727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34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_Toc1634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_Toc1803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5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_Toc2055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95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纸制文具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_Toc29595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112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纸制文具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_Toc16112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https://d.book118.com/547051061200006024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4705106120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