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厂用防爆电器项目计划设计方案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15" w:history="1">
        <w:r>
          <w:rPr>
            <w:rFonts w:ascii="仿宋" w:eastAsia="仿宋" w:hAnsi="仿宋" w:cs="仿宋" w:hint="eastAsia"/>
            <w:lang w:eastAsia="zh-CN"/>
          </w:rPr>
          <w:t>序言</w:t>
        </w:r>
        <w:r>
          <w:tab/>
        </w:r>
        <w:r>
          <w:fldChar w:fldCharType="begin"/>
        </w:r>
        <w:r>
          <w:instrText xml:space="preserve"> PAGEREF _Toc25715 \h </w:instrText>
        </w:r>
        <w:r>
          <w:fldChar w:fldCharType="separate"/>
        </w:r>
        <w:r>
          <w:t>3</w:t>
        </w:r>
        <w:r>
          <w:fldChar w:fldCharType="end"/>
        </w:r>
      </w:hyperlink>
    </w:p>
    <w:p>
      <w:pPr>
        <w:pStyle w:val="TOC1"/>
        <w:tabs>
          <w:tab w:val="right" w:leader="dot" w:pos="8306"/>
        </w:tabs>
      </w:pPr>
      <w:hyperlink w:anchor="_Toc27433" w:history="1">
        <w:r>
          <w:rPr>
            <w:rFonts w:ascii="仿宋" w:eastAsia="仿宋" w:hAnsi="仿宋" w:cs="仿宋" w:hint="eastAsia"/>
            <w:lang w:eastAsia="zh-CN"/>
          </w:rPr>
          <w:t>一、厂用防爆电器项目文档管理</w:t>
        </w:r>
        <w:r>
          <w:tab/>
        </w:r>
        <w:r>
          <w:fldChar w:fldCharType="begin"/>
        </w:r>
        <w:r>
          <w:instrText xml:space="preserve"> PAGEREF _Toc27433 \h </w:instrText>
        </w:r>
        <w:r>
          <w:fldChar w:fldCharType="separate"/>
        </w:r>
        <w:r>
          <w:t>3</w:t>
        </w:r>
        <w:r>
          <w:fldChar w:fldCharType="end"/>
        </w:r>
      </w:hyperlink>
    </w:p>
    <w:p>
      <w:pPr>
        <w:pStyle w:val="TOC2"/>
        <w:tabs>
          <w:tab w:val="right" w:leader="dot" w:pos="8306"/>
        </w:tabs>
      </w:pPr>
      <w:hyperlink w:anchor="_Toc19096" w:history="1">
        <w:r>
          <w:rPr>
            <w:rFonts w:ascii="仿宋" w:eastAsia="仿宋" w:hAnsi="仿宋" w:cs="仿宋" w:hint="eastAsia"/>
            <w:lang w:eastAsia="zh-CN"/>
          </w:rPr>
          <w:t>(一)、文档编制与审查</w:t>
        </w:r>
        <w:r>
          <w:tab/>
        </w:r>
        <w:r>
          <w:fldChar w:fldCharType="begin"/>
        </w:r>
        <w:r>
          <w:instrText xml:space="preserve"> PAGEREF _Toc19096 \h </w:instrText>
        </w:r>
        <w:r>
          <w:fldChar w:fldCharType="separate"/>
        </w:r>
        <w:r>
          <w:t>3</w:t>
        </w:r>
        <w:r>
          <w:fldChar w:fldCharType="end"/>
        </w:r>
      </w:hyperlink>
    </w:p>
    <w:p>
      <w:pPr>
        <w:pStyle w:val="TOC2"/>
        <w:tabs>
          <w:tab w:val="right" w:leader="dot" w:pos="8306"/>
        </w:tabs>
      </w:pPr>
      <w:hyperlink w:anchor="_Toc8579" w:history="1">
        <w:r>
          <w:rPr>
            <w:rFonts w:ascii="仿宋" w:eastAsia="仿宋" w:hAnsi="仿宋" w:cs="仿宋" w:hint="eastAsia"/>
            <w:lang w:eastAsia="zh-CN"/>
          </w:rPr>
          <w:t>(二)、文档发布与分发</w:t>
        </w:r>
        <w:r>
          <w:tab/>
        </w:r>
        <w:r>
          <w:fldChar w:fldCharType="begin"/>
        </w:r>
        <w:r>
          <w:instrText xml:space="preserve"> PAGEREF _Toc8579 \h </w:instrText>
        </w:r>
        <w:r>
          <w:fldChar w:fldCharType="separate"/>
        </w:r>
        <w:r>
          <w:t>4</w:t>
        </w:r>
        <w:r>
          <w:fldChar w:fldCharType="end"/>
        </w:r>
      </w:hyperlink>
    </w:p>
    <w:p>
      <w:pPr>
        <w:pStyle w:val="TOC2"/>
        <w:tabs>
          <w:tab w:val="right" w:leader="dot" w:pos="8306"/>
        </w:tabs>
      </w:pPr>
      <w:hyperlink w:anchor="_Toc3407" w:history="1">
        <w:r>
          <w:rPr>
            <w:rFonts w:ascii="仿宋" w:eastAsia="仿宋" w:hAnsi="仿宋" w:cs="仿宋" w:hint="eastAsia"/>
            <w:lang w:eastAsia="zh-CN"/>
          </w:rPr>
          <w:t>(三)、文档存档与归档</w:t>
        </w:r>
        <w:r>
          <w:tab/>
        </w:r>
        <w:r>
          <w:fldChar w:fldCharType="begin"/>
        </w:r>
        <w:r>
          <w:instrText xml:space="preserve"> PAGEREF _Toc3407 \h </w:instrText>
        </w:r>
        <w:r>
          <w:fldChar w:fldCharType="separate"/>
        </w:r>
        <w:r>
          <w:t>5</w:t>
        </w:r>
        <w:r>
          <w:fldChar w:fldCharType="end"/>
        </w:r>
      </w:hyperlink>
    </w:p>
    <w:p>
      <w:pPr>
        <w:pStyle w:val="TOC1"/>
        <w:tabs>
          <w:tab w:val="right" w:leader="dot" w:pos="8306"/>
        </w:tabs>
      </w:pPr>
      <w:hyperlink w:anchor="_Toc18356" w:history="1">
        <w:r>
          <w:rPr>
            <w:rFonts w:ascii="仿宋" w:eastAsia="仿宋" w:hAnsi="仿宋" w:cs="仿宋" w:hint="eastAsia"/>
            <w:lang w:eastAsia="zh-CN"/>
          </w:rPr>
          <w:t>二、厂用防爆电器项目建设单位说明</w:t>
        </w:r>
        <w:r>
          <w:tab/>
        </w:r>
        <w:r>
          <w:fldChar w:fldCharType="begin"/>
        </w:r>
        <w:r>
          <w:instrText xml:space="preserve"> PAGEREF _Toc18356 \h </w:instrText>
        </w:r>
        <w:r>
          <w:fldChar w:fldCharType="separate"/>
        </w:r>
        <w:r>
          <w:t>6</w:t>
        </w:r>
        <w:r>
          <w:fldChar w:fldCharType="end"/>
        </w:r>
      </w:hyperlink>
    </w:p>
    <w:p>
      <w:pPr>
        <w:pStyle w:val="TOC2"/>
        <w:tabs>
          <w:tab w:val="right" w:leader="dot" w:pos="8306"/>
        </w:tabs>
      </w:pPr>
      <w:hyperlink w:anchor="_Toc28889" w:history="1">
        <w:r>
          <w:rPr>
            <w:rFonts w:ascii="仿宋" w:eastAsia="仿宋" w:hAnsi="仿宋" w:cs="仿宋" w:hint="eastAsia"/>
            <w:lang w:eastAsia="zh-CN"/>
          </w:rPr>
          <w:t>(一)、厂用防爆电器项目承办单位基本情况</w:t>
        </w:r>
        <w:r>
          <w:tab/>
        </w:r>
        <w:r>
          <w:fldChar w:fldCharType="begin"/>
        </w:r>
        <w:r>
          <w:instrText xml:space="preserve"> PAGEREF _Toc28889 \h </w:instrText>
        </w:r>
        <w:r>
          <w:fldChar w:fldCharType="separate"/>
        </w:r>
        <w:r>
          <w:t>6</w:t>
        </w:r>
        <w:r>
          <w:fldChar w:fldCharType="end"/>
        </w:r>
      </w:hyperlink>
    </w:p>
    <w:p>
      <w:pPr>
        <w:pStyle w:val="TOC2"/>
        <w:tabs>
          <w:tab w:val="right" w:leader="dot" w:pos="8306"/>
        </w:tabs>
      </w:pPr>
      <w:hyperlink w:anchor="_Toc14169" w:history="1">
        <w:r>
          <w:rPr>
            <w:rFonts w:ascii="仿宋" w:eastAsia="仿宋" w:hAnsi="仿宋" w:cs="仿宋" w:hint="eastAsia"/>
            <w:lang w:eastAsia="zh-CN"/>
          </w:rPr>
          <w:t>(二)、公司经济效益分析</w:t>
        </w:r>
        <w:r>
          <w:tab/>
        </w:r>
        <w:r>
          <w:fldChar w:fldCharType="begin"/>
        </w:r>
        <w:r>
          <w:instrText xml:space="preserve"> PAGEREF _Toc14169 \h </w:instrText>
        </w:r>
        <w:r>
          <w:fldChar w:fldCharType="separate"/>
        </w:r>
        <w:r>
          <w:t>7</w:t>
        </w:r>
        <w:r>
          <w:fldChar w:fldCharType="end"/>
        </w:r>
      </w:hyperlink>
    </w:p>
    <w:p>
      <w:pPr>
        <w:pStyle w:val="TOC1"/>
        <w:tabs>
          <w:tab w:val="right" w:leader="dot" w:pos="8306"/>
        </w:tabs>
      </w:pPr>
      <w:hyperlink w:anchor="_Toc32063" w:history="1">
        <w:r>
          <w:rPr>
            <w:rFonts w:ascii="仿宋" w:eastAsia="仿宋" w:hAnsi="仿宋" w:cs="仿宋" w:hint="eastAsia"/>
            <w:lang w:eastAsia="zh-CN"/>
          </w:rPr>
          <w:t>三、工艺说明</w:t>
        </w:r>
        <w:r>
          <w:tab/>
        </w:r>
        <w:r>
          <w:fldChar w:fldCharType="begin"/>
        </w:r>
        <w:r>
          <w:instrText xml:space="preserve"> PAGEREF _Toc32063 \h </w:instrText>
        </w:r>
        <w:r>
          <w:fldChar w:fldCharType="separate"/>
        </w:r>
        <w:r>
          <w:t>8</w:t>
        </w:r>
        <w:r>
          <w:fldChar w:fldCharType="end"/>
        </w:r>
      </w:hyperlink>
    </w:p>
    <w:p>
      <w:pPr>
        <w:pStyle w:val="TOC2"/>
        <w:tabs>
          <w:tab w:val="right" w:leader="dot" w:pos="8306"/>
        </w:tabs>
      </w:pPr>
      <w:hyperlink w:anchor="_Toc460" w:history="1">
        <w:r>
          <w:rPr>
            <w:rFonts w:ascii="仿宋" w:eastAsia="仿宋" w:hAnsi="仿宋" w:cs="仿宋" w:hint="eastAsia"/>
            <w:lang w:eastAsia="zh-CN"/>
          </w:rPr>
          <w:t>(一)、技术管理特点</w:t>
        </w:r>
        <w:r>
          <w:tab/>
        </w:r>
        <w:r>
          <w:fldChar w:fldCharType="begin"/>
        </w:r>
        <w:r>
          <w:instrText xml:space="preserve"> PAGEREF _Toc460 \h </w:instrText>
        </w:r>
        <w:r>
          <w:fldChar w:fldCharType="separate"/>
        </w:r>
        <w:r>
          <w:t>8</w:t>
        </w:r>
        <w:r>
          <w:fldChar w:fldCharType="end"/>
        </w:r>
      </w:hyperlink>
    </w:p>
    <w:p>
      <w:pPr>
        <w:pStyle w:val="TOC2"/>
        <w:tabs>
          <w:tab w:val="right" w:leader="dot" w:pos="8306"/>
        </w:tabs>
      </w:pPr>
      <w:hyperlink w:anchor="_Toc18969" w:history="1">
        <w:r>
          <w:rPr>
            <w:rFonts w:ascii="仿宋" w:eastAsia="仿宋" w:hAnsi="仿宋" w:cs="仿宋" w:hint="eastAsia"/>
            <w:lang w:eastAsia="zh-CN"/>
          </w:rPr>
          <w:t>(二)、厂用防爆电器项目工艺技术设计方案</w:t>
        </w:r>
        <w:r>
          <w:tab/>
        </w:r>
        <w:r>
          <w:fldChar w:fldCharType="begin"/>
        </w:r>
        <w:r>
          <w:instrText xml:space="preserve"> PAGEREF _Toc18969 \h </w:instrText>
        </w:r>
        <w:r>
          <w:fldChar w:fldCharType="separate"/>
        </w:r>
        <w:r>
          <w:t>9</w:t>
        </w:r>
        <w:r>
          <w:fldChar w:fldCharType="end"/>
        </w:r>
      </w:hyperlink>
    </w:p>
    <w:p>
      <w:pPr>
        <w:pStyle w:val="TOC2"/>
        <w:tabs>
          <w:tab w:val="right" w:leader="dot" w:pos="8306"/>
        </w:tabs>
      </w:pPr>
      <w:hyperlink w:anchor="_Toc9539" w:history="1">
        <w:r>
          <w:rPr>
            <w:rFonts w:ascii="仿宋" w:eastAsia="仿宋" w:hAnsi="仿宋" w:cs="仿宋" w:hint="eastAsia"/>
            <w:lang w:eastAsia="zh-CN"/>
          </w:rPr>
          <w:t>(三)、设备选型方案</w:t>
        </w:r>
        <w:r>
          <w:tab/>
        </w:r>
        <w:r>
          <w:fldChar w:fldCharType="begin"/>
        </w:r>
        <w:r>
          <w:instrText xml:space="preserve"> PAGEREF _Toc9539 \h </w:instrText>
        </w:r>
        <w:r>
          <w:fldChar w:fldCharType="separate"/>
        </w:r>
        <w:r>
          <w:t>10</w:t>
        </w:r>
        <w:r>
          <w:fldChar w:fldCharType="end"/>
        </w:r>
      </w:hyperlink>
    </w:p>
    <w:p>
      <w:pPr>
        <w:pStyle w:val="TOC1"/>
        <w:tabs>
          <w:tab w:val="right" w:leader="dot" w:pos="8306"/>
        </w:tabs>
      </w:pPr>
      <w:hyperlink w:anchor="_Toc5569" w:history="1">
        <w:r>
          <w:rPr>
            <w:rFonts w:ascii="仿宋" w:eastAsia="仿宋" w:hAnsi="仿宋" w:cs="仿宋" w:hint="eastAsia"/>
            <w:lang w:eastAsia="zh-CN"/>
          </w:rPr>
          <w:t>四、厂用防爆电器项目危机管理</w:t>
        </w:r>
        <w:r>
          <w:tab/>
        </w:r>
        <w:r>
          <w:fldChar w:fldCharType="begin"/>
        </w:r>
        <w:r>
          <w:instrText xml:space="preserve"> PAGEREF _Toc5569 \h </w:instrText>
        </w:r>
        <w:r>
          <w:fldChar w:fldCharType="separate"/>
        </w:r>
        <w:r>
          <w:t>12</w:t>
        </w:r>
        <w:r>
          <w:fldChar w:fldCharType="end"/>
        </w:r>
      </w:hyperlink>
    </w:p>
    <w:p>
      <w:pPr>
        <w:pStyle w:val="TOC2"/>
        <w:tabs>
          <w:tab w:val="right" w:leader="dot" w:pos="8306"/>
        </w:tabs>
      </w:pPr>
      <w:hyperlink w:anchor="_Toc9160" w:history="1">
        <w:r>
          <w:rPr>
            <w:rFonts w:ascii="仿宋" w:eastAsia="仿宋" w:hAnsi="仿宋" w:cs="仿宋" w:hint="eastAsia"/>
            <w:lang w:eastAsia="zh-CN"/>
          </w:rPr>
          <w:t>(一)、危机预警与识别</w:t>
        </w:r>
        <w:r>
          <w:tab/>
        </w:r>
        <w:r>
          <w:fldChar w:fldCharType="begin"/>
        </w:r>
        <w:r>
          <w:instrText xml:space="preserve"> PAGEREF _Toc9160 \h </w:instrText>
        </w:r>
        <w:r>
          <w:fldChar w:fldCharType="separate"/>
        </w:r>
        <w:r>
          <w:t>12</w:t>
        </w:r>
        <w:r>
          <w:fldChar w:fldCharType="end"/>
        </w:r>
      </w:hyperlink>
    </w:p>
    <w:p>
      <w:pPr>
        <w:pStyle w:val="TOC2"/>
        <w:tabs>
          <w:tab w:val="right" w:leader="dot" w:pos="8306"/>
        </w:tabs>
      </w:pPr>
      <w:hyperlink w:anchor="_Toc27362" w:history="1">
        <w:r>
          <w:rPr>
            <w:rFonts w:ascii="仿宋" w:eastAsia="仿宋" w:hAnsi="仿宋" w:cs="仿宋" w:hint="eastAsia"/>
            <w:lang w:eastAsia="zh-CN"/>
          </w:rPr>
          <w:t>(二)、危机应对与恢复</w:t>
        </w:r>
        <w:r>
          <w:tab/>
        </w:r>
        <w:r>
          <w:fldChar w:fldCharType="begin"/>
        </w:r>
        <w:r>
          <w:instrText xml:space="preserve"> PAGEREF _Toc27362 \h </w:instrText>
        </w:r>
        <w:r>
          <w:fldChar w:fldCharType="separate"/>
        </w:r>
        <w:r>
          <w:t>13</w:t>
        </w:r>
        <w:r>
          <w:fldChar w:fldCharType="end"/>
        </w:r>
      </w:hyperlink>
    </w:p>
    <w:p>
      <w:pPr>
        <w:pStyle w:val="TOC1"/>
        <w:tabs>
          <w:tab w:val="right" w:leader="dot" w:pos="8306"/>
        </w:tabs>
      </w:pPr>
      <w:hyperlink w:anchor="_Toc21238" w:history="1">
        <w:r>
          <w:rPr>
            <w:rFonts w:ascii="仿宋" w:eastAsia="仿宋" w:hAnsi="仿宋" w:cs="仿宋" w:hint="eastAsia"/>
            <w:lang w:eastAsia="zh-CN"/>
          </w:rPr>
          <w:t>五、厂用防爆电器项目概论</w:t>
        </w:r>
        <w:r>
          <w:tab/>
        </w:r>
        <w:r>
          <w:fldChar w:fldCharType="begin"/>
        </w:r>
        <w:r>
          <w:instrText xml:space="preserve"> PAGEREF _Toc21238 \h </w:instrText>
        </w:r>
        <w:r>
          <w:fldChar w:fldCharType="separate"/>
        </w:r>
        <w:r>
          <w:t>14</w:t>
        </w:r>
        <w:r>
          <w:fldChar w:fldCharType="end"/>
        </w:r>
      </w:hyperlink>
    </w:p>
    <w:p>
      <w:pPr>
        <w:pStyle w:val="TOC2"/>
        <w:tabs>
          <w:tab w:val="right" w:leader="dot" w:pos="8306"/>
        </w:tabs>
      </w:pPr>
      <w:hyperlink w:anchor="_Toc28614" w:history="1">
        <w:r>
          <w:rPr>
            <w:rFonts w:ascii="仿宋" w:eastAsia="仿宋" w:hAnsi="仿宋" w:cs="仿宋" w:hint="eastAsia"/>
            <w:lang w:eastAsia="zh-CN"/>
          </w:rPr>
          <w:t>(一)、厂用防爆电器项目概况</w:t>
        </w:r>
        <w:r>
          <w:tab/>
        </w:r>
        <w:r>
          <w:fldChar w:fldCharType="begin"/>
        </w:r>
        <w:r>
          <w:instrText xml:space="preserve"> PAGEREF _Toc28614 \h </w:instrText>
        </w:r>
        <w:r>
          <w:fldChar w:fldCharType="separate"/>
        </w:r>
        <w:r>
          <w:t>14</w:t>
        </w:r>
        <w:r>
          <w:fldChar w:fldCharType="end"/>
        </w:r>
      </w:hyperlink>
    </w:p>
    <w:p>
      <w:pPr>
        <w:pStyle w:val="TOC2"/>
        <w:tabs>
          <w:tab w:val="right" w:leader="dot" w:pos="8306"/>
        </w:tabs>
      </w:pPr>
      <w:hyperlink w:anchor="_Toc12963" w:history="1">
        <w:r>
          <w:rPr>
            <w:rFonts w:ascii="仿宋" w:eastAsia="仿宋" w:hAnsi="仿宋" w:cs="仿宋" w:hint="eastAsia"/>
            <w:lang w:eastAsia="zh-CN"/>
          </w:rPr>
          <w:t>(二)、厂用防爆电器项目目标</w:t>
        </w:r>
        <w:r>
          <w:tab/>
        </w:r>
        <w:r>
          <w:fldChar w:fldCharType="begin"/>
        </w:r>
        <w:r>
          <w:instrText xml:space="preserve"> PAGEREF _Toc12963 \h </w:instrText>
        </w:r>
        <w:r>
          <w:fldChar w:fldCharType="separate"/>
        </w:r>
        <w:r>
          <w:t>17</w:t>
        </w:r>
        <w:r>
          <w:fldChar w:fldCharType="end"/>
        </w:r>
      </w:hyperlink>
    </w:p>
    <w:p>
      <w:pPr>
        <w:pStyle w:val="TOC2"/>
        <w:tabs>
          <w:tab w:val="right" w:leader="dot" w:pos="8306"/>
        </w:tabs>
      </w:pPr>
      <w:hyperlink w:anchor="_Toc5330" w:history="1">
        <w:r>
          <w:rPr>
            <w:rFonts w:ascii="仿宋" w:eastAsia="仿宋" w:hAnsi="仿宋" w:cs="仿宋" w:hint="eastAsia"/>
            <w:lang w:eastAsia="zh-CN"/>
          </w:rPr>
          <w:t>(三)、厂用防爆电器项目提出的理由</w:t>
        </w:r>
        <w:r>
          <w:tab/>
        </w:r>
        <w:r>
          <w:fldChar w:fldCharType="begin"/>
        </w:r>
        <w:r>
          <w:instrText xml:space="preserve"> PAGEREF _Toc5330 \h </w:instrText>
        </w:r>
        <w:r>
          <w:fldChar w:fldCharType="separate"/>
        </w:r>
        <w:r>
          <w:t>17</w:t>
        </w:r>
        <w:r>
          <w:fldChar w:fldCharType="end"/>
        </w:r>
      </w:hyperlink>
    </w:p>
    <w:p>
      <w:pPr>
        <w:pStyle w:val="TOC2"/>
        <w:tabs>
          <w:tab w:val="right" w:leader="dot" w:pos="8306"/>
        </w:tabs>
      </w:pPr>
      <w:hyperlink w:anchor="_Toc18915" w:history="1">
        <w:r>
          <w:rPr>
            <w:rFonts w:ascii="仿宋" w:eastAsia="仿宋" w:hAnsi="仿宋" w:cs="仿宋" w:hint="eastAsia"/>
            <w:lang w:eastAsia="zh-CN"/>
          </w:rPr>
          <w:t>(四)、厂用防爆电器项目意义</w:t>
        </w:r>
        <w:r>
          <w:tab/>
        </w:r>
        <w:r>
          <w:fldChar w:fldCharType="begin"/>
        </w:r>
        <w:r>
          <w:instrText xml:space="preserve"> PAGEREF _Toc18915 \h </w:instrText>
        </w:r>
        <w:r>
          <w:fldChar w:fldCharType="separate"/>
        </w:r>
        <w:r>
          <w:t>19</w:t>
        </w:r>
        <w:r>
          <w:fldChar w:fldCharType="end"/>
        </w:r>
      </w:hyperlink>
    </w:p>
    <w:p>
      <w:pPr>
        <w:pStyle w:val="TOC2"/>
        <w:tabs>
          <w:tab w:val="right" w:leader="dot" w:pos="8306"/>
        </w:tabs>
      </w:pPr>
      <w:hyperlink w:anchor="_Toc17416" w:history="1">
        <w:r>
          <w:rPr>
            <w:rFonts w:ascii="仿宋" w:eastAsia="仿宋" w:hAnsi="仿宋" w:cs="仿宋" w:hint="eastAsia"/>
            <w:lang w:eastAsia="zh-CN"/>
          </w:rPr>
          <w:t>(五)、厂用防爆电器项目背景</w:t>
        </w:r>
        <w:r>
          <w:tab/>
        </w:r>
        <w:r>
          <w:fldChar w:fldCharType="begin"/>
        </w:r>
        <w:r>
          <w:instrText xml:space="preserve"> PAGEREF _Toc17416 \h </w:instrText>
        </w:r>
        <w:r>
          <w:fldChar w:fldCharType="separate"/>
        </w:r>
        <w:r>
          <w:t>20</w:t>
        </w:r>
        <w:r>
          <w:fldChar w:fldCharType="end"/>
        </w:r>
      </w:hyperlink>
    </w:p>
    <w:p>
      <w:pPr>
        <w:pStyle w:val="TOC1"/>
        <w:tabs>
          <w:tab w:val="right" w:leader="dot" w:pos="8306"/>
        </w:tabs>
      </w:pPr>
      <w:hyperlink w:anchor="_Toc17663" w:history="1">
        <w:r>
          <w:rPr>
            <w:rFonts w:ascii="仿宋" w:eastAsia="仿宋" w:hAnsi="仿宋" w:cs="仿宋" w:hint="eastAsia"/>
            <w:lang w:eastAsia="zh-CN"/>
          </w:rPr>
          <w:t>六、厂用防爆电器项目选址可行性分析</w:t>
        </w:r>
        <w:r>
          <w:tab/>
        </w:r>
        <w:r>
          <w:fldChar w:fldCharType="begin"/>
        </w:r>
        <w:r>
          <w:instrText xml:space="preserve"> PAGEREF _Toc17663 \h </w:instrText>
        </w:r>
        <w:r>
          <w:fldChar w:fldCharType="separate"/>
        </w:r>
        <w:r>
          <w:t>21</w:t>
        </w:r>
        <w:r>
          <w:fldChar w:fldCharType="end"/>
        </w:r>
      </w:hyperlink>
    </w:p>
    <w:p>
      <w:pPr>
        <w:pStyle w:val="TOC2"/>
        <w:tabs>
          <w:tab w:val="right" w:leader="dot" w:pos="8306"/>
        </w:tabs>
      </w:pPr>
      <w:hyperlink w:anchor="_Toc403" w:history="1">
        <w:r>
          <w:rPr>
            <w:rFonts w:ascii="仿宋" w:eastAsia="仿宋" w:hAnsi="仿宋" w:cs="仿宋" w:hint="eastAsia"/>
            <w:lang w:eastAsia="zh-CN"/>
          </w:rPr>
          <w:t>(一)、厂用防爆电器项目选址</w:t>
        </w:r>
        <w:r>
          <w:tab/>
        </w:r>
        <w:r>
          <w:fldChar w:fldCharType="begin"/>
        </w:r>
        <w:r>
          <w:instrText xml:space="preserve"> PAGEREF _Toc403 \h </w:instrText>
        </w:r>
        <w:r>
          <w:fldChar w:fldCharType="separate"/>
        </w:r>
        <w:r>
          <w:t>21</w:t>
        </w:r>
        <w:r>
          <w:fldChar w:fldCharType="end"/>
        </w:r>
      </w:hyperlink>
    </w:p>
    <w:p>
      <w:pPr>
        <w:pStyle w:val="TOC2"/>
        <w:tabs>
          <w:tab w:val="right" w:leader="dot" w:pos="8306"/>
        </w:tabs>
      </w:pPr>
      <w:hyperlink w:anchor="_Toc9310" w:history="1">
        <w:r>
          <w:rPr>
            <w:rFonts w:ascii="仿宋" w:eastAsia="仿宋" w:hAnsi="仿宋" w:cs="仿宋" w:hint="eastAsia"/>
            <w:lang w:eastAsia="zh-CN"/>
          </w:rPr>
          <w:t>(二)、用地控制指标</w:t>
        </w:r>
        <w:r>
          <w:tab/>
        </w:r>
        <w:r>
          <w:fldChar w:fldCharType="begin"/>
        </w:r>
        <w:r>
          <w:instrText xml:space="preserve"> PAGEREF _Toc9310 \h </w:instrText>
        </w:r>
        <w:r>
          <w:fldChar w:fldCharType="separate"/>
        </w:r>
        <w:r>
          <w:t>21</w:t>
        </w:r>
        <w:r>
          <w:fldChar w:fldCharType="end"/>
        </w:r>
      </w:hyperlink>
    </w:p>
    <w:p>
      <w:pPr>
        <w:pStyle w:val="TOC2"/>
        <w:tabs>
          <w:tab w:val="right" w:leader="dot" w:pos="8306"/>
        </w:tabs>
      </w:pPr>
      <w:hyperlink w:anchor="_Toc11678" w:history="1">
        <w:r>
          <w:rPr>
            <w:rFonts w:ascii="仿宋" w:eastAsia="仿宋" w:hAnsi="仿宋" w:cs="仿宋" w:hint="eastAsia"/>
            <w:lang w:eastAsia="zh-CN"/>
          </w:rPr>
          <w:t>(三)、节约用地措施</w:t>
        </w:r>
        <w:r>
          <w:tab/>
        </w:r>
        <w:r>
          <w:fldChar w:fldCharType="begin"/>
        </w:r>
        <w:r>
          <w:instrText xml:space="preserve"> PAGEREF _Toc11678 \h </w:instrText>
        </w:r>
        <w:r>
          <w:fldChar w:fldCharType="separate"/>
        </w:r>
        <w:r>
          <w:t>23</w:t>
        </w:r>
        <w:r>
          <w:fldChar w:fldCharType="end"/>
        </w:r>
      </w:hyperlink>
    </w:p>
    <w:p>
      <w:pPr>
        <w:pStyle w:val="TOC2"/>
        <w:tabs>
          <w:tab w:val="right" w:leader="dot" w:pos="8306"/>
        </w:tabs>
      </w:pPr>
      <w:hyperlink w:anchor="_Toc2922" w:history="1">
        <w:r>
          <w:rPr>
            <w:rFonts w:ascii="仿宋" w:eastAsia="仿宋" w:hAnsi="仿宋" w:cs="仿宋" w:hint="eastAsia"/>
            <w:lang w:eastAsia="zh-CN"/>
          </w:rPr>
          <w:t>(四)、总图布置方案</w:t>
        </w:r>
        <w:r>
          <w:tab/>
        </w:r>
        <w:r>
          <w:fldChar w:fldCharType="begin"/>
        </w:r>
        <w:r>
          <w:instrText xml:space="preserve"> PAGEREF _Toc2922 \h </w:instrText>
        </w:r>
        <w:r>
          <w:fldChar w:fldCharType="separate"/>
        </w:r>
        <w:r>
          <w:t>24</w:t>
        </w:r>
        <w:r>
          <w:fldChar w:fldCharType="end"/>
        </w:r>
      </w:hyperlink>
    </w:p>
    <w:p>
      <w:pPr>
        <w:pStyle w:val="TOC2"/>
        <w:tabs>
          <w:tab w:val="right" w:leader="dot" w:pos="8306"/>
        </w:tabs>
      </w:pPr>
      <w:hyperlink w:anchor="_Toc23053" w:history="1">
        <w:r>
          <w:rPr>
            <w:rFonts w:ascii="仿宋" w:eastAsia="仿宋" w:hAnsi="仿宋" w:cs="仿宋" w:hint="eastAsia"/>
            <w:lang w:eastAsia="zh-CN"/>
          </w:rPr>
          <w:t>(五)、选址综合评价</w:t>
        </w:r>
        <w:r>
          <w:tab/>
        </w:r>
        <w:r>
          <w:fldChar w:fldCharType="begin"/>
        </w:r>
        <w:r>
          <w:instrText xml:space="preserve"> PAGEREF _Toc23053 \h </w:instrText>
        </w:r>
        <w:r>
          <w:fldChar w:fldCharType="separate"/>
        </w:r>
        <w:r>
          <w:t>25</w:t>
        </w:r>
        <w:r>
          <w:fldChar w:fldCharType="end"/>
        </w:r>
      </w:hyperlink>
    </w:p>
    <w:p>
      <w:pPr>
        <w:pStyle w:val="TOC1"/>
        <w:tabs>
          <w:tab w:val="right" w:leader="dot" w:pos="8306"/>
        </w:tabs>
      </w:pPr>
      <w:hyperlink w:anchor="_Toc30719" w:history="1">
        <w:r>
          <w:rPr>
            <w:rFonts w:ascii="仿宋" w:eastAsia="仿宋" w:hAnsi="仿宋" w:cs="仿宋" w:hint="eastAsia"/>
            <w:lang w:eastAsia="zh-CN"/>
          </w:rPr>
          <w:t>七、厂用防爆电器项目技术管理</w:t>
        </w:r>
        <w:r>
          <w:tab/>
        </w:r>
        <w:r>
          <w:fldChar w:fldCharType="begin"/>
        </w:r>
        <w:r>
          <w:instrText xml:space="preserve"> PAGEREF _Toc30719 \h </w:instrText>
        </w:r>
        <w:r>
          <w:fldChar w:fldCharType="separate"/>
        </w:r>
        <w:r>
          <w:t>26</w:t>
        </w:r>
        <w:r>
          <w:fldChar w:fldCharType="end"/>
        </w:r>
      </w:hyperlink>
    </w:p>
    <w:p>
      <w:pPr>
        <w:pStyle w:val="TOC2"/>
        <w:tabs>
          <w:tab w:val="right" w:leader="dot" w:pos="8306"/>
        </w:tabs>
      </w:pPr>
      <w:hyperlink w:anchor="_Toc31437" w:history="1">
        <w:r>
          <w:rPr>
            <w:rFonts w:ascii="仿宋" w:eastAsia="仿宋" w:hAnsi="仿宋" w:cs="仿宋" w:hint="eastAsia"/>
            <w:lang w:eastAsia="zh-CN"/>
          </w:rPr>
          <w:t>(一)、技术方案选用方向</w:t>
        </w:r>
        <w:r>
          <w:tab/>
        </w:r>
        <w:r>
          <w:fldChar w:fldCharType="begin"/>
        </w:r>
        <w:r>
          <w:instrText xml:space="preserve"> PAGEREF _Toc31437 \h </w:instrText>
        </w:r>
        <w:r>
          <w:fldChar w:fldCharType="separate"/>
        </w:r>
        <w:r>
          <w:t>26</w:t>
        </w:r>
        <w:r>
          <w:fldChar w:fldCharType="end"/>
        </w:r>
      </w:hyperlink>
    </w:p>
    <w:p>
      <w:pPr>
        <w:pStyle w:val="TOC2"/>
        <w:tabs>
          <w:tab w:val="right" w:leader="dot" w:pos="8306"/>
        </w:tabs>
      </w:pPr>
      <w:hyperlink w:anchor="_Toc11745" w:history="1">
        <w:r>
          <w:rPr>
            <w:rFonts w:ascii="仿宋" w:eastAsia="仿宋" w:hAnsi="仿宋" w:cs="仿宋" w:hint="eastAsia"/>
            <w:lang w:eastAsia="zh-CN"/>
          </w:rPr>
          <w:t>(二)、工艺技术方案选用原则</w:t>
        </w:r>
        <w:r>
          <w:tab/>
        </w:r>
        <w:r>
          <w:fldChar w:fldCharType="begin"/>
        </w:r>
        <w:r>
          <w:instrText xml:space="preserve"> PAGEREF _Toc11745 \h </w:instrText>
        </w:r>
        <w:r>
          <w:fldChar w:fldCharType="separate"/>
        </w:r>
        <w:r>
          <w:t>28</w:t>
        </w:r>
        <w:r>
          <w:fldChar w:fldCharType="end"/>
        </w:r>
      </w:hyperlink>
    </w:p>
    <w:p>
      <w:pPr>
        <w:pStyle w:val="TOC2"/>
        <w:tabs>
          <w:tab w:val="right" w:leader="dot" w:pos="8306"/>
        </w:tabs>
      </w:pPr>
      <w:hyperlink w:anchor="_Toc11737" w:history="1">
        <w:r>
          <w:rPr>
            <w:rFonts w:ascii="仿宋" w:eastAsia="仿宋" w:hAnsi="仿宋" w:cs="仿宋" w:hint="eastAsia"/>
            <w:lang w:eastAsia="zh-CN"/>
          </w:rPr>
          <w:t>(三)、工艺技术方案要求</w:t>
        </w:r>
        <w:r>
          <w:tab/>
        </w:r>
        <w:r>
          <w:fldChar w:fldCharType="begin"/>
        </w:r>
        <w:r>
          <w:instrText xml:space="preserve"> PAGEREF _Toc11737 \h </w:instrText>
        </w:r>
        <w:r>
          <w:fldChar w:fldCharType="separate"/>
        </w:r>
        <w:r>
          <w:t>30</w:t>
        </w:r>
        <w:r>
          <w:fldChar w:fldCharType="end"/>
        </w:r>
      </w:hyperlink>
    </w:p>
    <w:p>
      <w:pPr>
        <w:pStyle w:val="TOC1"/>
        <w:tabs>
          <w:tab w:val="right" w:leader="dot" w:pos="8306"/>
        </w:tabs>
      </w:pPr>
      <w:hyperlink w:anchor="_Toc16200" w:history="1">
        <w:r>
          <w:rPr>
            <w:rFonts w:ascii="仿宋" w:eastAsia="仿宋" w:hAnsi="仿宋" w:cs="仿宋" w:hint="eastAsia"/>
            <w:lang w:eastAsia="zh-CN"/>
          </w:rPr>
          <w:t>八、厂用防爆电器项目风险管理</w:t>
        </w:r>
        <w:r>
          <w:tab/>
        </w:r>
        <w:r>
          <w:fldChar w:fldCharType="begin"/>
        </w:r>
        <w:r>
          <w:instrText xml:space="preserve"> PAGEREF _Toc16200 \h </w:instrText>
        </w:r>
        <w:r>
          <w:fldChar w:fldCharType="separate"/>
        </w:r>
        <w:r>
          <w:t>33</w:t>
        </w:r>
        <w:r>
          <w:fldChar w:fldCharType="end"/>
        </w:r>
      </w:hyperlink>
    </w:p>
    <w:p>
      <w:pPr>
        <w:pStyle w:val="TOC2"/>
        <w:tabs>
          <w:tab w:val="right" w:leader="dot" w:pos="8306"/>
        </w:tabs>
      </w:pPr>
      <w:hyperlink w:anchor="_Toc34" w:history="1">
        <w:r>
          <w:rPr>
            <w:rFonts w:ascii="仿宋" w:eastAsia="仿宋" w:hAnsi="仿宋" w:cs="仿宋" w:hint="eastAsia"/>
            <w:lang w:eastAsia="zh-CN"/>
          </w:rPr>
          <w:t>(一)、风险识别与评估</w:t>
        </w:r>
        <w:r>
          <w:tab/>
        </w:r>
        <w:r>
          <w:fldChar w:fldCharType="begin"/>
        </w:r>
        <w:r>
          <w:instrText xml:space="preserve"> PAGEREF _Toc34 \h </w:instrText>
        </w:r>
        <w:r>
          <w:fldChar w:fldCharType="separate"/>
        </w:r>
        <w:r>
          <w:t>33</w:t>
        </w:r>
        <w:r>
          <w:fldChar w:fldCharType="end"/>
        </w:r>
      </w:hyperlink>
    </w:p>
    <w:p>
      <w:pPr>
        <w:pStyle w:val="TOC2"/>
        <w:tabs>
          <w:tab w:val="right" w:leader="dot" w:pos="8306"/>
        </w:tabs>
      </w:pPr>
      <w:hyperlink w:anchor="_Toc8850" w:history="1">
        <w:r>
          <w:rPr>
            <w:rFonts w:ascii="仿宋" w:eastAsia="仿宋" w:hAnsi="仿宋" w:cs="仿宋" w:hint="eastAsia"/>
            <w:lang w:eastAsia="zh-CN"/>
          </w:rPr>
          <w:t>(二)、风险应对策略</w:t>
        </w:r>
        <w:r>
          <w:tab/>
        </w:r>
        <w:r>
          <w:fldChar w:fldCharType="begin"/>
        </w:r>
        <w:r>
          <w:instrText xml:space="preserve"> PAGEREF _Toc8850 \h </w:instrText>
        </w:r>
        <w:r>
          <w:fldChar w:fldCharType="separate"/>
        </w:r>
        <w:r>
          <w:t>34</w:t>
        </w:r>
        <w:r>
          <w:fldChar w:fldCharType="end"/>
        </w:r>
      </w:hyperlink>
    </w:p>
    <w:p>
      <w:pPr>
        <w:pStyle w:val="TOC2"/>
        <w:tabs>
          <w:tab w:val="right" w:leader="dot" w:pos="8306"/>
        </w:tabs>
      </w:pPr>
      <w:hyperlink w:anchor="_Toc32505" w:history="1">
        <w:r>
          <w:rPr>
            <w:rFonts w:ascii="仿宋" w:eastAsia="仿宋" w:hAnsi="仿宋" w:cs="仿宋" w:hint="eastAsia"/>
            <w:lang w:eastAsia="zh-CN"/>
          </w:rPr>
          <w:t>(三)、风险监控与控制</w:t>
        </w:r>
        <w:r>
          <w:tab/>
        </w:r>
        <w:r>
          <w:fldChar w:fldCharType="begin"/>
        </w:r>
        <w:r>
          <w:instrText xml:space="preserve"> PAGEREF _Toc32505 \h </w:instrText>
        </w:r>
        <w:r>
          <w:fldChar w:fldCharType="separate"/>
        </w:r>
        <w:r>
          <w:t>36</w:t>
        </w:r>
        <w:r>
          <w:fldChar w:fldCharType="end"/>
        </w:r>
      </w:hyperlink>
    </w:p>
    <w:p>
      <w:pPr>
        <w:pStyle w:val="TOC1"/>
        <w:tabs>
          <w:tab w:val="right" w:leader="dot" w:pos="8306"/>
        </w:tabs>
      </w:pPr>
      <w:hyperlink w:anchor="_Toc1673" w:history="1">
        <w:r>
          <w:rPr>
            <w:rFonts w:ascii="仿宋" w:eastAsia="仿宋" w:hAnsi="仿宋" w:cs="仿宋" w:hint="eastAsia"/>
            <w:lang w:eastAsia="zh-CN"/>
          </w:rPr>
          <w:t>九、厂用防爆电器项目投资规划</w:t>
        </w:r>
        <w:r>
          <w:tab/>
        </w:r>
        <w:r>
          <w:fldChar w:fldCharType="begin"/>
        </w:r>
        <w:r>
          <w:instrText xml:space="preserve"> PAGEREF _Toc1673 \h </w:instrText>
        </w:r>
        <w:r>
          <w:fldChar w:fldCharType="separate"/>
        </w:r>
        <w:r>
          <w:t>37</w:t>
        </w:r>
        <w:r>
          <w:fldChar w:fldCharType="end"/>
        </w:r>
      </w:hyperlink>
    </w:p>
    <w:p>
      <w:pPr>
        <w:pStyle w:val="TOC2"/>
        <w:tabs>
          <w:tab w:val="right" w:leader="dot" w:pos="8306"/>
        </w:tabs>
      </w:pPr>
      <w:hyperlink w:anchor="_Toc8637" w:history="1">
        <w:r>
          <w:rPr>
            <w:rFonts w:ascii="仿宋" w:eastAsia="仿宋" w:hAnsi="仿宋" w:cs="仿宋" w:hint="eastAsia"/>
            <w:lang w:eastAsia="zh-CN"/>
          </w:rPr>
          <w:t>(一)、厂用防爆电器项目总投资估算</w:t>
        </w:r>
        <w:r>
          <w:tab/>
        </w:r>
        <w:r>
          <w:fldChar w:fldCharType="begin"/>
        </w:r>
        <w:r>
          <w:instrText xml:space="preserve"> PAGEREF _Toc8637 \h </w:instrText>
        </w:r>
        <w:r>
          <w:fldChar w:fldCharType="separate"/>
        </w:r>
        <w:r>
          <w:t>37</w:t>
        </w:r>
        <w:r>
          <w:fldChar w:fldCharType="end"/>
        </w:r>
      </w:hyperlink>
    </w:p>
    <w:p>
      <w:pPr>
        <w:pStyle w:val="TOC2"/>
        <w:tabs>
          <w:tab w:val="right" w:leader="dot" w:pos="8306"/>
        </w:tabs>
      </w:pPr>
      <w:hyperlink w:anchor="_Toc25062" w:history="1">
        <w:r>
          <w:rPr>
            <w:rFonts w:ascii="仿宋" w:eastAsia="仿宋" w:hAnsi="仿宋" w:cs="仿宋" w:hint="eastAsia"/>
            <w:lang w:eastAsia="zh-CN"/>
          </w:rPr>
          <w:t>(二)、资金筹措</w:t>
        </w:r>
        <w:r>
          <w:tab/>
        </w:r>
        <w:r>
          <w:fldChar w:fldCharType="begin"/>
        </w:r>
        <w:r>
          <w:instrText xml:space="preserve"> PAGEREF _Toc25062 \h </w:instrText>
        </w:r>
        <w:r>
          <w:fldChar w:fldCharType="separate"/>
        </w:r>
        <w:r>
          <w:t>38</w:t>
        </w:r>
        <w:r>
          <w:fldChar w:fldCharType="end"/>
        </w:r>
      </w:hyperlink>
    </w:p>
    <w:p>
      <w:pPr>
        <w:pStyle w:val="TOC1"/>
        <w:tabs>
          <w:tab w:val="right" w:leader="dot" w:pos="8306"/>
        </w:tabs>
      </w:pPr>
      <w:hyperlink w:anchor="_Toc13767" w:history="1">
        <w:r>
          <w:rPr>
            <w:rFonts w:ascii="仿宋" w:eastAsia="仿宋" w:hAnsi="仿宋" w:cs="仿宋" w:hint="eastAsia"/>
            <w:lang w:eastAsia="zh-CN"/>
          </w:rPr>
          <w:t>十、厂用防爆电器项目环境影响分析</w:t>
        </w:r>
        <w:r>
          <w:tab/>
        </w:r>
        <w:r>
          <w:fldChar w:fldCharType="begin"/>
        </w:r>
        <w:r>
          <w:instrText xml:space="preserve"> PAGEREF _Toc13767 \h </w:instrText>
        </w:r>
        <w:r>
          <w:fldChar w:fldCharType="separate"/>
        </w:r>
        <w:r>
          <w:t>39</w:t>
        </w:r>
        <w:r>
          <w:fldChar w:fldCharType="end"/>
        </w:r>
      </w:hyperlink>
    </w:p>
    <w:p>
      <w:pPr>
        <w:pStyle w:val="TOC2"/>
        <w:tabs>
          <w:tab w:val="right" w:leader="dot" w:pos="8306"/>
        </w:tabs>
      </w:pPr>
      <w:hyperlink w:anchor="_Toc24577" w:history="1">
        <w:r>
          <w:rPr>
            <w:rFonts w:ascii="仿宋" w:eastAsia="仿宋" w:hAnsi="仿宋" w:cs="仿宋" w:hint="eastAsia"/>
            <w:lang w:eastAsia="zh-CN"/>
          </w:rPr>
          <w:t>(一)、建设区域环境质量现状</w:t>
        </w:r>
        <w:r>
          <w:tab/>
        </w:r>
        <w:r>
          <w:fldChar w:fldCharType="begin"/>
        </w:r>
        <w:r>
          <w:instrText xml:space="preserve"> PAGEREF _Toc24577 \h </w:instrText>
        </w:r>
        <w:r>
          <w:fldChar w:fldCharType="separate"/>
        </w:r>
        <w:r>
          <w:t>39</w:t>
        </w:r>
        <w:r>
          <w:fldChar w:fldCharType="end"/>
        </w:r>
      </w:hyperlink>
    </w:p>
    <w:p>
      <w:pPr>
        <w:pStyle w:val="TOC2"/>
        <w:tabs>
          <w:tab w:val="right" w:leader="dot" w:pos="8306"/>
        </w:tabs>
      </w:pPr>
      <w:hyperlink w:anchor="_Toc1776" w:history="1">
        <w:r>
          <w:rPr>
            <w:rFonts w:ascii="仿宋" w:eastAsia="仿宋" w:hAnsi="仿宋" w:cs="仿宋" w:hint="eastAsia"/>
            <w:lang w:eastAsia="zh-CN"/>
          </w:rPr>
          <w:t>(二)、建设期环境保护</w:t>
        </w:r>
        <w:r>
          <w:tab/>
        </w:r>
        <w:r>
          <w:fldChar w:fldCharType="begin"/>
        </w:r>
        <w:r>
          <w:instrText xml:space="preserve"> PAGEREF _Toc1776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03" w:history="1">
        <w:r>
          <w:rPr>
            <w:rFonts w:ascii="仿宋" w:eastAsia="仿宋" w:hAnsi="仿宋" w:cs="仿宋" w:hint="eastAsia"/>
            <w:lang w:eastAsia="zh-CN"/>
          </w:rPr>
          <w:t>(三)、运营期环境保护</w:t>
        </w:r>
        <w:r>
          <w:tab/>
        </w:r>
        <w:r>
          <w:fldChar w:fldCharType="begin"/>
        </w:r>
        <w:r>
          <w:instrText xml:space="preserve"> PAGEREF _Toc7103 \h </w:instrText>
        </w:r>
        <w:r>
          <w:fldChar w:fldCharType="separate"/>
        </w:r>
        <w:r>
          <w:t>41</w:t>
        </w:r>
        <w:r>
          <w:fldChar w:fldCharType="end"/>
        </w:r>
      </w:hyperlink>
    </w:p>
    <w:p>
      <w:pPr>
        <w:pStyle w:val="TOC2"/>
        <w:tabs>
          <w:tab w:val="right" w:leader="dot" w:pos="8306"/>
        </w:tabs>
      </w:pPr>
      <w:hyperlink w:anchor="_Toc4396" w:history="1">
        <w:r>
          <w:rPr>
            <w:rFonts w:ascii="仿宋" w:eastAsia="仿宋" w:hAnsi="仿宋" w:cs="仿宋" w:hint="eastAsia"/>
            <w:lang w:eastAsia="zh-CN"/>
          </w:rPr>
          <w:t>(四)、厂用防爆电器项目建设对区域经济的影响</w:t>
        </w:r>
        <w:r>
          <w:tab/>
        </w:r>
        <w:r>
          <w:fldChar w:fldCharType="begin"/>
        </w:r>
        <w:r>
          <w:instrText xml:space="preserve"> PAGEREF _Toc4396 \h </w:instrText>
        </w:r>
        <w:r>
          <w:fldChar w:fldCharType="separate"/>
        </w:r>
        <w:r>
          <w:t>43</w:t>
        </w:r>
        <w:r>
          <w:fldChar w:fldCharType="end"/>
        </w:r>
      </w:hyperlink>
    </w:p>
    <w:p>
      <w:pPr>
        <w:pStyle w:val="TOC2"/>
        <w:tabs>
          <w:tab w:val="right" w:leader="dot" w:pos="8306"/>
        </w:tabs>
      </w:pPr>
      <w:hyperlink w:anchor="_Toc25414" w:history="1">
        <w:r>
          <w:rPr>
            <w:rFonts w:ascii="仿宋" w:eastAsia="仿宋" w:hAnsi="仿宋" w:cs="仿宋" w:hint="eastAsia"/>
            <w:lang w:eastAsia="zh-CN"/>
          </w:rPr>
          <w:t>(五)、废弃物处理</w:t>
        </w:r>
        <w:r>
          <w:tab/>
        </w:r>
        <w:r>
          <w:fldChar w:fldCharType="begin"/>
        </w:r>
        <w:r>
          <w:instrText xml:space="preserve"> PAGEREF _Toc25414 \h </w:instrText>
        </w:r>
        <w:r>
          <w:fldChar w:fldCharType="separate"/>
        </w:r>
        <w:r>
          <w:t>45</w:t>
        </w:r>
        <w:r>
          <w:fldChar w:fldCharType="end"/>
        </w:r>
      </w:hyperlink>
    </w:p>
    <w:p>
      <w:pPr>
        <w:pStyle w:val="TOC2"/>
        <w:tabs>
          <w:tab w:val="right" w:leader="dot" w:pos="8306"/>
        </w:tabs>
      </w:pPr>
      <w:hyperlink w:anchor="_Toc11273" w:history="1">
        <w:r>
          <w:rPr>
            <w:rFonts w:ascii="仿宋" w:eastAsia="仿宋" w:hAnsi="仿宋" w:cs="仿宋" w:hint="eastAsia"/>
            <w:lang w:eastAsia="zh-CN"/>
          </w:rPr>
          <w:t>(六)、特殊环境影响分析</w:t>
        </w:r>
        <w:r>
          <w:tab/>
        </w:r>
        <w:r>
          <w:fldChar w:fldCharType="begin"/>
        </w:r>
        <w:r>
          <w:instrText xml:space="preserve"> PAGEREF _Toc11273 \h </w:instrText>
        </w:r>
        <w:r>
          <w:fldChar w:fldCharType="separate"/>
        </w:r>
        <w:r>
          <w:t>46</w:t>
        </w:r>
        <w:r>
          <w:fldChar w:fldCharType="end"/>
        </w:r>
      </w:hyperlink>
    </w:p>
    <w:p>
      <w:pPr>
        <w:pStyle w:val="TOC2"/>
        <w:tabs>
          <w:tab w:val="right" w:leader="dot" w:pos="8306"/>
        </w:tabs>
      </w:pPr>
      <w:hyperlink w:anchor="_Toc20991" w:history="1">
        <w:r>
          <w:rPr>
            <w:rFonts w:ascii="仿宋" w:eastAsia="仿宋" w:hAnsi="仿宋" w:cs="仿宋" w:hint="eastAsia"/>
            <w:lang w:eastAsia="zh-CN"/>
          </w:rPr>
          <w:t>(七)、清洁生产</w:t>
        </w:r>
        <w:r>
          <w:tab/>
        </w:r>
        <w:r>
          <w:fldChar w:fldCharType="begin"/>
        </w:r>
        <w:r>
          <w:instrText xml:space="preserve"> PAGEREF _Toc20991 \h </w:instrText>
        </w:r>
        <w:r>
          <w:fldChar w:fldCharType="separate"/>
        </w:r>
        <w:r>
          <w:t>47</w:t>
        </w:r>
        <w:r>
          <w:fldChar w:fldCharType="end"/>
        </w:r>
      </w:hyperlink>
    </w:p>
    <w:p>
      <w:pPr>
        <w:pStyle w:val="TOC2"/>
        <w:tabs>
          <w:tab w:val="right" w:leader="dot" w:pos="8306"/>
        </w:tabs>
      </w:pPr>
      <w:hyperlink w:anchor="_Toc26386" w:history="1">
        <w:r>
          <w:rPr>
            <w:rFonts w:ascii="仿宋" w:eastAsia="仿宋" w:hAnsi="仿宋" w:cs="仿宋" w:hint="eastAsia"/>
            <w:lang w:eastAsia="zh-CN"/>
          </w:rPr>
          <w:t>(八)、环境保护综合评价</w:t>
        </w:r>
        <w:r>
          <w:tab/>
        </w:r>
        <w:r>
          <w:fldChar w:fldCharType="begin"/>
        </w:r>
        <w:r>
          <w:instrText xml:space="preserve"> PAGEREF _Toc26386 \h </w:instrText>
        </w:r>
        <w:r>
          <w:fldChar w:fldCharType="separate"/>
        </w:r>
        <w:r>
          <w:t>48</w:t>
        </w:r>
        <w:r>
          <w:fldChar w:fldCharType="end"/>
        </w:r>
      </w:hyperlink>
    </w:p>
    <w:p>
      <w:pPr>
        <w:pStyle w:val="TOC1"/>
        <w:tabs>
          <w:tab w:val="right" w:leader="dot" w:pos="8306"/>
        </w:tabs>
      </w:pPr>
      <w:hyperlink w:anchor="_Toc15335" w:history="1">
        <w:r>
          <w:rPr>
            <w:rFonts w:ascii="仿宋" w:eastAsia="仿宋" w:hAnsi="仿宋" w:cs="仿宋" w:hint="eastAsia"/>
            <w:lang w:eastAsia="zh-CN"/>
          </w:rPr>
          <w:t>十一、厂用防爆电器项目人力资源培养与发展</w:t>
        </w:r>
        <w:r>
          <w:tab/>
        </w:r>
        <w:r>
          <w:fldChar w:fldCharType="begin"/>
        </w:r>
        <w:r>
          <w:instrText xml:space="preserve"> PAGEREF _Toc15335 \h </w:instrText>
        </w:r>
        <w:r>
          <w:fldChar w:fldCharType="separate"/>
        </w:r>
        <w:r>
          <w:t>49</w:t>
        </w:r>
        <w:r>
          <w:fldChar w:fldCharType="end"/>
        </w:r>
      </w:hyperlink>
    </w:p>
    <w:p>
      <w:pPr>
        <w:pStyle w:val="TOC2"/>
        <w:tabs>
          <w:tab w:val="right" w:leader="dot" w:pos="8306"/>
        </w:tabs>
      </w:pPr>
      <w:hyperlink w:anchor="_Toc18027" w:history="1">
        <w:r>
          <w:rPr>
            <w:rFonts w:ascii="仿宋" w:eastAsia="仿宋" w:hAnsi="仿宋" w:cs="仿宋" w:hint="eastAsia"/>
            <w:lang w:eastAsia="zh-CN"/>
          </w:rPr>
          <w:t>(一)、人才需求与规划</w:t>
        </w:r>
        <w:r>
          <w:tab/>
        </w:r>
        <w:r>
          <w:fldChar w:fldCharType="begin"/>
        </w:r>
        <w:r>
          <w:instrText xml:space="preserve"> PAGEREF _Toc18027 \h </w:instrText>
        </w:r>
        <w:r>
          <w:fldChar w:fldCharType="separate"/>
        </w:r>
        <w:r>
          <w:t>49</w:t>
        </w:r>
        <w:r>
          <w:fldChar w:fldCharType="end"/>
        </w:r>
      </w:hyperlink>
    </w:p>
    <w:p>
      <w:pPr>
        <w:pStyle w:val="TOC2"/>
        <w:tabs>
          <w:tab w:val="right" w:leader="dot" w:pos="8306"/>
        </w:tabs>
      </w:pPr>
      <w:hyperlink w:anchor="_Toc31817" w:history="1">
        <w:r>
          <w:rPr>
            <w:rFonts w:ascii="仿宋" w:eastAsia="仿宋" w:hAnsi="仿宋" w:cs="仿宋" w:hint="eastAsia"/>
            <w:lang w:eastAsia="zh-CN"/>
          </w:rPr>
          <w:t>(二)、培训与发展计划</w:t>
        </w:r>
        <w:r>
          <w:tab/>
        </w:r>
        <w:r>
          <w:fldChar w:fldCharType="begin"/>
        </w:r>
        <w:r>
          <w:instrText xml:space="preserve"> PAGEREF _Toc31817 \h </w:instrText>
        </w:r>
        <w:r>
          <w:fldChar w:fldCharType="separate"/>
        </w:r>
        <w:r>
          <w:t>50</w:t>
        </w:r>
        <w:r>
          <w:fldChar w:fldCharType="end"/>
        </w:r>
      </w:hyperlink>
    </w:p>
    <w:p>
      <w:pPr>
        <w:pStyle w:val="TOC1"/>
        <w:tabs>
          <w:tab w:val="right" w:leader="dot" w:pos="8306"/>
        </w:tabs>
      </w:pPr>
      <w:hyperlink w:anchor="_Toc18716" w:history="1">
        <w:r>
          <w:rPr>
            <w:rFonts w:ascii="仿宋" w:eastAsia="仿宋" w:hAnsi="仿宋" w:cs="仿宋" w:hint="eastAsia"/>
            <w:lang w:eastAsia="zh-CN"/>
          </w:rPr>
          <w:t>十二、厂用防爆电器项目创新与研发</w:t>
        </w:r>
        <w:r>
          <w:tab/>
        </w:r>
        <w:r>
          <w:fldChar w:fldCharType="begin"/>
        </w:r>
        <w:r>
          <w:instrText xml:space="preserve"> PAGEREF _Toc18716 \h </w:instrText>
        </w:r>
        <w:r>
          <w:fldChar w:fldCharType="separate"/>
        </w:r>
        <w:r>
          <w:t>51</w:t>
        </w:r>
        <w:r>
          <w:fldChar w:fldCharType="end"/>
        </w:r>
      </w:hyperlink>
    </w:p>
    <w:p>
      <w:pPr>
        <w:pStyle w:val="TOC2"/>
        <w:tabs>
          <w:tab w:val="right" w:leader="dot" w:pos="8306"/>
        </w:tabs>
      </w:pPr>
      <w:hyperlink w:anchor="_Toc2895" w:history="1">
        <w:r>
          <w:rPr>
            <w:rFonts w:ascii="仿宋" w:eastAsia="仿宋" w:hAnsi="仿宋" w:cs="仿宋" w:hint="eastAsia"/>
            <w:lang w:eastAsia="zh-CN"/>
          </w:rPr>
          <w:t>(一)、创新策略与方向</w:t>
        </w:r>
        <w:r>
          <w:tab/>
        </w:r>
        <w:r>
          <w:fldChar w:fldCharType="begin"/>
        </w:r>
        <w:r>
          <w:instrText xml:space="preserve"> PAGEREF _Toc2895 \h </w:instrText>
        </w:r>
        <w:r>
          <w:fldChar w:fldCharType="separate"/>
        </w:r>
        <w:r>
          <w:t>51</w:t>
        </w:r>
        <w:r>
          <w:fldChar w:fldCharType="end"/>
        </w:r>
      </w:hyperlink>
    </w:p>
    <w:p>
      <w:pPr>
        <w:pStyle w:val="TOC2"/>
        <w:tabs>
          <w:tab w:val="right" w:leader="dot" w:pos="8306"/>
        </w:tabs>
      </w:pPr>
      <w:hyperlink w:anchor="_Toc12004" w:history="1">
        <w:r>
          <w:rPr>
            <w:rFonts w:ascii="仿宋" w:eastAsia="仿宋" w:hAnsi="仿宋" w:cs="仿宋" w:hint="eastAsia"/>
            <w:lang w:eastAsia="zh-CN"/>
          </w:rPr>
          <w:t>(二)、研发规划与投入</w:t>
        </w:r>
        <w:r>
          <w:tab/>
        </w:r>
        <w:r>
          <w:fldChar w:fldCharType="begin"/>
        </w:r>
        <w:r>
          <w:instrText xml:space="preserve"> PAGEREF _Toc12004 \h </w:instrText>
        </w:r>
        <w:r>
          <w:fldChar w:fldCharType="separate"/>
        </w:r>
        <w:r>
          <w:t>52</w:t>
        </w:r>
        <w:r>
          <w:fldChar w:fldCharType="end"/>
        </w:r>
      </w:hyperlink>
    </w:p>
    <w:p>
      <w:pPr>
        <w:pStyle w:val="TOC1"/>
        <w:tabs>
          <w:tab w:val="right" w:leader="dot" w:pos="8306"/>
        </w:tabs>
      </w:pPr>
      <w:hyperlink w:anchor="_Toc6411" w:history="1">
        <w:r>
          <w:rPr>
            <w:rFonts w:ascii="仿宋" w:eastAsia="仿宋" w:hAnsi="仿宋" w:cs="仿宋" w:hint="eastAsia"/>
            <w:lang w:eastAsia="zh-CN"/>
          </w:rPr>
          <w:t>十三、厂用防爆电器项目变更管理</w:t>
        </w:r>
        <w:r>
          <w:tab/>
        </w:r>
        <w:r>
          <w:fldChar w:fldCharType="begin"/>
        </w:r>
        <w:r>
          <w:instrText xml:space="preserve"> PAGEREF _Toc6411 \h </w:instrText>
        </w:r>
        <w:r>
          <w:fldChar w:fldCharType="separate"/>
        </w:r>
        <w:r>
          <w:t>54</w:t>
        </w:r>
        <w:r>
          <w:fldChar w:fldCharType="end"/>
        </w:r>
      </w:hyperlink>
    </w:p>
    <w:p>
      <w:pPr>
        <w:pStyle w:val="TOC2"/>
        <w:tabs>
          <w:tab w:val="right" w:leader="dot" w:pos="8306"/>
        </w:tabs>
      </w:pPr>
      <w:hyperlink w:anchor="_Toc24980" w:history="1">
        <w:r>
          <w:rPr>
            <w:rFonts w:ascii="仿宋" w:eastAsia="仿宋" w:hAnsi="仿宋" w:cs="仿宋" w:hint="eastAsia"/>
            <w:lang w:eastAsia="zh-CN"/>
          </w:rPr>
          <w:t>(一)、变更申请与评估</w:t>
        </w:r>
        <w:r>
          <w:tab/>
        </w:r>
        <w:r>
          <w:fldChar w:fldCharType="begin"/>
        </w:r>
        <w:r>
          <w:instrText xml:space="preserve"> PAGEREF _Toc24980 \h </w:instrText>
        </w:r>
        <w:r>
          <w:fldChar w:fldCharType="separate"/>
        </w:r>
        <w:r>
          <w:t>54</w:t>
        </w:r>
        <w:r>
          <w:fldChar w:fldCharType="end"/>
        </w:r>
      </w:hyperlink>
    </w:p>
    <w:p>
      <w:pPr>
        <w:pStyle w:val="TOC2"/>
        <w:tabs>
          <w:tab w:val="right" w:leader="dot" w:pos="8306"/>
        </w:tabs>
      </w:pPr>
      <w:hyperlink w:anchor="_Toc8684" w:history="1">
        <w:r>
          <w:rPr>
            <w:rFonts w:ascii="仿宋" w:eastAsia="仿宋" w:hAnsi="仿宋" w:cs="仿宋" w:hint="eastAsia"/>
            <w:lang w:eastAsia="zh-CN"/>
          </w:rPr>
          <w:t>(二)、变更实施与控制</w:t>
        </w:r>
        <w:r>
          <w:tab/>
        </w:r>
        <w:r>
          <w:fldChar w:fldCharType="begin"/>
        </w:r>
        <w:r>
          <w:instrText xml:space="preserve"> PAGEREF _Toc8684 \h </w:instrText>
        </w:r>
        <w:r>
          <w:fldChar w:fldCharType="separate"/>
        </w:r>
        <w:r>
          <w:t>54</w:t>
        </w:r>
        <w:r>
          <w:fldChar w:fldCharType="end"/>
        </w:r>
      </w:hyperlink>
    </w:p>
    <w:p>
      <w:pPr>
        <w:pStyle w:val="TOC1"/>
        <w:tabs>
          <w:tab w:val="right" w:leader="dot" w:pos="8306"/>
        </w:tabs>
      </w:pPr>
      <w:hyperlink w:anchor="_Toc17978" w:history="1">
        <w:r>
          <w:rPr>
            <w:rFonts w:ascii="仿宋" w:eastAsia="仿宋" w:hAnsi="仿宋" w:cs="仿宋" w:hint="eastAsia"/>
            <w:lang w:eastAsia="zh-CN"/>
          </w:rPr>
          <w:t>十四、质量管理体系</w:t>
        </w:r>
        <w:r>
          <w:tab/>
        </w:r>
        <w:r>
          <w:fldChar w:fldCharType="begin"/>
        </w:r>
        <w:r>
          <w:instrText xml:space="preserve"> PAGEREF _Toc17978 \h </w:instrText>
        </w:r>
        <w:r>
          <w:fldChar w:fldCharType="separate"/>
        </w:r>
        <w:r>
          <w:t>55</w:t>
        </w:r>
        <w:r>
          <w:fldChar w:fldCharType="end"/>
        </w:r>
      </w:hyperlink>
    </w:p>
    <w:p>
      <w:pPr>
        <w:pStyle w:val="TOC2"/>
        <w:tabs>
          <w:tab w:val="right" w:leader="dot" w:pos="8306"/>
        </w:tabs>
      </w:pPr>
      <w:hyperlink w:anchor="_Toc20412" w:history="1">
        <w:r>
          <w:rPr>
            <w:rFonts w:ascii="仿宋" w:eastAsia="仿宋" w:hAnsi="仿宋" w:cs="仿宋" w:hint="eastAsia"/>
            <w:lang w:eastAsia="zh-CN"/>
          </w:rPr>
          <w:t>(一)、质量目标与方针</w:t>
        </w:r>
        <w:r>
          <w:tab/>
        </w:r>
        <w:r>
          <w:fldChar w:fldCharType="begin"/>
        </w:r>
        <w:r>
          <w:instrText xml:space="preserve"> PAGEREF _Toc20412 \h </w:instrText>
        </w:r>
        <w:r>
          <w:fldChar w:fldCharType="separate"/>
        </w:r>
        <w:r>
          <w:t>55</w:t>
        </w:r>
        <w:r>
          <w:fldChar w:fldCharType="end"/>
        </w:r>
      </w:hyperlink>
    </w:p>
    <w:p>
      <w:pPr>
        <w:pStyle w:val="TOC2"/>
        <w:tabs>
          <w:tab w:val="right" w:leader="dot" w:pos="8306"/>
        </w:tabs>
      </w:pPr>
      <w:hyperlink w:anchor="_Toc7333" w:history="1">
        <w:r>
          <w:rPr>
            <w:rFonts w:ascii="仿宋" w:eastAsia="仿宋" w:hAnsi="仿宋" w:cs="仿宋" w:hint="eastAsia"/>
            <w:lang w:eastAsia="zh-CN"/>
          </w:rPr>
          <w:t>(二)、质量管理责任</w:t>
        </w:r>
        <w:r>
          <w:tab/>
        </w:r>
        <w:r>
          <w:fldChar w:fldCharType="begin"/>
        </w:r>
        <w:r>
          <w:instrText xml:space="preserve"> PAGEREF _Toc7333 \h </w:instrText>
        </w:r>
        <w:r>
          <w:fldChar w:fldCharType="separate"/>
        </w:r>
        <w:r>
          <w:t>56</w:t>
        </w:r>
        <w:r>
          <w:fldChar w:fldCharType="end"/>
        </w:r>
      </w:hyperlink>
    </w:p>
    <w:p>
      <w:pPr>
        <w:pStyle w:val="TOC2"/>
        <w:tabs>
          <w:tab w:val="right" w:leader="dot" w:pos="8306"/>
        </w:tabs>
      </w:pPr>
      <w:hyperlink w:anchor="_Toc21393" w:history="1">
        <w:r>
          <w:rPr>
            <w:rFonts w:ascii="仿宋" w:eastAsia="仿宋" w:hAnsi="仿宋" w:cs="仿宋" w:hint="eastAsia"/>
            <w:lang w:eastAsia="zh-CN"/>
          </w:rPr>
          <w:t>(三)、质量管理体系文件</w:t>
        </w:r>
        <w:r>
          <w:tab/>
        </w:r>
        <w:r>
          <w:fldChar w:fldCharType="begin"/>
        </w:r>
        <w:r>
          <w:instrText xml:space="preserve"> PAGEREF _Toc21393 \h </w:instrText>
        </w:r>
        <w:r>
          <w:fldChar w:fldCharType="separate"/>
        </w:r>
        <w:r>
          <w:t>57</w:t>
        </w:r>
        <w:r>
          <w:fldChar w:fldCharType="end"/>
        </w:r>
      </w:hyperlink>
    </w:p>
    <w:p>
      <w:pPr>
        <w:pStyle w:val="TOC2"/>
        <w:tabs>
          <w:tab w:val="right" w:leader="dot" w:pos="8306"/>
        </w:tabs>
      </w:pPr>
      <w:hyperlink w:anchor="_Toc2055" w:history="1">
        <w:r>
          <w:rPr>
            <w:rFonts w:ascii="仿宋" w:eastAsia="仿宋" w:hAnsi="仿宋" w:cs="仿宋" w:hint="eastAsia"/>
            <w:lang w:eastAsia="zh-CN"/>
          </w:rPr>
          <w:t>(四)、质量培训与教育</w:t>
        </w:r>
        <w:r>
          <w:tab/>
        </w:r>
        <w:r>
          <w:fldChar w:fldCharType="begin"/>
        </w:r>
        <w:r>
          <w:instrText xml:space="preserve"> PAGEREF _Toc2055 \h </w:instrText>
        </w:r>
        <w:r>
          <w:fldChar w:fldCharType="separate"/>
        </w:r>
        <w:r>
          <w:t>59</w:t>
        </w:r>
        <w:r>
          <w:fldChar w:fldCharType="end"/>
        </w:r>
      </w:hyperlink>
    </w:p>
    <w:p>
      <w:pPr>
        <w:pStyle w:val="TOC2"/>
        <w:tabs>
          <w:tab w:val="right" w:leader="dot" w:pos="8306"/>
        </w:tabs>
      </w:pPr>
      <w:hyperlink w:anchor="_Toc2146" w:history="1">
        <w:r>
          <w:rPr>
            <w:rFonts w:ascii="仿宋" w:eastAsia="仿宋" w:hAnsi="仿宋" w:cs="仿宋" w:hint="eastAsia"/>
            <w:lang w:eastAsia="zh-CN"/>
          </w:rPr>
          <w:t>(五)、质量审核与评价</w:t>
        </w:r>
        <w:r>
          <w:tab/>
        </w:r>
        <w:r>
          <w:fldChar w:fldCharType="begin"/>
        </w:r>
        <w:r>
          <w:instrText xml:space="preserve"> PAGEREF _Toc2146 \h </w:instrText>
        </w:r>
        <w:r>
          <w:fldChar w:fldCharType="separate"/>
        </w:r>
        <w:r>
          <w:t>61</w:t>
        </w:r>
        <w:r>
          <w:fldChar w:fldCharType="end"/>
        </w:r>
      </w:hyperlink>
    </w:p>
    <w:p>
      <w:pPr>
        <w:pStyle w:val="TOC2"/>
        <w:tabs>
          <w:tab w:val="right" w:leader="dot" w:pos="8306"/>
        </w:tabs>
      </w:pPr>
      <w:hyperlink w:anchor="_Toc29130" w:history="1">
        <w:r>
          <w:rPr>
            <w:rFonts w:ascii="仿宋" w:eastAsia="仿宋" w:hAnsi="仿宋" w:cs="仿宋" w:hint="eastAsia"/>
            <w:lang w:eastAsia="zh-CN"/>
          </w:rPr>
          <w:t>(六)、不符合与纠正措施</w:t>
        </w:r>
        <w:r>
          <w:tab/>
        </w:r>
        <w:r>
          <w:fldChar w:fldCharType="begin"/>
        </w:r>
        <w:r>
          <w:instrText xml:space="preserve"> PAGEREF _Toc29130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433"/>
      <w:r>
        <w:rPr>
          <w:rFonts w:ascii="仿宋" w:eastAsia="仿宋" w:hAnsi="仿宋" w:cs="仿宋" w:hint="eastAsia"/>
          <w:sz w:val="28"/>
          <w:lang w:eastAsia="zh-CN"/>
        </w:rPr>
        <w:t>一、厂用防爆电器项目文档管理</w:t>
      </w:r>
      <w:bookmarkEnd w:id="2"/>
    </w:p>
    <w:p>
      <w:pPr>
        <w:pStyle w:val="Heading2"/>
        <w:rPr>
          <w:rFonts w:ascii="仿宋" w:eastAsia="仿宋" w:hAnsi="仿宋" w:cs="仿宋" w:hint="eastAsia"/>
          <w:lang w:eastAsia="zh-CN"/>
        </w:rPr>
      </w:pPr>
      <w:bookmarkStart w:id="3" w:name="_Toc1909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厂用防爆电器项目高度重视文档的质量和准确性，以支持厂用防爆电器项目的各项活动和决策。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文档的编制始于厂用防爆电器项目计划的初期，我们制定了详细的文档编制计划，明确了每个文档的内容、格式和编写责任人。在厂用防爆电器项目启动阶段，我们首先编制了厂用防爆电器项目章程，明确定义了厂用防爆电器项目的目标、范围、风险等关键要素。随后，厂用防爆电器项目团队根据计划陆续编制了需求文档、设计文档、测试文档等各类文档，确保厂用防爆电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厂用防爆电器项目管理中的重要环节，旨在确保厂用防爆电器项目文档符合质量标准和厂用防爆电器项目需求。在厂用防爆电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厂用防爆电器项目相关利益方和专业领域的专家对文档进行独立审查。这有助于获取更全面、客观的反馈，确保厂用防爆电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厂用防爆电器项目在文档编制与审查方面建立了严格的管理机制，通过规范的流程和多维度的审查，确保厂用防爆电器项目文档的质量、准确性和可靠性，为厂用防爆电器项目的顺利推进提供了有力支持。</w:t>
      </w:r>
    </w:p>
    <w:p>
      <w:pPr>
        <w:pStyle w:val="Heading2"/>
        <w:ind w:firstLine="560" w:firstLineChars="200"/>
        <w:rPr>
          <w:rFonts w:ascii="仿宋" w:eastAsia="仿宋" w:hAnsi="仿宋" w:cs="仿宋" w:hint="eastAsia"/>
          <w:sz w:val="28"/>
          <w:lang w:eastAsia="zh-CN"/>
        </w:rPr>
      </w:pPr>
      <w:bookmarkStart w:id="4" w:name="_Toc857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在厂用防爆电器项目中，我们致力于优化文档发布与分发过程，以确保信息的高效传递和团队间协作的顺畅进行。以下是我们采取的关键优化策略：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我们通过多渠道发布文档，包括电子邮件、厂用防爆电器项目管理平台、内部网站等，以满足不同团队成员的偏好和需求。多渠道发布确保了信息的全面覆盖。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我们采用了精细的权限控制，确保只有授权人员可以访问敏感信息。这种安全措施保护了厂用防爆电器项目文档的机密性，防止了未经授权的信息泄露。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40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厂用防爆电器项目生命周期中一个至关重要的环节，直接关系到厂用防爆电器项目信息的长期保存和历史记录的完整性。在厂用防爆电器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356"/>
      <w:r>
        <w:rPr>
          <w:rFonts w:ascii="仿宋" w:eastAsia="仿宋" w:hAnsi="仿宋" w:cs="仿宋" w:hint="eastAsia"/>
          <w:sz w:val="28"/>
          <w:lang w:eastAsia="zh-CN"/>
        </w:rPr>
        <w:t>二、厂用防爆电器项目建设单位说明</w:t>
      </w:r>
      <w:bookmarkEnd w:id="6"/>
    </w:p>
    <w:p>
      <w:pPr>
        <w:pStyle w:val="Heading2"/>
        <w:rPr>
          <w:rFonts w:ascii="仿宋" w:eastAsia="仿宋" w:hAnsi="仿宋" w:cs="仿宋" w:hint="eastAsia"/>
          <w:lang w:eastAsia="zh-CN"/>
        </w:rPr>
      </w:pPr>
      <w:bookmarkStart w:id="7" w:name="_Toc28889"/>
      <w:r>
        <w:rPr>
          <w:rFonts w:ascii="仿宋" w:eastAsia="仿宋" w:hAnsi="仿宋" w:cs="仿宋" w:hint="eastAsia"/>
          <w:lang w:eastAsia="zh-CN"/>
        </w:rPr>
        <w:t>(一)、厂用防爆电器项目承办单位基本情况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416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厂用防爆电器项目承办单位的XXXX，我们着眼于实现可持续的经济效益。通过技术创新和解决方案的提供，公司预计在厂用防爆电器项目执行期间将获得可观的收入增长。这一收入来源主要包括厂用防爆电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同时，我们注重成本控制和效率提升，以确保厂用防爆电器项目的可持续盈利。透过精细的管理和资源优化，公司期望实现厂用防爆电器项目利润最大化。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厂用防爆电器项目实施进行全面的投资评估，包括厂用防爆电器项目启动阶段的资金投入和后续运营成本。通过对厂用防爆电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厂用防爆电器项目实施过程中具备足够的资金流动性，公司将进行详尽的现金流分析。这包括资金需求的合理预测、厂用防爆电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2063"/>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460"/>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的技术管理特点体现在其创新导向。通过引入最先进的技术趋势和解决方案，厂用防爆电器项目致力于提升科技含量、提高质量和效率水平。这意味着我们将采用最新的工具和方法，确保厂用防爆电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厂用防爆电器项目技术管理的显著特征。通过整合不同领域的技术资源，我们实现了跨学科的协同工作。这有助于优化技术架构，提高整体效能。此外，整合性策略还促进了不同技术团队之间的紧密沟通和高效合作，确保厂用防爆电器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厂用防爆电器项目所采用的技术。通过不断优化技术方案，厂用防爆电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厂用防爆电器项目团队将在厂用防爆电器项目初期识别可能的技术风险，并采取相应的预防和应对措施。通过建立健全的风险评估机制，厂用防爆电器项目能够在实施过程中及时发现并解决潜在的技术问题，保障厂用防爆电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厂用防爆电器项目中，技术将成为厂用防爆电器项目成功的有力支持。这一深度剖析揭示了技术管理在厂用防爆电器项目实施中的关键作用，为厂用防爆电器项目的技术基础奠定了坚实的基础。</w:t>
      </w:r>
    </w:p>
    <w:p>
      <w:pPr>
        <w:pStyle w:val="Heading2"/>
        <w:ind w:firstLine="560" w:firstLineChars="200"/>
        <w:rPr>
          <w:rFonts w:ascii="仿宋" w:eastAsia="仿宋" w:hAnsi="仿宋" w:cs="仿宋" w:hint="eastAsia"/>
          <w:sz w:val="28"/>
          <w:lang w:eastAsia="zh-CN"/>
        </w:rPr>
      </w:pPr>
      <w:bookmarkStart w:id="11" w:name="_Toc18969"/>
      <w:r>
        <w:rPr>
          <w:rFonts w:ascii="仿宋" w:eastAsia="仿宋" w:hAnsi="仿宋" w:cs="仿宋" w:hint="eastAsia"/>
          <w:sz w:val="28"/>
          <w:lang w:eastAsia="zh-CN"/>
        </w:rPr>
        <w:t>(二)、厂用防爆电器项目工艺技术设计方案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厂用防爆电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厂用防爆电器项目将严格按照相关行业规范要求进行组织。通过有效控制产品质量，厂用防爆电器项目将致力于为顾客提供优质的厂用防爆电器项目产品和良好的服务。这体现了厂用防爆电器项目对于生产活动合规性和质量标准的高度重视，为厂用防爆电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厂用防爆电器项目注重生态效益和清洁生产原则。厂用防爆电器项目建设将紧密结合地方特色经济发展，与社会经济发展规划和区域环境保护规划方案相协调一致。通过与当地区域自然生态系统的结合，厂用防爆电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厂用防爆电器项目产品具有多样化的客户需求和个性化的特点。因此，厂用防爆电器项目产品规格品种多样，且单批生产数量较小。为满足这一特点，厂用防爆电器项目承办单位将建设先进的柔性制造生产线。通过广泛应用柔性制造技术，厂用防爆电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厂用防爆电器项目采用的技术具有较高的技术含量和自动化水平，处于国内先进水平。这一技术选用不仅体现了对生产效率、质量和环境友好性的高标准要求，同时为厂用防爆电器项目的可持续发展奠定了坚实的基础。</w:t>
      </w:r>
    </w:p>
    <w:p>
      <w:pPr>
        <w:pStyle w:val="Heading2"/>
        <w:ind w:firstLine="560" w:firstLineChars="200"/>
        <w:rPr>
          <w:rFonts w:ascii="仿宋" w:eastAsia="仿宋" w:hAnsi="仿宋" w:cs="仿宋" w:hint="eastAsia"/>
          <w:sz w:val="28"/>
          <w:lang w:eastAsia="zh-CN"/>
        </w:rPr>
      </w:pPr>
      <w:bookmarkStart w:id="12" w:name="_Toc9539"/>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为确保厂用防爆电器项目的高效生产和技术实施，我们制定了一套精心设计的设备选型方案，以满足厂用防爆电器项目生产、质量和环保的要求。该方案的主要特点如下：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厂用防爆电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针对厂用防爆电器项目产品的多样性和小批量生产的特点，我们将建设柔性制造生产线。通过在设备选型中考虑柔性制造技术，可以灵活应对不同产品规格和生产需求，实现生产线的高度灵活性和适应性。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5569"/>
      <w:r>
        <w:rPr>
          <w:rFonts w:ascii="仿宋" w:eastAsia="仿宋" w:hAnsi="仿宋" w:cs="仿宋" w:hint="eastAsia"/>
          <w:sz w:val="28"/>
          <w:lang w:eastAsia="zh-CN"/>
        </w:rPr>
        <w:t>四、厂用防爆电器项目危机管理</w:t>
      </w:r>
      <w:bookmarkEnd w:id="13"/>
    </w:p>
    <w:p>
      <w:pPr>
        <w:pStyle w:val="Heading2"/>
        <w:rPr>
          <w:rFonts w:ascii="仿宋" w:eastAsia="仿宋" w:hAnsi="仿宋" w:cs="仿宋" w:hint="eastAsia"/>
          <w:lang w:eastAsia="zh-CN"/>
        </w:rPr>
      </w:pPr>
      <w:bookmarkStart w:id="14" w:name="_Toc9160"/>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厂用防爆电器项目危机管理中，危机预警与识别是确保厂用防爆电器项目稳健运行的核心步骤。通过建立全面的监测机制，厂用防爆电器项目团队旨在及时发现和理解潜在的风险和危机因素，以便采取及时的预防和应对措施，确保厂用防爆电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首先，通过深入的风险评估，厂用防爆电器项目团队全面分析了整个厂用防爆电器项目和各个阶段可能存在的威胁。这包括准确评估每个潜在风险的发生概率和可能影响的程度，为后续危机预警提供了有力支持。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厂用防爆电器项目团队着重于明确定义厂用防爆电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实时监测作为危机预警的关键手段，通过对厂用防爆电器项目进展的持续监控，团队能够及时发现潜在问题并作出迅速反应。厂用防爆电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在这一阶段，团队的专业素养和反应速度将发挥至关重要的作用，以确保潜在危机能够在初期得到有效的处理，最大程度地减轻负面影响。通过危机预警与识别，厂用防爆电器项目得以更有序、可控地推进。</w:t>
      </w:r>
    </w:p>
    <w:p>
      <w:pPr>
        <w:pStyle w:val="Heading2"/>
        <w:ind w:firstLine="560" w:firstLineChars="200"/>
        <w:rPr>
          <w:rFonts w:ascii="仿宋" w:eastAsia="仿宋" w:hAnsi="仿宋" w:cs="仿宋" w:hint="eastAsia"/>
          <w:sz w:val="28"/>
          <w:lang w:eastAsia="zh-CN"/>
        </w:rPr>
      </w:pPr>
      <w:bookmarkStart w:id="15" w:name="_Toc27362"/>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在危机发生时，厂用防爆电器项目团队立即行动，成立了应急小组。该小组的任务是迅速制定并实施紧急应对措施，以最小化潜在损失。以下是采取的主要措施：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暂停厂用防爆电器项目进度：为遏制危机蔓延，厂用防爆电器项目暂时停止进行，以便全面评估当前状况。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资源重新分配：重新评估厂用防爆电器项目资源的分配，确保最大限度地减小损失。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实时沟通：与关键利益相关者建立实时沟通机制，向他们传递厂用防爆电器项目危机的实际状况，保障厂用防爆电器项目核心利益。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在紧急应对的同时，厂用防爆电器项目团队强调了团队协作和有效沟通的重要性。以下是团队协作的关键举措：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信息共享机制：建立了信息共享平台，确保团队成员能够及时获取厂用防爆电器项目危机的实时信息。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领导者沟通：厂用防爆电器项目领导者通过定期会议和即时沟通工具，指导团队应对危机，保持团队稳定运行。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随着危机得到初步控制，厂用防爆电器项目团队转向制定恢复计划，以确保厂用防爆电器项目能够从中迅速恢复。主要恢复计划包括：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修复受损的进度计划：重新评估厂用防爆电器项目进度，制定修复计划，确保厂用防爆电器项目尽快回归正常进程。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重新调整资源分配：优化资源分配，确保厂用防爆电器项目在有限资源下高效运转。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风险管理机制加强：对厂用防爆电器项目风险进行全面评估，制定更强化的风险管理策略，以预防未来可能的危机。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1238"/>
      <w:r>
        <w:rPr>
          <w:rFonts w:ascii="仿宋" w:eastAsia="仿宋" w:hAnsi="仿宋" w:cs="仿宋" w:hint="eastAsia"/>
          <w:sz w:val="28"/>
          <w:lang w:eastAsia="zh-CN"/>
        </w:rPr>
        <w:t>五、厂用防爆电器项目概论</w:t>
      </w:r>
      <w:bookmarkEnd w:id="16"/>
    </w:p>
    <w:p>
      <w:pPr>
        <w:pStyle w:val="Heading2"/>
        <w:rPr>
          <w:rFonts w:ascii="仿宋" w:eastAsia="仿宋" w:hAnsi="仿宋" w:cs="仿宋" w:hint="eastAsia"/>
          <w:lang w:eastAsia="zh-CN"/>
        </w:rPr>
      </w:pPr>
      <w:bookmarkStart w:id="17" w:name="_Toc28614"/>
      <w:r>
        <w:rPr>
          <w:rFonts w:ascii="仿宋" w:eastAsia="仿宋" w:hAnsi="仿宋" w:cs="仿宋" w:hint="eastAsia"/>
          <w:lang w:eastAsia="zh-CN"/>
        </w:rPr>
        <w:t>(一)、厂用防爆电器项目概况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的起源追溯至对市场的深入洞察。市场的不断演变与变革为厂用防爆电器项目提供了难得的机遇。当前市场存在的需求缺口和变革的大环境共同构成了厂用防爆电器项目的背景。这个厂用防爆电器项目旨在充分利用市场机遇，填补行业中尚未满足的需求，为客户提供全新的解决方案。市场的变革和需求的增长使得这个厂用防爆电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厂用防爆电器项目名称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正式命名为厂用防爆电器。这个名称不仅仅是一个标识，更代表了厂用防爆电器项目的核心理念和愿景。它蕴含着厂用防爆电器项目所要解决问题的关键字，具有强烈的表达和辨识度，为厂用防爆电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厂用防爆电器项目目标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的核心目标是提供一种全新、高效的解决方案，满足客户日益增长的需求。厂用防爆电器项目追求的不仅仅是满足市场需求，更是在市场中获得卓越的竞争优势。通过不断提升产品或服务的质量和创新水平，厂用防爆电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厂用防爆电器项目范围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全面涵盖了产品研发、制造、市场推广和售后服务，确保从产品设计到最终用户体验的全方位关注。这一全面的厂用防爆电器项目范围是为了确保厂用防爆电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厂用防爆电器项目时间表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厂用防爆电器项目计划在未来18个月内完成，包括研发、测试、市场试点和正式推出等不同阶段。这个时间表的合理设计是为了确保厂用防爆电器项目各个阶段的顺利推进，以便按时交付高质量的成果。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厂用防爆电器项目预算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总预算估算为XX百万美元，主要分配在研发、市场推广、人员培训和运营等方面。这一充足的预算为厂用防爆电器项目提供了充足的资源，确保厂用防爆电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厂用防爆电器项目风险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可能面临的风险包括市场接受度低、技术难题、竞争激烈等。厂用防爆电器项目团队已经制定了相应的风险应对计划，通过前瞻性的风险管理，确保厂用防爆电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厂用防爆电器项目团队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厂用防爆电器项目汇聚了一支经验丰富、多领域专业素养的核心团队，确保厂用防爆电器项目在各个方面都能拥有高水平的执行力。团队的协同作战是厂用防爆电器项目成功的关键因素之一。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厂用防爆电器项目背景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厂用防爆电器项目的背景根植于市场对更高效、创新产品的渴望，同时也受到科技发展对行业格局的深刻改变的影响。这为厂用防爆电器项目提供了广阔的发展空间和市场需求。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厂用防爆电器项目现状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截至目前，厂用防爆电器项目已完成市场调研和技术验证，取得了初步的成功。这为厂用防爆电器项目在未来的发展奠定了坚实的基础，为更远大的目标打下了坚实的基石。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https://d.book118.com/547062051132006053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厂用防爆电器项目计划设计方案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523853"/>
    <w:rsid w:val="1B5238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06205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2024-03-04T11:31:00Z</dcterms:created>
  <dcterms:modified xsi:type="dcterms:W3CDTF">2024-03-04T11:31:24Z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F702C8775DA34C699776B43AB1768F61_11</vt:lpwstr>
  </property>
  <property fmtid="{D5CDD505-2E9C-101B-9397-08002B2CF9AE}" pid="3" name="KSOProductBuildVer">
    <vt:lpwstr>2052-12.1.0.16388</vt:lpwstr>
  </property>
</Properties>
</file>