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橡胶助剂项目规划设计纲要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13" w:history="1">
        <w:r>
          <w:rPr>
            <w:rFonts w:ascii="仿宋" w:eastAsia="仿宋" w:hAnsi="仿宋" w:cs="仿宋" w:hint="eastAsia"/>
            <w:lang w:eastAsia="zh-CN"/>
          </w:rPr>
          <w:t>概论</w:t>
        </w:r>
        <w:r>
          <w:tab/>
        </w:r>
        <w:r>
          <w:fldChar w:fldCharType="begin"/>
        </w:r>
        <w:r>
          <w:instrText xml:space="preserve"> PAGEREF _Toc25813 \h </w:instrText>
        </w:r>
        <w:r>
          <w:fldChar w:fldCharType="separate"/>
        </w:r>
        <w:r>
          <w:t>3</w:t>
        </w:r>
        <w:r>
          <w:fldChar w:fldCharType="end"/>
        </w:r>
      </w:hyperlink>
    </w:p>
    <w:p>
      <w:pPr>
        <w:pStyle w:val="TOC1"/>
        <w:tabs>
          <w:tab w:val="right" w:leader="dot" w:pos="8306"/>
        </w:tabs>
      </w:pPr>
      <w:hyperlink w:anchor="_Toc6429" w:history="1">
        <w:r>
          <w:rPr>
            <w:rFonts w:ascii="仿宋" w:eastAsia="仿宋" w:hAnsi="仿宋" w:cs="仿宋" w:hint="eastAsia"/>
            <w:lang w:eastAsia="zh-CN"/>
          </w:rPr>
          <w:t>一、橡胶助剂项目文档管理</w:t>
        </w:r>
        <w:r>
          <w:tab/>
        </w:r>
        <w:r>
          <w:fldChar w:fldCharType="begin"/>
        </w:r>
        <w:r>
          <w:instrText xml:space="preserve"> PAGEREF _Toc6429 \h </w:instrText>
        </w:r>
        <w:r>
          <w:fldChar w:fldCharType="separate"/>
        </w:r>
        <w:r>
          <w:t>3</w:t>
        </w:r>
        <w:r>
          <w:fldChar w:fldCharType="end"/>
        </w:r>
      </w:hyperlink>
    </w:p>
    <w:p>
      <w:pPr>
        <w:pStyle w:val="TOC2"/>
        <w:tabs>
          <w:tab w:val="right" w:leader="dot" w:pos="8306"/>
        </w:tabs>
      </w:pPr>
      <w:hyperlink w:anchor="_Toc25785" w:history="1">
        <w:r>
          <w:rPr>
            <w:rFonts w:ascii="仿宋" w:eastAsia="仿宋" w:hAnsi="仿宋" w:cs="仿宋" w:hint="eastAsia"/>
            <w:lang w:eastAsia="zh-CN"/>
          </w:rPr>
          <w:t>(一)、文档编制与审查</w:t>
        </w:r>
        <w:r>
          <w:tab/>
        </w:r>
        <w:r>
          <w:fldChar w:fldCharType="begin"/>
        </w:r>
        <w:r>
          <w:instrText xml:space="preserve"> PAGEREF _Toc25785 \h </w:instrText>
        </w:r>
        <w:r>
          <w:fldChar w:fldCharType="separate"/>
        </w:r>
        <w:r>
          <w:t>3</w:t>
        </w:r>
        <w:r>
          <w:fldChar w:fldCharType="end"/>
        </w:r>
      </w:hyperlink>
    </w:p>
    <w:p>
      <w:pPr>
        <w:pStyle w:val="TOC2"/>
        <w:tabs>
          <w:tab w:val="right" w:leader="dot" w:pos="8306"/>
        </w:tabs>
      </w:pPr>
      <w:hyperlink w:anchor="_Toc4925" w:history="1">
        <w:r>
          <w:rPr>
            <w:rFonts w:ascii="仿宋" w:eastAsia="仿宋" w:hAnsi="仿宋" w:cs="仿宋" w:hint="eastAsia"/>
            <w:lang w:eastAsia="zh-CN"/>
          </w:rPr>
          <w:t>(二)、文档发布与分发</w:t>
        </w:r>
        <w:r>
          <w:tab/>
        </w:r>
        <w:r>
          <w:fldChar w:fldCharType="begin"/>
        </w:r>
        <w:r>
          <w:instrText xml:space="preserve"> PAGEREF _Toc4925 \h </w:instrText>
        </w:r>
        <w:r>
          <w:fldChar w:fldCharType="separate"/>
        </w:r>
        <w:r>
          <w:t>4</w:t>
        </w:r>
        <w:r>
          <w:fldChar w:fldCharType="end"/>
        </w:r>
      </w:hyperlink>
    </w:p>
    <w:p>
      <w:pPr>
        <w:pStyle w:val="TOC2"/>
        <w:tabs>
          <w:tab w:val="right" w:leader="dot" w:pos="8306"/>
        </w:tabs>
      </w:pPr>
      <w:hyperlink w:anchor="_Toc13210" w:history="1">
        <w:r>
          <w:rPr>
            <w:rFonts w:ascii="仿宋" w:eastAsia="仿宋" w:hAnsi="仿宋" w:cs="仿宋" w:hint="eastAsia"/>
            <w:lang w:eastAsia="zh-CN"/>
          </w:rPr>
          <w:t>(三)、文档存档与归档</w:t>
        </w:r>
        <w:r>
          <w:tab/>
        </w:r>
        <w:r>
          <w:fldChar w:fldCharType="begin"/>
        </w:r>
        <w:r>
          <w:instrText xml:space="preserve"> PAGEREF _Toc13210 \h </w:instrText>
        </w:r>
        <w:r>
          <w:fldChar w:fldCharType="separate"/>
        </w:r>
        <w:r>
          <w:t>5</w:t>
        </w:r>
        <w:r>
          <w:fldChar w:fldCharType="end"/>
        </w:r>
      </w:hyperlink>
    </w:p>
    <w:p>
      <w:pPr>
        <w:pStyle w:val="TOC1"/>
        <w:tabs>
          <w:tab w:val="right" w:leader="dot" w:pos="8306"/>
        </w:tabs>
      </w:pPr>
      <w:hyperlink w:anchor="_Toc28405" w:history="1">
        <w:r>
          <w:rPr>
            <w:rFonts w:ascii="仿宋" w:eastAsia="仿宋" w:hAnsi="仿宋" w:cs="仿宋" w:hint="eastAsia"/>
            <w:lang w:eastAsia="zh-CN"/>
          </w:rPr>
          <w:t>二、橡胶助剂项目建设背景及必要性分析</w:t>
        </w:r>
        <w:r>
          <w:tab/>
        </w:r>
        <w:r>
          <w:fldChar w:fldCharType="begin"/>
        </w:r>
        <w:r>
          <w:instrText xml:space="preserve"> PAGEREF _Toc28405 \h </w:instrText>
        </w:r>
        <w:r>
          <w:fldChar w:fldCharType="separate"/>
        </w:r>
        <w:r>
          <w:t>6</w:t>
        </w:r>
        <w:r>
          <w:fldChar w:fldCharType="end"/>
        </w:r>
      </w:hyperlink>
    </w:p>
    <w:p>
      <w:pPr>
        <w:pStyle w:val="TOC2"/>
        <w:tabs>
          <w:tab w:val="right" w:leader="dot" w:pos="8306"/>
        </w:tabs>
      </w:pPr>
      <w:hyperlink w:anchor="_Toc18177" w:history="1">
        <w:r>
          <w:rPr>
            <w:rFonts w:ascii="仿宋" w:eastAsia="仿宋" w:hAnsi="仿宋" w:cs="仿宋" w:hint="eastAsia"/>
            <w:lang w:eastAsia="zh-CN"/>
          </w:rPr>
          <w:t>(一)、橡胶助剂项目背景分析</w:t>
        </w:r>
        <w:r>
          <w:tab/>
        </w:r>
        <w:r>
          <w:fldChar w:fldCharType="begin"/>
        </w:r>
        <w:r>
          <w:instrText xml:space="preserve"> PAGEREF _Toc18177 \h </w:instrText>
        </w:r>
        <w:r>
          <w:fldChar w:fldCharType="separate"/>
        </w:r>
        <w:r>
          <w:t>6</w:t>
        </w:r>
        <w:r>
          <w:fldChar w:fldCharType="end"/>
        </w:r>
      </w:hyperlink>
    </w:p>
    <w:p>
      <w:pPr>
        <w:pStyle w:val="TOC2"/>
        <w:tabs>
          <w:tab w:val="right" w:leader="dot" w:pos="8306"/>
        </w:tabs>
      </w:pPr>
      <w:hyperlink w:anchor="_Toc16949" w:history="1">
        <w:r>
          <w:rPr>
            <w:rFonts w:ascii="仿宋" w:eastAsia="仿宋" w:hAnsi="仿宋" w:cs="仿宋" w:hint="eastAsia"/>
            <w:lang w:eastAsia="zh-CN"/>
          </w:rPr>
          <w:t>(二)、橡胶助剂项目建设必要性分析</w:t>
        </w:r>
        <w:r>
          <w:tab/>
        </w:r>
        <w:r>
          <w:fldChar w:fldCharType="begin"/>
        </w:r>
        <w:r>
          <w:instrText xml:space="preserve"> PAGEREF _Toc16949 \h </w:instrText>
        </w:r>
        <w:r>
          <w:fldChar w:fldCharType="separate"/>
        </w:r>
        <w:r>
          <w:t>8</w:t>
        </w:r>
        <w:r>
          <w:fldChar w:fldCharType="end"/>
        </w:r>
      </w:hyperlink>
    </w:p>
    <w:p>
      <w:pPr>
        <w:pStyle w:val="TOC1"/>
        <w:tabs>
          <w:tab w:val="right" w:leader="dot" w:pos="8306"/>
        </w:tabs>
      </w:pPr>
      <w:hyperlink w:anchor="_Toc8572" w:history="1">
        <w:r>
          <w:rPr>
            <w:rFonts w:ascii="仿宋" w:eastAsia="仿宋" w:hAnsi="仿宋" w:cs="仿宋" w:hint="eastAsia"/>
            <w:lang w:eastAsia="zh-CN"/>
          </w:rPr>
          <w:t>三、橡胶助剂项目绩效评估</w:t>
        </w:r>
        <w:r>
          <w:tab/>
        </w:r>
        <w:r>
          <w:fldChar w:fldCharType="begin"/>
        </w:r>
        <w:r>
          <w:instrText xml:space="preserve"> PAGEREF _Toc8572 \h </w:instrText>
        </w:r>
        <w:r>
          <w:fldChar w:fldCharType="separate"/>
        </w:r>
        <w:r>
          <w:t>9</w:t>
        </w:r>
        <w:r>
          <w:fldChar w:fldCharType="end"/>
        </w:r>
      </w:hyperlink>
    </w:p>
    <w:p>
      <w:pPr>
        <w:pStyle w:val="TOC2"/>
        <w:tabs>
          <w:tab w:val="right" w:leader="dot" w:pos="8306"/>
        </w:tabs>
      </w:pPr>
      <w:hyperlink w:anchor="_Toc16434" w:history="1">
        <w:r>
          <w:rPr>
            <w:rFonts w:ascii="仿宋" w:eastAsia="仿宋" w:hAnsi="仿宋" w:cs="仿宋" w:hint="eastAsia"/>
            <w:lang w:eastAsia="zh-CN"/>
          </w:rPr>
          <w:t>(一)、绩效评估指标</w:t>
        </w:r>
        <w:r>
          <w:tab/>
        </w:r>
        <w:r>
          <w:fldChar w:fldCharType="begin"/>
        </w:r>
        <w:r>
          <w:instrText xml:space="preserve"> PAGEREF _Toc16434 \h </w:instrText>
        </w:r>
        <w:r>
          <w:fldChar w:fldCharType="separate"/>
        </w:r>
        <w:r>
          <w:t>9</w:t>
        </w:r>
        <w:r>
          <w:fldChar w:fldCharType="end"/>
        </w:r>
      </w:hyperlink>
    </w:p>
    <w:p>
      <w:pPr>
        <w:pStyle w:val="TOC2"/>
        <w:tabs>
          <w:tab w:val="right" w:leader="dot" w:pos="8306"/>
        </w:tabs>
      </w:pPr>
      <w:hyperlink w:anchor="_Toc24801" w:history="1">
        <w:r>
          <w:rPr>
            <w:rFonts w:ascii="仿宋" w:eastAsia="仿宋" w:hAnsi="仿宋" w:cs="仿宋" w:hint="eastAsia"/>
            <w:lang w:eastAsia="zh-CN"/>
          </w:rPr>
          <w:t>(二)、绩效评估方法</w:t>
        </w:r>
        <w:r>
          <w:tab/>
        </w:r>
        <w:r>
          <w:fldChar w:fldCharType="begin"/>
        </w:r>
        <w:r>
          <w:instrText xml:space="preserve"> PAGEREF _Toc24801 \h </w:instrText>
        </w:r>
        <w:r>
          <w:fldChar w:fldCharType="separate"/>
        </w:r>
        <w:r>
          <w:t>10</w:t>
        </w:r>
        <w:r>
          <w:fldChar w:fldCharType="end"/>
        </w:r>
      </w:hyperlink>
    </w:p>
    <w:p>
      <w:pPr>
        <w:pStyle w:val="TOC2"/>
        <w:tabs>
          <w:tab w:val="right" w:leader="dot" w:pos="8306"/>
        </w:tabs>
      </w:pPr>
      <w:hyperlink w:anchor="_Toc12556" w:history="1">
        <w:r>
          <w:rPr>
            <w:rFonts w:ascii="仿宋" w:eastAsia="仿宋" w:hAnsi="仿宋" w:cs="仿宋" w:hint="eastAsia"/>
            <w:lang w:eastAsia="zh-CN"/>
          </w:rPr>
          <w:t>(三)、绩效评估周期</w:t>
        </w:r>
        <w:r>
          <w:tab/>
        </w:r>
        <w:r>
          <w:fldChar w:fldCharType="begin"/>
        </w:r>
        <w:r>
          <w:instrText xml:space="preserve"> PAGEREF _Toc12556 \h </w:instrText>
        </w:r>
        <w:r>
          <w:fldChar w:fldCharType="separate"/>
        </w:r>
        <w:r>
          <w:t>11</w:t>
        </w:r>
        <w:r>
          <w:fldChar w:fldCharType="end"/>
        </w:r>
      </w:hyperlink>
    </w:p>
    <w:p>
      <w:pPr>
        <w:pStyle w:val="TOC1"/>
        <w:tabs>
          <w:tab w:val="right" w:leader="dot" w:pos="8306"/>
        </w:tabs>
      </w:pPr>
      <w:hyperlink w:anchor="_Toc28626" w:history="1">
        <w:r>
          <w:rPr>
            <w:rFonts w:ascii="仿宋" w:eastAsia="仿宋" w:hAnsi="仿宋" w:cs="仿宋" w:hint="eastAsia"/>
            <w:lang w:eastAsia="zh-CN"/>
          </w:rPr>
          <w:t>四、橡胶助剂项目建设单位说明</w:t>
        </w:r>
        <w:r>
          <w:tab/>
        </w:r>
        <w:r>
          <w:fldChar w:fldCharType="begin"/>
        </w:r>
        <w:r>
          <w:instrText xml:space="preserve"> PAGEREF _Toc28626 \h </w:instrText>
        </w:r>
        <w:r>
          <w:fldChar w:fldCharType="separate"/>
        </w:r>
        <w:r>
          <w:t>12</w:t>
        </w:r>
        <w:r>
          <w:fldChar w:fldCharType="end"/>
        </w:r>
      </w:hyperlink>
    </w:p>
    <w:p>
      <w:pPr>
        <w:pStyle w:val="TOC2"/>
        <w:tabs>
          <w:tab w:val="right" w:leader="dot" w:pos="8306"/>
        </w:tabs>
      </w:pPr>
      <w:hyperlink w:anchor="_Toc5087" w:history="1">
        <w:r>
          <w:rPr>
            <w:rFonts w:ascii="仿宋" w:eastAsia="仿宋" w:hAnsi="仿宋" w:cs="仿宋" w:hint="eastAsia"/>
            <w:lang w:eastAsia="zh-CN"/>
          </w:rPr>
          <w:t>(一)、橡胶助剂项目承办单位基本情况</w:t>
        </w:r>
        <w:r>
          <w:tab/>
        </w:r>
        <w:r>
          <w:fldChar w:fldCharType="begin"/>
        </w:r>
        <w:r>
          <w:instrText xml:space="preserve"> PAGEREF _Toc5087 \h </w:instrText>
        </w:r>
        <w:r>
          <w:fldChar w:fldCharType="separate"/>
        </w:r>
        <w:r>
          <w:t>12</w:t>
        </w:r>
        <w:r>
          <w:fldChar w:fldCharType="end"/>
        </w:r>
      </w:hyperlink>
    </w:p>
    <w:p>
      <w:pPr>
        <w:pStyle w:val="TOC2"/>
        <w:tabs>
          <w:tab w:val="right" w:leader="dot" w:pos="8306"/>
        </w:tabs>
      </w:pPr>
      <w:hyperlink w:anchor="_Toc31757" w:history="1">
        <w:r>
          <w:rPr>
            <w:rFonts w:ascii="仿宋" w:eastAsia="仿宋" w:hAnsi="仿宋" w:cs="仿宋" w:hint="eastAsia"/>
            <w:lang w:eastAsia="zh-CN"/>
          </w:rPr>
          <w:t>(二)、公司经济效益分析</w:t>
        </w:r>
        <w:r>
          <w:tab/>
        </w:r>
        <w:r>
          <w:fldChar w:fldCharType="begin"/>
        </w:r>
        <w:r>
          <w:instrText xml:space="preserve"> PAGEREF _Toc31757 \h </w:instrText>
        </w:r>
        <w:r>
          <w:fldChar w:fldCharType="separate"/>
        </w:r>
        <w:r>
          <w:t>13</w:t>
        </w:r>
        <w:r>
          <w:fldChar w:fldCharType="end"/>
        </w:r>
      </w:hyperlink>
    </w:p>
    <w:p>
      <w:pPr>
        <w:pStyle w:val="TOC1"/>
        <w:tabs>
          <w:tab w:val="right" w:leader="dot" w:pos="8306"/>
        </w:tabs>
      </w:pPr>
      <w:hyperlink w:anchor="_Toc9783" w:history="1">
        <w:r>
          <w:rPr>
            <w:rFonts w:ascii="仿宋" w:eastAsia="仿宋" w:hAnsi="仿宋" w:cs="仿宋" w:hint="eastAsia"/>
            <w:lang w:eastAsia="zh-CN"/>
          </w:rPr>
          <w:t>五、橡胶助剂项目概论</w:t>
        </w:r>
        <w:r>
          <w:tab/>
        </w:r>
        <w:r>
          <w:fldChar w:fldCharType="begin"/>
        </w:r>
        <w:r>
          <w:instrText xml:space="preserve"> PAGEREF _Toc9783 \h </w:instrText>
        </w:r>
        <w:r>
          <w:fldChar w:fldCharType="separate"/>
        </w:r>
        <w:r>
          <w:t>14</w:t>
        </w:r>
        <w:r>
          <w:fldChar w:fldCharType="end"/>
        </w:r>
      </w:hyperlink>
    </w:p>
    <w:p>
      <w:pPr>
        <w:pStyle w:val="TOC2"/>
        <w:tabs>
          <w:tab w:val="right" w:leader="dot" w:pos="8306"/>
        </w:tabs>
      </w:pPr>
      <w:hyperlink w:anchor="_Toc8334" w:history="1">
        <w:r>
          <w:rPr>
            <w:rFonts w:ascii="仿宋" w:eastAsia="仿宋" w:hAnsi="仿宋" w:cs="仿宋" w:hint="eastAsia"/>
            <w:lang w:eastAsia="zh-CN"/>
          </w:rPr>
          <w:t>(一)、橡胶助剂项目概况</w:t>
        </w:r>
        <w:r>
          <w:tab/>
        </w:r>
        <w:r>
          <w:fldChar w:fldCharType="begin"/>
        </w:r>
        <w:r>
          <w:instrText xml:space="preserve"> PAGEREF _Toc8334 \h </w:instrText>
        </w:r>
        <w:r>
          <w:fldChar w:fldCharType="separate"/>
        </w:r>
        <w:r>
          <w:t>14</w:t>
        </w:r>
        <w:r>
          <w:fldChar w:fldCharType="end"/>
        </w:r>
      </w:hyperlink>
    </w:p>
    <w:p>
      <w:pPr>
        <w:pStyle w:val="TOC2"/>
        <w:tabs>
          <w:tab w:val="right" w:leader="dot" w:pos="8306"/>
        </w:tabs>
      </w:pPr>
      <w:hyperlink w:anchor="_Toc9273" w:history="1">
        <w:r>
          <w:rPr>
            <w:rFonts w:ascii="仿宋" w:eastAsia="仿宋" w:hAnsi="仿宋" w:cs="仿宋" w:hint="eastAsia"/>
            <w:lang w:eastAsia="zh-CN"/>
          </w:rPr>
          <w:t>(二)、橡胶助剂项目目标</w:t>
        </w:r>
        <w:r>
          <w:tab/>
        </w:r>
        <w:r>
          <w:fldChar w:fldCharType="begin"/>
        </w:r>
        <w:r>
          <w:instrText xml:space="preserve"> PAGEREF _Toc9273 \h </w:instrText>
        </w:r>
        <w:r>
          <w:fldChar w:fldCharType="separate"/>
        </w:r>
        <w:r>
          <w:t>16</w:t>
        </w:r>
        <w:r>
          <w:fldChar w:fldCharType="end"/>
        </w:r>
      </w:hyperlink>
    </w:p>
    <w:p>
      <w:pPr>
        <w:pStyle w:val="TOC2"/>
        <w:tabs>
          <w:tab w:val="right" w:leader="dot" w:pos="8306"/>
        </w:tabs>
      </w:pPr>
      <w:hyperlink w:anchor="_Toc27034" w:history="1">
        <w:r>
          <w:rPr>
            <w:rFonts w:ascii="仿宋" w:eastAsia="仿宋" w:hAnsi="仿宋" w:cs="仿宋" w:hint="eastAsia"/>
            <w:lang w:eastAsia="zh-CN"/>
          </w:rPr>
          <w:t>(三)、橡胶助剂项目提出的理由</w:t>
        </w:r>
        <w:r>
          <w:tab/>
        </w:r>
        <w:r>
          <w:fldChar w:fldCharType="begin"/>
        </w:r>
        <w:r>
          <w:instrText xml:space="preserve"> PAGEREF _Toc27034 \h </w:instrText>
        </w:r>
        <w:r>
          <w:fldChar w:fldCharType="separate"/>
        </w:r>
        <w:r>
          <w:t>17</w:t>
        </w:r>
        <w:r>
          <w:fldChar w:fldCharType="end"/>
        </w:r>
      </w:hyperlink>
    </w:p>
    <w:p>
      <w:pPr>
        <w:pStyle w:val="TOC2"/>
        <w:tabs>
          <w:tab w:val="right" w:leader="dot" w:pos="8306"/>
        </w:tabs>
      </w:pPr>
      <w:hyperlink w:anchor="_Toc28417" w:history="1">
        <w:r>
          <w:rPr>
            <w:rFonts w:ascii="仿宋" w:eastAsia="仿宋" w:hAnsi="仿宋" w:cs="仿宋" w:hint="eastAsia"/>
            <w:lang w:eastAsia="zh-CN"/>
          </w:rPr>
          <w:t>(四)、橡胶助剂项目意义</w:t>
        </w:r>
        <w:r>
          <w:tab/>
        </w:r>
        <w:r>
          <w:fldChar w:fldCharType="begin"/>
        </w:r>
        <w:r>
          <w:instrText xml:space="preserve"> PAGEREF _Toc28417 \h </w:instrText>
        </w:r>
        <w:r>
          <w:fldChar w:fldCharType="separate"/>
        </w:r>
        <w:r>
          <w:t>19</w:t>
        </w:r>
        <w:r>
          <w:fldChar w:fldCharType="end"/>
        </w:r>
      </w:hyperlink>
    </w:p>
    <w:p>
      <w:pPr>
        <w:pStyle w:val="TOC2"/>
        <w:tabs>
          <w:tab w:val="right" w:leader="dot" w:pos="8306"/>
        </w:tabs>
      </w:pPr>
      <w:hyperlink w:anchor="_Toc18973" w:history="1">
        <w:r>
          <w:rPr>
            <w:rFonts w:ascii="仿宋" w:eastAsia="仿宋" w:hAnsi="仿宋" w:cs="仿宋" w:hint="eastAsia"/>
            <w:lang w:eastAsia="zh-CN"/>
          </w:rPr>
          <w:t>(五)、橡胶助剂项目背景</w:t>
        </w:r>
        <w:r>
          <w:tab/>
        </w:r>
        <w:r>
          <w:fldChar w:fldCharType="begin"/>
        </w:r>
        <w:r>
          <w:instrText xml:space="preserve"> PAGEREF _Toc18973 \h </w:instrText>
        </w:r>
        <w:r>
          <w:fldChar w:fldCharType="separate"/>
        </w:r>
        <w:r>
          <w:t>20</w:t>
        </w:r>
        <w:r>
          <w:fldChar w:fldCharType="end"/>
        </w:r>
      </w:hyperlink>
    </w:p>
    <w:p>
      <w:pPr>
        <w:pStyle w:val="TOC1"/>
        <w:tabs>
          <w:tab w:val="right" w:leader="dot" w:pos="8306"/>
        </w:tabs>
      </w:pPr>
      <w:hyperlink w:anchor="_Toc29445" w:history="1">
        <w:r>
          <w:rPr>
            <w:rFonts w:ascii="仿宋" w:eastAsia="仿宋" w:hAnsi="仿宋" w:cs="仿宋" w:hint="eastAsia"/>
            <w:lang w:eastAsia="zh-CN"/>
          </w:rPr>
          <w:t>六、橡胶助剂项目选址可行性分析</w:t>
        </w:r>
        <w:r>
          <w:tab/>
        </w:r>
        <w:r>
          <w:fldChar w:fldCharType="begin"/>
        </w:r>
        <w:r>
          <w:instrText xml:space="preserve"> PAGEREF _Toc29445 \h </w:instrText>
        </w:r>
        <w:r>
          <w:fldChar w:fldCharType="separate"/>
        </w:r>
        <w:r>
          <w:t>20</w:t>
        </w:r>
        <w:r>
          <w:fldChar w:fldCharType="end"/>
        </w:r>
      </w:hyperlink>
    </w:p>
    <w:p>
      <w:pPr>
        <w:pStyle w:val="TOC2"/>
        <w:tabs>
          <w:tab w:val="right" w:leader="dot" w:pos="8306"/>
        </w:tabs>
      </w:pPr>
      <w:hyperlink w:anchor="_Toc5383" w:history="1">
        <w:r>
          <w:rPr>
            <w:rFonts w:ascii="仿宋" w:eastAsia="仿宋" w:hAnsi="仿宋" w:cs="仿宋" w:hint="eastAsia"/>
            <w:lang w:eastAsia="zh-CN"/>
          </w:rPr>
          <w:t>(一)、橡胶助剂项目选址</w:t>
        </w:r>
        <w:r>
          <w:tab/>
        </w:r>
        <w:r>
          <w:fldChar w:fldCharType="begin"/>
        </w:r>
        <w:r>
          <w:instrText xml:space="preserve"> PAGEREF _Toc5383 \h </w:instrText>
        </w:r>
        <w:r>
          <w:fldChar w:fldCharType="separate"/>
        </w:r>
        <w:r>
          <w:t>20</w:t>
        </w:r>
        <w:r>
          <w:fldChar w:fldCharType="end"/>
        </w:r>
      </w:hyperlink>
    </w:p>
    <w:p>
      <w:pPr>
        <w:pStyle w:val="TOC2"/>
        <w:tabs>
          <w:tab w:val="right" w:leader="dot" w:pos="8306"/>
        </w:tabs>
      </w:pPr>
      <w:hyperlink w:anchor="_Toc13952" w:history="1">
        <w:r>
          <w:rPr>
            <w:rFonts w:ascii="仿宋" w:eastAsia="仿宋" w:hAnsi="仿宋" w:cs="仿宋" w:hint="eastAsia"/>
            <w:lang w:eastAsia="zh-CN"/>
          </w:rPr>
          <w:t>(二)、用地控制指标</w:t>
        </w:r>
        <w:r>
          <w:tab/>
        </w:r>
        <w:r>
          <w:fldChar w:fldCharType="begin"/>
        </w:r>
        <w:r>
          <w:instrText xml:space="preserve"> PAGEREF _Toc13952 \h </w:instrText>
        </w:r>
        <w:r>
          <w:fldChar w:fldCharType="separate"/>
        </w:r>
        <w:r>
          <w:t>21</w:t>
        </w:r>
        <w:r>
          <w:fldChar w:fldCharType="end"/>
        </w:r>
      </w:hyperlink>
    </w:p>
    <w:p>
      <w:pPr>
        <w:pStyle w:val="TOC2"/>
        <w:tabs>
          <w:tab w:val="right" w:leader="dot" w:pos="8306"/>
        </w:tabs>
      </w:pPr>
      <w:hyperlink w:anchor="_Toc25230" w:history="1">
        <w:r>
          <w:rPr>
            <w:rFonts w:ascii="仿宋" w:eastAsia="仿宋" w:hAnsi="仿宋" w:cs="仿宋" w:hint="eastAsia"/>
            <w:lang w:eastAsia="zh-CN"/>
          </w:rPr>
          <w:t>(三)、节约用地措施</w:t>
        </w:r>
        <w:r>
          <w:tab/>
        </w:r>
        <w:r>
          <w:fldChar w:fldCharType="begin"/>
        </w:r>
        <w:r>
          <w:instrText xml:space="preserve"> PAGEREF _Toc25230 \h </w:instrText>
        </w:r>
        <w:r>
          <w:fldChar w:fldCharType="separate"/>
        </w:r>
        <w:r>
          <w:t>22</w:t>
        </w:r>
        <w:r>
          <w:fldChar w:fldCharType="end"/>
        </w:r>
      </w:hyperlink>
    </w:p>
    <w:p>
      <w:pPr>
        <w:pStyle w:val="TOC2"/>
        <w:tabs>
          <w:tab w:val="right" w:leader="dot" w:pos="8306"/>
        </w:tabs>
      </w:pPr>
      <w:hyperlink w:anchor="_Toc30759" w:history="1">
        <w:r>
          <w:rPr>
            <w:rFonts w:ascii="仿宋" w:eastAsia="仿宋" w:hAnsi="仿宋" w:cs="仿宋" w:hint="eastAsia"/>
            <w:lang w:eastAsia="zh-CN"/>
          </w:rPr>
          <w:t>(四)、总图布置方案</w:t>
        </w:r>
        <w:r>
          <w:tab/>
        </w:r>
        <w:r>
          <w:fldChar w:fldCharType="begin"/>
        </w:r>
        <w:r>
          <w:instrText xml:space="preserve"> PAGEREF _Toc30759 \h </w:instrText>
        </w:r>
        <w:r>
          <w:fldChar w:fldCharType="separate"/>
        </w:r>
        <w:r>
          <w:t>24</w:t>
        </w:r>
        <w:r>
          <w:fldChar w:fldCharType="end"/>
        </w:r>
      </w:hyperlink>
    </w:p>
    <w:p>
      <w:pPr>
        <w:pStyle w:val="TOC2"/>
        <w:tabs>
          <w:tab w:val="right" w:leader="dot" w:pos="8306"/>
        </w:tabs>
      </w:pPr>
      <w:hyperlink w:anchor="_Toc18557" w:history="1">
        <w:r>
          <w:rPr>
            <w:rFonts w:ascii="仿宋" w:eastAsia="仿宋" w:hAnsi="仿宋" w:cs="仿宋" w:hint="eastAsia"/>
            <w:lang w:eastAsia="zh-CN"/>
          </w:rPr>
          <w:t>(五)、选址综合评价</w:t>
        </w:r>
        <w:r>
          <w:tab/>
        </w:r>
        <w:r>
          <w:fldChar w:fldCharType="begin"/>
        </w:r>
        <w:r>
          <w:instrText xml:space="preserve"> PAGEREF _Toc18557 \h </w:instrText>
        </w:r>
        <w:r>
          <w:fldChar w:fldCharType="separate"/>
        </w:r>
        <w:r>
          <w:t>25</w:t>
        </w:r>
        <w:r>
          <w:fldChar w:fldCharType="end"/>
        </w:r>
      </w:hyperlink>
    </w:p>
    <w:p>
      <w:pPr>
        <w:pStyle w:val="TOC1"/>
        <w:tabs>
          <w:tab w:val="right" w:leader="dot" w:pos="8306"/>
        </w:tabs>
      </w:pPr>
      <w:hyperlink w:anchor="_Toc18631" w:history="1">
        <w:r>
          <w:rPr>
            <w:rFonts w:ascii="仿宋" w:eastAsia="仿宋" w:hAnsi="仿宋" w:cs="仿宋" w:hint="eastAsia"/>
            <w:lang w:eastAsia="zh-CN"/>
          </w:rPr>
          <w:t>七、生产安全保护</w:t>
        </w:r>
        <w:r>
          <w:tab/>
        </w:r>
        <w:r>
          <w:fldChar w:fldCharType="begin"/>
        </w:r>
        <w:r>
          <w:instrText xml:space="preserve"> PAGEREF _Toc18631 \h </w:instrText>
        </w:r>
        <w:r>
          <w:fldChar w:fldCharType="separate"/>
        </w:r>
        <w:r>
          <w:t>26</w:t>
        </w:r>
        <w:r>
          <w:fldChar w:fldCharType="end"/>
        </w:r>
      </w:hyperlink>
    </w:p>
    <w:p>
      <w:pPr>
        <w:pStyle w:val="TOC2"/>
        <w:tabs>
          <w:tab w:val="right" w:leader="dot" w:pos="8306"/>
        </w:tabs>
      </w:pPr>
      <w:hyperlink w:anchor="_Toc17911" w:history="1">
        <w:r>
          <w:rPr>
            <w:rFonts w:ascii="仿宋" w:eastAsia="仿宋" w:hAnsi="仿宋" w:cs="仿宋" w:hint="eastAsia"/>
            <w:lang w:eastAsia="zh-CN"/>
          </w:rPr>
          <w:t>(一)、消防安全</w:t>
        </w:r>
        <w:r>
          <w:tab/>
        </w:r>
        <w:r>
          <w:fldChar w:fldCharType="begin"/>
        </w:r>
        <w:r>
          <w:instrText xml:space="preserve"> PAGEREF _Toc17911 \h </w:instrText>
        </w:r>
        <w:r>
          <w:fldChar w:fldCharType="separate"/>
        </w:r>
        <w:r>
          <w:t>26</w:t>
        </w:r>
        <w:r>
          <w:fldChar w:fldCharType="end"/>
        </w:r>
      </w:hyperlink>
    </w:p>
    <w:p>
      <w:pPr>
        <w:pStyle w:val="TOC2"/>
        <w:tabs>
          <w:tab w:val="right" w:leader="dot" w:pos="8306"/>
        </w:tabs>
      </w:pPr>
      <w:hyperlink w:anchor="_Toc7793" w:history="1">
        <w:r>
          <w:rPr>
            <w:rFonts w:ascii="仿宋" w:eastAsia="仿宋" w:hAnsi="仿宋" w:cs="仿宋" w:hint="eastAsia"/>
            <w:lang w:eastAsia="zh-CN"/>
          </w:rPr>
          <w:t>(二)、防火防爆总图布置措施</w:t>
        </w:r>
        <w:r>
          <w:tab/>
        </w:r>
        <w:r>
          <w:fldChar w:fldCharType="begin"/>
        </w:r>
        <w:r>
          <w:instrText xml:space="preserve"> PAGEREF _Toc7793 \h </w:instrText>
        </w:r>
        <w:r>
          <w:fldChar w:fldCharType="separate"/>
        </w:r>
        <w:r>
          <w:t>27</w:t>
        </w:r>
        <w:r>
          <w:fldChar w:fldCharType="end"/>
        </w:r>
      </w:hyperlink>
    </w:p>
    <w:p>
      <w:pPr>
        <w:pStyle w:val="TOC2"/>
        <w:tabs>
          <w:tab w:val="right" w:leader="dot" w:pos="8306"/>
        </w:tabs>
      </w:pPr>
      <w:hyperlink w:anchor="_Toc1622" w:history="1">
        <w:r>
          <w:rPr>
            <w:rFonts w:ascii="仿宋" w:eastAsia="仿宋" w:hAnsi="仿宋" w:cs="仿宋" w:hint="eastAsia"/>
            <w:lang w:eastAsia="zh-CN"/>
          </w:rPr>
          <w:t>(三)、自然灾害防范措施</w:t>
        </w:r>
        <w:r>
          <w:tab/>
        </w:r>
        <w:r>
          <w:fldChar w:fldCharType="begin"/>
        </w:r>
        <w:r>
          <w:instrText xml:space="preserve"> PAGEREF _Toc1622 \h </w:instrText>
        </w:r>
        <w:r>
          <w:fldChar w:fldCharType="separate"/>
        </w:r>
        <w:r>
          <w:t>28</w:t>
        </w:r>
        <w:r>
          <w:fldChar w:fldCharType="end"/>
        </w:r>
      </w:hyperlink>
    </w:p>
    <w:p>
      <w:pPr>
        <w:pStyle w:val="TOC2"/>
        <w:tabs>
          <w:tab w:val="right" w:leader="dot" w:pos="8306"/>
        </w:tabs>
      </w:pPr>
      <w:hyperlink w:anchor="_Toc5725" w:history="1">
        <w:r>
          <w:rPr>
            <w:rFonts w:ascii="仿宋" w:eastAsia="仿宋" w:hAnsi="仿宋" w:cs="仿宋" w:hint="eastAsia"/>
            <w:lang w:eastAsia="zh-CN"/>
          </w:rPr>
          <w:t>(四)、安全色及安全标志使用要求</w:t>
        </w:r>
        <w:r>
          <w:tab/>
        </w:r>
        <w:r>
          <w:fldChar w:fldCharType="begin"/>
        </w:r>
        <w:r>
          <w:instrText xml:space="preserve"> PAGEREF _Toc5725 \h </w:instrText>
        </w:r>
        <w:r>
          <w:fldChar w:fldCharType="separate"/>
        </w:r>
        <w:r>
          <w:t>29</w:t>
        </w:r>
        <w:r>
          <w:fldChar w:fldCharType="end"/>
        </w:r>
      </w:hyperlink>
    </w:p>
    <w:p>
      <w:pPr>
        <w:pStyle w:val="TOC2"/>
        <w:tabs>
          <w:tab w:val="right" w:leader="dot" w:pos="8306"/>
        </w:tabs>
      </w:pPr>
      <w:hyperlink w:anchor="_Toc31764" w:history="1">
        <w:r>
          <w:rPr>
            <w:rFonts w:ascii="仿宋" w:eastAsia="仿宋" w:hAnsi="仿宋" w:cs="仿宋" w:hint="eastAsia"/>
            <w:lang w:eastAsia="zh-CN"/>
          </w:rPr>
          <w:t>(五)、防尘防毒措施</w:t>
        </w:r>
        <w:r>
          <w:tab/>
        </w:r>
        <w:r>
          <w:fldChar w:fldCharType="begin"/>
        </w:r>
        <w:r>
          <w:instrText xml:space="preserve"> PAGEREF _Toc31764 \h </w:instrText>
        </w:r>
        <w:r>
          <w:fldChar w:fldCharType="separate"/>
        </w:r>
        <w:r>
          <w:t>30</w:t>
        </w:r>
        <w:r>
          <w:fldChar w:fldCharType="end"/>
        </w:r>
      </w:hyperlink>
    </w:p>
    <w:p>
      <w:pPr>
        <w:pStyle w:val="TOC2"/>
        <w:tabs>
          <w:tab w:val="right" w:leader="dot" w:pos="8306"/>
        </w:tabs>
      </w:pPr>
      <w:hyperlink w:anchor="_Toc697" w:history="1">
        <w:r>
          <w:rPr>
            <w:rFonts w:ascii="仿宋" w:eastAsia="仿宋" w:hAnsi="仿宋" w:cs="仿宋" w:hint="eastAsia"/>
            <w:lang w:eastAsia="zh-CN"/>
          </w:rPr>
          <w:t>(六)、防静电、触电防护及防雷措施</w:t>
        </w:r>
        <w:r>
          <w:tab/>
        </w:r>
        <w:r>
          <w:fldChar w:fldCharType="begin"/>
        </w:r>
        <w:r>
          <w:instrText xml:space="preserve"> PAGEREF _Toc697 \h </w:instrText>
        </w:r>
        <w:r>
          <w:fldChar w:fldCharType="separate"/>
        </w:r>
        <w:r>
          <w:t>31</w:t>
        </w:r>
        <w:r>
          <w:fldChar w:fldCharType="end"/>
        </w:r>
      </w:hyperlink>
    </w:p>
    <w:p>
      <w:pPr>
        <w:pStyle w:val="TOC2"/>
        <w:tabs>
          <w:tab w:val="right" w:leader="dot" w:pos="8306"/>
        </w:tabs>
      </w:pPr>
      <w:hyperlink w:anchor="_Toc7133" w:history="1">
        <w:r>
          <w:rPr>
            <w:rFonts w:ascii="仿宋" w:eastAsia="仿宋" w:hAnsi="仿宋" w:cs="仿宋" w:hint="eastAsia"/>
            <w:lang w:eastAsia="zh-CN"/>
          </w:rPr>
          <w:t>(七)、机械设备安全保障措施</w:t>
        </w:r>
        <w:r>
          <w:tab/>
        </w:r>
        <w:r>
          <w:fldChar w:fldCharType="begin"/>
        </w:r>
        <w:r>
          <w:instrText xml:space="preserve"> PAGEREF _Toc7133 \h </w:instrText>
        </w:r>
        <w:r>
          <w:fldChar w:fldCharType="separate"/>
        </w:r>
        <w:r>
          <w:t>32</w:t>
        </w:r>
        <w:r>
          <w:fldChar w:fldCharType="end"/>
        </w:r>
      </w:hyperlink>
    </w:p>
    <w:p>
      <w:pPr>
        <w:pStyle w:val="TOC1"/>
        <w:tabs>
          <w:tab w:val="right" w:leader="dot" w:pos="8306"/>
        </w:tabs>
      </w:pPr>
      <w:hyperlink w:anchor="_Toc3054" w:history="1">
        <w:r>
          <w:rPr>
            <w:rFonts w:ascii="仿宋" w:eastAsia="仿宋" w:hAnsi="仿宋" w:cs="仿宋" w:hint="eastAsia"/>
            <w:lang w:eastAsia="zh-CN"/>
          </w:rPr>
          <w:t>八、橡胶助剂项目计划安排</w:t>
        </w:r>
        <w:r>
          <w:tab/>
        </w:r>
        <w:r>
          <w:fldChar w:fldCharType="begin"/>
        </w:r>
        <w:r>
          <w:instrText xml:space="preserve"> PAGEREF _Toc3054 \h </w:instrText>
        </w:r>
        <w:r>
          <w:fldChar w:fldCharType="separate"/>
        </w:r>
        <w:r>
          <w:t>33</w:t>
        </w:r>
        <w:r>
          <w:fldChar w:fldCharType="end"/>
        </w:r>
      </w:hyperlink>
    </w:p>
    <w:p>
      <w:pPr>
        <w:pStyle w:val="TOC2"/>
        <w:tabs>
          <w:tab w:val="right" w:leader="dot" w:pos="8306"/>
        </w:tabs>
      </w:pPr>
      <w:hyperlink w:anchor="_Toc306" w:history="1">
        <w:r>
          <w:rPr>
            <w:rFonts w:ascii="仿宋" w:eastAsia="仿宋" w:hAnsi="仿宋" w:cs="仿宋" w:hint="eastAsia"/>
            <w:lang w:eastAsia="zh-CN"/>
          </w:rPr>
          <w:t>(一)、建设周期</w:t>
        </w:r>
        <w:r>
          <w:tab/>
        </w:r>
        <w:r>
          <w:fldChar w:fldCharType="begin"/>
        </w:r>
        <w:r>
          <w:instrText xml:space="preserve"> PAGEREF _Toc306 \h </w:instrText>
        </w:r>
        <w:r>
          <w:fldChar w:fldCharType="separate"/>
        </w:r>
        <w:r>
          <w:t>33</w:t>
        </w:r>
        <w:r>
          <w:fldChar w:fldCharType="end"/>
        </w:r>
      </w:hyperlink>
    </w:p>
    <w:p>
      <w:pPr>
        <w:pStyle w:val="TOC2"/>
        <w:tabs>
          <w:tab w:val="right" w:leader="dot" w:pos="8306"/>
        </w:tabs>
      </w:pPr>
      <w:hyperlink w:anchor="_Toc10542" w:history="1">
        <w:r>
          <w:rPr>
            <w:rFonts w:ascii="仿宋" w:eastAsia="仿宋" w:hAnsi="仿宋" w:cs="仿宋" w:hint="eastAsia"/>
            <w:lang w:eastAsia="zh-CN"/>
          </w:rPr>
          <w:t>(二)、建设进度</w:t>
        </w:r>
        <w:r>
          <w:tab/>
        </w:r>
        <w:r>
          <w:fldChar w:fldCharType="begin"/>
        </w:r>
        <w:r>
          <w:instrText xml:space="preserve"> PAGEREF _Toc10542 \h </w:instrText>
        </w:r>
        <w:r>
          <w:fldChar w:fldCharType="separate"/>
        </w:r>
        <w:r>
          <w:t>34</w:t>
        </w:r>
        <w:r>
          <w:fldChar w:fldCharType="end"/>
        </w:r>
      </w:hyperlink>
    </w:p>
    <w:p>
      <w:pPr>
        <w:pStyle w:val="TOC2"/>
        <w:tabs>
          <w:tab w:val="right" w:leader="dot" w:pos="8306"/>
        </w:tabs>
      </w:pPr>
      <w:hyperlink w:anchor="_Toc20820" w:history="1">
        <w:r>
          <w:rPr>
            <w:rFonts w:ascii="仿宋" w:eastAsia="仿宋" w:hAnsi="仿宋" w:cs="仿宋" w:hint="eastAsia"/>
            <w:lang w:eastAsia="zh-CN"/>
          </w:rPr>
          <w:t>(三)、进度安排注意事项</w:t>
        </w:r>
        <w:r>
          <w:tab/>
        </w:r>
        <w:r>
          <w:fldChar w:fldCharType="begin"/>
        </w:r>
        <w:r>
          <w:instrText xml:space="preserve"> PAGEREF _Toc20820 \h </w:instrText>
        </w:r>
        <w:r>
          <w:fldChar w:fldCharType="separate"/>
        </w:r>
        <w:r>
          <w:t>35</w:t>
        </w:r>
        <w:r>
          <w:fldChar w:fldCharType="end"/>
        </w:r>
      </w:hyperlink>
    </w:p>
    <w:p>
      <w:pPr>
        <w:pStyle w:val="TOC2"/>
        <w:tabs>
          <w:tab w:val="right" w:leader="dot" w:pos="8306"/>
        </w:tabs>
      </w:pPr>
      <w:hyperlink w:anchor="_Toc4673" w:history="1">
        <w:r>
          <w:rPr>
            <w:rFonts w:ascii="仿宋" w:eastAsia="仿宋" w:hAnsi="仿宋" w:cs="仿宋" w:hint="eastAsia"/>
            <w:lang w:eastAsia="zh-CN"/>
          </w:rPr>
          <w:t>(四)、人力资源配置</w:t>
        </w:r>
        <w:r>
          <w:tab/>
        </w:r>
        <w:r>
          <w:fldChar w:fldCharType="begin"/>
        </w:r>
        <w:r>
          <w:instrText xml:space="preserve"> PAGEREF _Toc4673 \h </w:instrText>
        </w:r>
        <w:r>
          <w:fldChar w:fldCharType="separate"/>
        </w:r>
        <w:r>
          <w:t>37</w:t>
        </w:r>
        <w:r>
          <w:fldChar w:fldCharType="end"/>
        </w:r>
      </w:hyperlink>
    </w:p>
    <w:p>
      <w:pPr>
        <w:pStyle w:val="TOC1"/>
        <w:tabs>
          <w:tab w:val="right" w:leader="dot" w:pos="8306"/>
        </w:tabs>
      </w:pPr>
      <w:hyperlink w:anchor="_Toc5707" w:history="1">
        <w:r>
          <w:rPr>
            <w:rFonts w:ascii="仿宋" w:eastAsia="仿宋" w:hAnsi="仿宋" w:cs="仿宋" w:hint="eastAsia"/>
            <w:lang w:eastAsia="zh-CN"/>
          </w:rPr>
          <w:t>九、橡胶助剂项目投资规划</w:t>
        </w:r>
        <w:r>
          <w:tab/>
        </w:r>
        <w:r>
          <w:fldChar w:fldCharType="begin"/>
        </w:r>
        <w:r>
          <w:instrText xml:space="preserve"> PAGEREF _Toc5707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04" w:history="1">
        <w:r>
          <w:rPr>
            <w:rFonts w:ascii="仿宋" w:eastAsia="仿宋" w:hAnsi="仿宋" w:cs="仿宋" w:hint="eastAsia"/>
            <w:lang w:eastAsia="zh-CN"/>
          </w:rPr>
          <w:t>(一)、橡胶助剂项目总投资估算</w:t>
        </w:r>
        <w:r>
          <w:tab/>
        </w:r>
        <w:r>
          <w:fldChar w:fldCharType="begin"/>
        </w:r>
        <w:r>
          <w:instrText xml:space="preserve"> PAGEREF _Toc7404 \h </w:instrText>
        </w:r>
        <w:r>
          <w:fldChar w:fldCharType="separate"/>
        </w:r>
        <w:r>
          <w:t>38</w:t>
        </w:r>
        <w:r>
          <w:fldChar w:fldCharType="end"/>
        </w:r>
      </w:hyperlink>
    </w:p>
    <w:p>
      <w:pPr>
        <w:pStyle w:val="TOC2"/>
        <w:tabs>
          <w:tab w:val="right" w:leader="dot" w:pos="8306"/>
        </w:tabs>
      </w:pPr>
      <w:hyperlink w:anchor="_Toc23356" w:history="1">
        <w:r>
          <w:rPr>
            <w:rFonts w:ascii="仿宋" w:eastAsia="仿宋" w:hAnsi="仿宋" w:cs="仿宋" w:hint="eastAsia"/>
            <w:lang w:eastAsia="zh-CN"/>
          </w:rPr>
          <w:t>(二)、资金筹措</w:t>
        </w:r>
        <w:r>
          <w:tab/>
        </w:r>
        <w:r>
          <w:fldChar w:fldCharType="begin"/>
        </w:r>
        <w:r>
          <w:instrText xml:space="preserve"> PAGEREF _Toc23356 \h </w:instrText>
        </w:r>
        <w:r>
          <w:fldChar w:fldCharType="separate"/>
        </w:r>
        <w:r>
          <w:t>39</w:t>
        </w:r>
        <w:r>
          <w:fldChar w:fldCharType="end"/>
        </w:r>
      </w:hyperlink>
    </w:p>
    <w:p>
      <w:pPr>
        <w:pStyle w:val="TOC1"/>
        <w:tabs>
          <w:tab w:val="right" w:leader="dot" w:pos="8306"/>
        </w:tabs>
      </w:pPr>
      <w:hyperlink w:anchor="_Toc19050" w:history="1">
        <w:r>
          <w:rPr>
            <w:rFonts w:ascii="仿宋" w:eastAsia="仿宋" w:hAnsi="仿宋" w:cs="仿宋" w:hint="eastAsia"/>
            <w:lang w:eastAsia="zh-CN"/>
          </w:rPr>
          <w:t>十、橡胶助剂项目风险管理</w:t>
        </w:r>
        <w:r>
          <w:tab/>
        </w:r>
        <w:r>
          <w:fldChar w:fldCharType="begin"/>
        </w:r>
        <w:r>
          <w:instrText xml:space="preserve"> PAGEREF _Toc19050 \h </w:instrText>
        </w:r>
        <w:r>
          <w:fldChar w:fldCharType="separate"/>
        </w:r>
        <w:r>
          <w:t>40</w:t>
        </w:r>
        <w:r>
          <w:fldChar w:fldCharType="end"/>
        </w:r>
      </w:hyperlink>
    </w:p>
    <w:p>
      <w:pPr>
        <w:pStyle w:val="TOC2"/>
        <w:tabs>
          <w:tab w:val="right" w:leader="dot" w:pos="8306"/>
        </w:tabs>
      </w:pPr>
      <w:hyperlink w:anchor="_Toc23667" w:history="1">
        <w:r>
          <w:rPr>
            <w:rFonts w:ascii="仿宋" w:eastAsia="仿宋" w:hAnsi="仿宋" w:cs="仿宋" w:hint="eastAsia"/>
            <w:lang w:eastAsia="zh-CN"/>
          </w:rPr>
          <w:t>(一)、风险识别与评估</w:t>
        </w:r>
        <w:r>
          <w:tab/>
        </w:r>
        <w:r>
          <w:fldChar w:fldCharType="begin"/>
        </w:r>
        <w:r>
          <w:instrText xml:space="preserve"> PAGEREF _Toc23667 \h </w:instrText>
        </w:r>
        <w:r>
          <w:fldChar w:fldCharType="separate"/>
        </w:r>
        <w:r>
          <w:t>40</w:t>
        </w:r>
        <w:r>
          <w:fldChar w:fldCharType="end"/>
        </w:r>
      </w:hyperlink>
    </w:p>
    <w:p>
      <w:pPr>
        <w:pStyle w:val="TOC2"/>
        <w:tabs>
          <w:tab w:val="right" w:leader="dot" w:pos="8306"/>
        </w:tabs>
      </w:pPr>
      <w:hyperlink w:anchor="_Toc11725" w:history="1">
        <w:r>
          <w:rPr>
            <w:rFonts w:ascii="仿宋" w:eastAsia="仿宋" w:hAnsi="仿宋" w:cs="仿宋" w:hint="eastAsia"/>
            <w:lang w:eastAsia="zh-CN"/>
          </w:rPr>
          <w:t>(二)、风险应对策略</w:t>
        </w:r>
        <w:r>
          <w:tab/>
        </w:r>
        <w:r>
          <w:fldChar w:fldCharType="begin"/>
        </w:r>
        <w:r>
          <w:instrText xml:space="preserve"> PAGEREF _Toc11725 \h </w:instrText>
        </w:r>
        <w:r>
          <w:fldChar w:fldCharType="separate"/>
        </w:r>
        <w:r>
          <w:t>41</w:t>
        </w:r>
        <w:r>
          <w:fldChar w:fldCharType="end"/>
        </w:r>
      </w:hyperlink>
    </w:p>
    <w:p>
      <w:pPr>
        <w:pStyle w:val="TOC2"/>
        <w:tabs>
          <w:tab w:val="right" w:leader="dot" w:pos="8306"/>
        </w:tabs>
      </w:pPr>
      <w:hyperlink w:anchor="_Toc28880" w:history="1">
        <w:r>
          <w:rPr>
            <w:rFonts w:ascii="仿宋" w:eastAsia="仿宋" w:hAnsi="仿宋" w:cs="仿宋" w:hint="eastAsia"/>
            <w:lang w:eastAsia="zh-CN"/>
          </w:rPr>
          <w:t>(三)、风险监控与控制</w:t>
        </w:r>
        <w:r>
          <w:tab/>
        </w:r>
        <w:r>
          <w:fldChar w:fldCharType="begin"/>
        </w:r>
        <w:r>
          <w:instrText xml:space="preserve"> PAGEREF _Toc28880 \h </w:instrText>
        </w:r>
        <w:r>
          <w:fldChar w:fldCharType="separate"/>
        </w:r>
        <w:r>
          <w:t>43</w:t>
        </w:r>
        <w:r>
          <w:fldChar w:fldCharType="end"/>
        </w:r>
      </w:hyperlink>
    </w:p>
    <w:p>
      <w:pPr>
        <w:pStyle w:val="TOC1"/>
        <w:tabs>
          <w:tab w:val="right" w:leader="dot" w:pos="8306"/>
        </w:tabs>
      </w:pPr>
      <w:hyperlink w:anchor="_Toc23105" w:history="1">
        <w:r>
          <w:rPr>
            <w:rFonts w:ascii="仿宋" w:eastAsia="仿宋" w:hAnsi="仿宋" w:cs="仿宋" w:hint="eastAsia"/>
            <w:lang w:eastAsia="zh-CN"/>
          </w:rPr>
          <w:t>十一、橡胶助剂项目财务管理</w:t>
        </w:r>
        <w:r>
          <w:tab/>
        </w:r>
        <w:r>
          <w:fldChar w:fldCharType="begin"/>
        </w:r>
        <w:r>
          <w:instrText xml:space="preserve"> PAGEREF _Toc23105 \h </w:instrText>
        </w:r>
        <w:r>
          <w:fldChar w:fldCharType="separate"/>
        </w:r>
        <w:r>
          <w:t>44</w:t>
        </w:r>
        <w:r>
          <w:fldChar w:fldCharType="end"/>
        </w:r>
      </w:hyperlink>
    </w:p>
    <w:p>
      <w:pPr>
        <w:pStyle w:val="TOC2"/>
        <w:tabs>
          <w:tab w:val="right" w:leader="dot" w:pos="8306"/>
        </w:tabs>
      </w:pPr>
      <w:hyperlink w:anchor="_Toc16242" w:history="1">
        <w:r>
          <w:rPr>
            <w:rFonts w:ascii="仿宋" w:eastAsia="仿宋" w:hAnsi="仿宋" w:cs="仿宋" w:hint="eastAsia"/>
            <w:lang w:eastAsia="zh-CN"/>
          </w:rPr>
          <w:t>(一)、资金需求大</w:t>
        </w:r>
        <w:r>
          <w:tab/>
        </w:r>
        <w:r>
          <w:fldChar w:fldCharType="begin"/>
        </w:r>
        <w:r>
          <w:instrText xml:space="preserve"> PAGEREF _Toc16242 \h </w:instrText>
        </w:r>
        <w:r>
          <w:fldChar w:fldCharType="separate"/>
        </w:r>
        <w:r>
          <w:t>44</w:t>
        </w:r>
        <w:r>
          <w:fldChar w:fldCharType="end"/>
        </w:r>
      </w:hyperlink>
    </w:p>
    <w:p>
      <w:pPr>
        <w:pStyle w:val="TOC2"/>
        <w:tabs>
          <w:tab w:val="right" w:leader="dot" w:pos="8306"/>
        </w:tabs>
      </w:pPr>
      <w:hyperlink w:anchor="_Toc16514" w:history="1">
        <w:r>
          <w:rPr>
            <w:rFonts w:ascii="仿宋" w:eastAsia="仿宋" w:hAnsi="仿宋" w:cs="仿宋" w:hint="eastAsia"/>
            <w:lang w:eastAsia="zh-CN"/>
          </w:rPr>
          <w:t>(二)、研发周期长</w:t>
        </w:r>
        <w:r>
          <w:tab/>
        </w:r>
        <w:r>
          <w:fldChar w:fldCharType="begin"/>
        </w:r>
        <w:r>
          <w:instrText xml:space="preserve"> PAGEREF _Toc16514 \h </w:instrText>
        </w:r>
        <w:r>
          <w:fldChar w:fldCharType="separate"/>
        </w:r>
        <w:r>
          <w:t>45</w:t>
        </w:r>
        <w:r>
          <w:fldChar w:fldCharType="end"/>
        </w:r>
      </w:hyperlink>
    </w:p>
    <w:p>
      <w:pPr>
        <w:pStyle w:val="TOC2"/>
        <w:tabs>
          <w:tab w:val="right" w:leader="dot" w:pos="8306"/>
        </w:tabs>
      </w:pPr>
      <w:hyperlink w:anchor="_Toc11219" w:history="1">
        <w:r>
          <w:rPr>
            <w:rFonts w:ascii="仿宋" w:eastAsia="仿宋" w:hAnsi="仿宋" w:cs="仿宋" w:hint="eastAsia"/>
            <w:lang w:eastAsia="zh-CN"/>
          </w:rPr>
          <w:t>(三)、市场风险大</w:t>
        </w:r>
        <w:r>
          <w:tab/>
        </w:r>
        <w:r>
          <w:fldChar w:fldCharType="begin"/>
        </w:r>
        <w:r>
          <w:instrText xml:space="preserve"> PAGEREF _Toc11219 \h </w:instrText>
        </w:r>
        <w:r>
          <w:fldChar w:fldCharType="separate"/>
        </w:r>
        <w:r>
          <w:t>46</w:t>
        </w:r>
        <w:r>
          <w:fldChar w:fldCharType="end"/>
        </w:r>
      </w:hyperlink>
    </w:p>
    <w:p>
      <w:pPr>
        <w:pStyle w:val="TOC2"/>
        <w:tabs>
          <w:tab w:val="right" w:leader="dot" w:pos="8306"/>
        </w:tabs>
      </w:pPr>
      <w:hyperlink w:anchor="_Toc23826" w:history="1">
        <w:r>
          <w:rPr>
            <w:rFonts w:ascii="仿宋" w:eastAsia="仿宋" w:hAnsi="仿宋" w:cs="仿宋" w:hint="eastAsia"/>
            <w:lang w:eastAsia="zh-CN"/>
          </w:rPr>
          <w:t>(四)、利润率高</w:t>
        </w:r>
        <w:r>
          <w:tab/>
        </w:r>
        <w:r>
          <w:fldChar w:fldCharType="begin"/>
        </w:r>
        <w:r>
          <w:instrText xml:space="preserve"> PAGEREF _Toc23826 \h </w:instrText>
        </w:r>
        <w:r>
          <w:fldChar w:fldCharType="separate"/>
        </w:r>
        <w:r>
          <w:t>49</w:t>
        </w:r>
        <w:r>
          <w:fldChar w:fldCharType="end"/>
        </w:r>
      </w:hyperlink>
    </w:p>
    <w:p>
      <w:pPr>
        <w:pStyle w:val="TOC1"/>
        <w:tabs>
          <w:tab w:val="right" w:leader="dot" w:pos="8306"/>
        </w:tabs>
      </w:pPr>
      <w:hyperlink w:anchor="_Toc29619" w:history="1">
        <w:r>
          <w:rPr>
            <w:rFonts w:ascii="仿宋" w:eastAsia="仿宋" w:hAnsi="仿宋" w:cs="仿宋" w:hint="eastAsia"/>
            <w:lang w:eastAsia="zh-CN"/>
          </w:rPr>
          <w:t>十二、橡胶助剂项目环境影响分析</w:t>
        </w:r>
        <w:r>
          <w:tab/>
        </w:r>
        <w:r>
          <w:fldChar w:fldCharType="begin"/>
        </w:r>
        <w:r>
          <w:instrText xml:space="preserve"> PAGEREF _Toc29619 \h </w:instrText>
        </w:r>
        <w:r>
          <w:fldChar w:fldCharType="separate"/>
        </w:r>
        <w:r>
          <w:t>51</w:t>
        </w:r>
        <w:r>
          <w:fldChar w:fldCharType="end"/>
        </w:r>
      </w:hyperlink>
    </w:p>
    <w:p>
      <w:pPr>
        <w:pStyle w:val="TOC2"/>
        <w:tabs>
          <w:tab w:val="right" w:leader="dot" w:pos="8306"/>
        </w:tabs>
      </w:pPr>
      <w:hyperlink w:anchor="_Toc25827" w:history="1">
        <w:r>
          <w:rPr>
            <w:rFonts w:ascii="仿宋" w:eastAsia="仿宋" w:hAnsi="仿宋" w:cs="仿宋" w:hint="eastAsia"/>
            <w:lang w:eastAsia="zh-CN"/>
          </w:rPr>
          <w:t>(一)、建设区域环境质量现状</w:t>
        </w:r>
        <w:r>
          <w:tab/>
        </w:r>
        <w:r>
          <w:fldChar w:fldCharType="begin"/>
        </w:r>
        <w:r>
          <w:instrText xml:space="preserve"> PAGEREF _Toc25827 \h </w:instrText>
        </w:r>
        <w:r>
          <w:fldChar w:fldCharType="separate"/>
        </w:r>
        <w:r>
          <w:t>51</w:t>
        </w:r>
        <w:r>
          <w:fldChar w:fldCharType="end"/>
        </w:r>
      </w:hyperlink>
    </w:p>
    <w:p>
      <w:pPr>
        <w:pStyle w:val="TOC2"/>
        <w:tabs>
          <w:tab w:val="right" w:leader="dot" w:pos="8306"/>
        </w:tabs>
      </w:pPr>
      <w:hyperlink w:anchor="_Toc5515" w:history="1">
        <w:r>
          <w:rPr>
            <w:rFonts w:ascii="仿宋" w:eastAsia="仿宋" w:hAnsi="仿宋" w:cs="仿宋" w:hint="eastAsia"/>
            <w:lang w:eastAsia="zh-CN"/>
          </w:rPr>
          <w:t>(二)、建设期环境保护</w:t>
        </w:r>
        <w:r>
          <w:tab/>
        </w:r>
        <w:r>
          <w:fldChar w:fldCharType="begin"/>
        </w:r>
        <w:r>
          <w:instrText xml:space="preserve"> PAGEREF _Toc5515 \h </w:instrText>
        </w:r>
        <w:r>
          <w:fldChar w:fldCharType="separate"/>
        </w:r>
        <w:r>
          <w:t>52</w:t>
        </w:r>
        <w:r>
          <w:fldChar w:fldCharType="end"/>
        </w:r>
      </w:hyperlink>
    </w:p>
    <w:p>
      <w:pPr>
        <w:pStyle w:val="TOC2"/>
        <w:tabs>
          <w:tab w:val="right" w:leader="dot" w:pos="8306"/>
        </w:tabs>
      </w:pPr>
      <w:hyperlink w:anchor="_Toc19606" w:history="1">
        <w:r>
          <w:rPr>
            <w:rFonts w:ascii="仿宋" w:eastAsia="仿宋" w:hAnsi="仿宋" w:cs="仿宋" w:hint="eastAsia"/>
            <w:lang w:eastAsia="zh-CN"/>
          </w:rPr>
          <w:t>(三)、运营期环境保护</w:t>
        </w:r>
        <w:r>
          <w:tab/>
        </w:r>
        <w:r>
          <w:fldChar w:fldCharType="begin"/>
        </w:r>
        <w:r>
          <w:instrText xml:space="preserve"> PAGEREF _Toc19606 \h </w:instrText>
        </w:r>
        <w:r>
          <w:fldChar w:fldCharType="separate"/>
        </w:r>
        <w:r>
          <w:t>53</w:t>
        </w:r>
        <w:r>
          <w:fldChar w:fldCharType="end"/>
        </w:r>
      </w:hyperlink>
    </w:p>
    <w:p>
      <w:pPr>
        <w:pStyle w:val="TOC2"/>
        <w:tabs>
          <w:tab w:val="right" w:leader="dot" w:pos="8306"/>
        </w:tabs>
      </w:pPr>
      <w:hyperlink w:anchor="_Toc2909" w:history="1">
        <w:r>
          <w:rPr>
            <w:rFonts w:ascii="仿宋" w:eastAsia="仿宋" w:hAnsi="仿宋" w:cs="仿宋" w:hint="eastAsia"/>
            <w:lang w:eastAsia="zh-CN"/>
          </w:rPr>
          <w:t>(四)、橡胶助剂项目建设对区域经济的影响</w:t>
        </w:r>
        <w:r>
          <w:tab/>
        </w:r>
        <w:r>
          <w:fldChar w:fldCharType="begin"/>
        </w:r>
        <w:r>
          <w:instrText xml:space="preserve"> PAGEREF _Toc2909 \h </w:instrText>
        </w:r>
        <w:r>
          <w:fldChar w:fldCharType="separate"/>
        </w:r>
        <w:r>
          <w:t>55</w:t>
        </w:r>
        <w:r>
          <w:fldChar w:fldCharType="end"/>
        </w:r>
      </w:hyperlink>
    </w:p>
    <w:p>
      <w:pPr>
        <w:pStyle w:val="TOC2"/>
        <w:tabs>
          <w:tab w:val="right" w:leader="dot" w:pos="8306"/>
        </w:tabs>
      </w:pPr>
      <w:hyperlink w:anchor="_Toc9860" w:history="1">
        <w:r>
          <w:rPr>
            <w:rFonts w:ascii="仿宋" w:eastAsia="仿宋" w:hAnsi="仿宋" w:cs="仿宋" w:hint="eastAsia"/>
            <w:lang w:eastAsia="zh-CN"/>
          </w:rPr>
          <w:t>(五)、废弃物处理</w:t>
        </w:r>
        <w:r>
          <w:tab/>
        </w:r>
        <w:r>
          <w:fldChar w:fldCharType="begin"/>
        </w:r>
        <w:r>
          <w:instrText xml:space="preserve"> PAGEREF _Toc9860 \h </w:instrText>
        </w:r>
        <w:r>
          <w:fldChar w:fldCharType="separate"/>
        </w:r>
        <w:r>
          <w:t>56</w:t>
        </w:r>
        <w:r>
          <w:fldChar w:fldCharType="end"/>
        </w:r>
      </w:hyperlink>
    </w:p>
    <w:p>
      <w:pPr>
        <w:pStyle w:val="TOC2"/>
        <w:tabs>
          <w:tab w:val="right" w:leader="dot" w:pos="8306"/>
        </w:tabs>
      </w:pPr>
      <w:hyperlink w:anchor="_Toc1294" w:history="1">
        <w:r>
          <w:rPr>
            <w:rFonts w:ascii="仿宋" w:eastAsia="仿宋" w:hAnsi="仿宋" w:cs="仿宋" w:hint="eastAsia"/>
            <w:lang w:eastAsia="zh-CN"/>
          </w:rPr>
          <w:t>(六)、特殊环境影响分析</w:t>
        </w:r>
        <w:r>
          <w:tab/>
        </w:r>
        <w:r>
          <w:fldChar w:fldCharType="begin"/>
        </w:r>
        <w:r>
          <w:instrText xml:space="preserve"> PAGEREF _Toc1294 \h </w:instrText>
        </w:r>
        <w:r>
          <w:fldChar w:fldCharType="separate"/>
        </w:r>
        <w:r>
          <w:t>58</w:t>
        </w:r>
        <w:r>
          <w:fldChar w:fldCharType="end"/>
        </w:r>
      </w:hyperlink>
    </w:p>
    <w:p>
      <w:pPr>
        <w:pStyle w:val="TOC2"/>
        <w:tabs>
          <w:tab w:val="right" w:leader="dot" w:pos="8306"/>
        </w:tabs>
      </w:pPr>
      <w:hyperlink w:anchor="_Toc30242" w:history="1">
        <w:r>
          <w:rPr>
            <w:rFonts w:ascii="仿宋" w:eastAsia="仿宋" w:hAnsi="仿宋" w:cs="仿宋" w:hint="eastAsia"/>
            <w:lang w:eastAsia="zh-CN"/>
          </w:rPr>
          <w:t>(七)、清洁生产</w:t>
        </w:r>
        <w:r>
          <w:tab/>
        </w:r>
        <w:r>
          <w:fldChar w:fldCharType="begin"/>
        </w:r>
        <w:r>
          <w:instrText xml:space="preserve"> PAGEREF _Toc30242 \h </w:instrText>
        </w:r>
        <w:r>
          <w:fldChar w:fldCharType="separate"/>
        </w:r>
        <w:r>
          <w:t>59</w:t>
        </w:r>
        <w:r>
          <w:fldChar w:fldCharType="end"/>
        </w:r>
      </w:hyperlink>
    </w:p>
    <w:p>
      <w:pPr>
        <w:pStyle w:val="TOC2"/>
        <w:tabs>
          <w:tab w:val="right" w:leader="dot" w:pos="8306"/>
        </w:tabs>
      </w:pPr>
      <w:hyperlink w:anchor="_Toc26303" w:history="1">
        <w:r>
          <w:rPr>
            <w:rFonts w:ascii="仿宋" w:eastAsia="仿宋" w:hAnsi="仿宋" w:cs="仿宋" w:hint="eastAsia"/>
            <w:lang w:eastAsia="zh-CN"/>
          </w:rPr>
          <w:t>(八)、环境保护综合评价</w:t>
        </w:r>
        <w:r>
          <w:tab/>
        </w:r>
        <w:r>
          <w:fldChar w:fldCharType="begin"/>
        </w:r>
        <w:r>
          <w:instrText xml:space="preserve"> PAGEREF _Toc26303 \h </w:instrText>
        </w:r>
        <w:r>
          <w:fldChar w:fldCharType="separate"/>
        </w:r>
        <w:r>
          <w:t>60</w:t>
        </w:r>
        <w:r>
          <w:fldChar w:fldCharType="end"/>
        </w:r>
      </w:hyperlink>
    </w:p>
    <w:p>
      <w:pPr>
        <w:pStyle w:val="TOC1"/>
        <w:tabs>
          <w:tab w:val="right" w:leader="dot" w:pos="8306"/>
        </w:tabs>
      </w:pPr>
      <w:hyperlink w:anchor="_Toc19337" w:history="1">
        <w:r>
          <w:rPr>
            <w:rFonts w:ascii="仿宋" w:eastAsia="仿宋" w:hAnsi="仿宋" w:cs="仿宋" w:hint="eastAsia"/>
            <w:lang w:eastAsia="zh-CN"/>
          </w:rPr>
          <w:t>十三、橡胶助剂项目变更管理</w:t>
        </w:r>
        <w:r>
          <w:tab/>
        </w:r>
        <w:r>
          <w:fldChar w:fldCharType="begin"/>
        </w:r>
        <w:r>
          <w:instrText xml:space="preserve"> PAGEREF _Toc19337 \h </w:instrText>
        </w:r>
        <w:r>
          <w:fldChar w:fldCharType="separate"/>
        </w:r>
        <w:r>
          <w:t>61</w:t>
        </w:r>
        <w:r>
          <w:fldChar w:fldCharType="end"/>
        </w:r>
      </w:hyperlink>
    </w:p>
    <w:p>
      <w:pPr>
        <w:pStyle w:val="TOC2"/>
        <w:tabs>
          <w:tab w:val="right" w:leader="dot" w:pos="8306"/>
        </w:tabs>
      </w:pPr>
      <w:hyperlink w:anchor="_Toc12988" w:history="1">
        <w:r>
          <w:rPr>
            <w:rFonts w:ascii="仿宋" w:eastAsia="仿宋" w:hAnsi="仿宋" w:cs="仿宋" w:hint="eastAsia"/>
            <w:lang w:eastAsia="zh-CN"/>
          </w:rPr>
          <w:t>(一)、变更申请与评估</w:t>
        </w:r>
        <w:r>
          <w:tab/>
        </w:r>
        <w:r>
          <w:fldChar w:fldCharType="begin"/>
        </w:r>
        <w:r>
          <w:instrText xml:space="preserve"> PAGEREF _Toc12988 \h </w:instrText>
        </w:r>
        <w:r>
          <w:fldChar w:fldCharType="separate"/>
        </w:r>
        <w:r>
          <w:t>61</w:t>
        </w:r>
        <w:r>
          <w:fldChar w:fldCharType="end"/>
        </w:r>
      </w:hyperlink>
    </w:p>
    <w:p>
      <w:pPr>
        <w:pStyle w:val="TOC2"/>
        <w:tabs>
          <w:tab w:val="right" w:leader="dot" w:pos="8306"/>
        </w:tabs>
      </w:pPr>
      <w:hyperlink w:anchor="_Toc20511" w:history="1">
        <w:r>
          <w:rPr>
            <w:rFonts w:ascii="仿宋" w:eastAsia="仿宋" w:hAnsi="仿宋" w:cs="仿宋" w:hint="eastAsia"/>
            <w:lang w:eastAsia="zh-CN"/>
          </w:rPr>
          <w:t>(二)、变更实施与控制</w:t>
        </w:r>
        <w:r>
          <w:tab/>
        </w:r>
        <w:r>
          <w:fldChar w:fldCharType="begin"/>
        </w:r>
        <w:r>
          <w:instrText xml:space="preserve"> PAGEREF _Toc20511 \h </w:instrText>
        </w:r>
        <w:r>
          <w:fldChar w:fldCharType="separate"/>
        </w:r>
        <w:r>
          <w:t>62</w:t>
        </w:r>
        <w:r>
          <w:fldChar w:fldCharType="end"/>
        </w:r>
      </w:hyperlink>
    </w:p>
    <w:p>
      <w:pPr>
        <w:pStyle w:val="TOC1"/>
        <w:tabs>
          <w:tab w:val="right" w:leader="dot" w:pos="8306"/>
        </w:tabs>
      </w:pPr>
      <w:hyperlink w:anchor="_Toc1009" w:history="1">
        <w:r>
          <w:rPr>
            <w:rFonts w:ascii="仿宋" w:eastAsia="仿宋" w:hAnsi="仿宋" w:cs="仿宋" w:hint="eastAsia"/>
            <w:lang w:eastAsia="zh-CN"/>
          </w:rPr>
          <w:t>十四、风险识别与分类</w:t>
        </w:r>
        <w:r>
          <w:tab/>
        </w:r>
        <w:r>
          <w:fldChar w:fldCharType="begin"/>
        </w:r>
        <w:r>
          <w:instrText xml:space="preserve"> PAGEREF _Toc1009 \h </w:instrText>
        </w:r>
        <w:r>
          <w:fldChar w:fldCharType="separate"/>
        </w:r>
        <w:r>
          <w:t>62</w:t>
        </w:r>
        <w:r>
          <w:fldChar w:fldCharType="end"/>
        </w:r>
      </w:hyperlink>
    </w:p>
    <w:p>
      <w:pPr>
        <w:pStyle w:val="TOC2"/>
        <w:tabs>
          <w:tab w:val="right" w:leader="dot" w:pos="8306"/>
        </w:tabs>
      </w:pPr>
      <w:hyperlink w:anchor="_Toc30139" w:history="1">
        <w:r>
          <w:rPr>
            <w:rFonts w:ascii="仿宋" w:eastAsia="仿宋" w:hAnsi="仿宋" w:cs="仿宋" w:hint="eastAsia"/>
            <w:lang w:eastAsia="zh-CN"/>
          </w:rPr>
          <w:t>(一)、风险识别</w:t>
        </w:r>
        <w:r>
          <w:tab/>
        </w:r>
        <w:r>
          <w:fldChar w:fldCharType="begin"/>
        </w:r>
        <w:r>
          <w:instrText xml:space="preserve"> PAGEREF _Toc30139 \h </w:instrText>
        </w:r>
        <w:r>
          <w:fldChar w:fldCharType="separate"/>
        </w:r>
        <w:r>
          <w:t>62</w:t>
        </w:r>
        <w:r>
          <w:fldChar w:fldCharType="end"/>
        </w:r>
      </w:hyperlink>
    </w:p>
    <w:p>
      <w:pPr>
        <w:pStyle w:val="TOC2"/>
        <w:tabs>
          <w:tab w:val="right" w:leader="dot" w:pos="8306"/>
        </w:tabs>
      </w:pPr>
      <w:hyperlink w:anchor="_Toc9485" w:history="1">
        <w:r>
          <w:rPr>
            <w:rFonts w:ascii="仿宋" w:eastAsia="仿宋" w:hAnsi="仿宋" w:cs="仿宋" w:hint="eastAsia"/>
            <w:lang w:eastAsia="zh-CN"/>
          </w:rPr>
          <w:t>(二)、风险分类</w:t>
        </w:r>
        <w:r>
          <w:tab/>
        </w:r>
        <w:r>
          <w:fldChar w:fldCharType="begin"/>
        </w:r>
        <w:r>
          <w:instrText xml:space="preserve"> PAGEREF _Toc9485 \h </w:instrText>
        </w:r>
        <w:r>
          <w:fldChar w:fldCharType="separate"/>
        </w:r>
        <w:r>
          <w:t>64</w:t>
        </w:r>
        <w:r>
          <w:fldChar w:fldCharType="end"/>
        </w:r>
      </w:hyperlink>
    </w:p>
    <w:p>
      <w:pPr>
        <w:pStyle w:val="TOC1"/>
        <w:tabs>
          <w:tab w:val="right" w:leader="dot" w:pos="8306"/>
        </w:tabs>
      </w:pPr>
      <w:hyperlink w:anchor="_Toc17338" w:history="1">
        <w:r>
          <w:rPr>
            <w:rFonts w:ascii="仿宋" w:eastAsia="仿宋" w:hAnsi="仿宋" w:cs="仿宋" w:hint="eastAsia"/>
            <w:lang w:eastAsia="zh-CN"/>
          </w:rPr>
          <w:t>十五、橡胶助剂项目工程方案分析</w:t>
        </w:r>
        <w:r>
          <w:tab/>
        </w:r>
        <w:r>
          <w:fldChar w:fldCharType="begin"/>
        </w:r>
        <w:r>
          <w:instrText xml:space="preserve"> PAGEREF _Toc17338 \h </w:instrText>
        </w:r>
        <w:r>
          <w:fldChar w:fldCharType="separate"/>
        </w:r>
        <w:r>
          <w:t>65</w:t>
        </w:r>
        <w:r>
          <w:fldChar w:fldCharType="end"/>
        </w:r>
      </w:hyperlink>
    </w:p>
    <w:p>
      <w:pPr>
        <w:pStyle w:val="TOC2"/>
        <w:tabs>
          <w:tab w:val="right" w:leader="dot" w:pos="8306"/>
        </w:tabs>
      </w:pPr>
      <w:hyperlink w:anchor="_Toc29112" w:history="1">
        <w:r>
          <w:rPr>
            <w:rFonts w:ascii="仿宋" w:eastAsia="仿宋" w:hAnsi="仿宋" w:cs="仿宋" w:hint="eastAsia"/>
            <w:lang w:eastAsia="zh-CN"/>
          </w:rPr>
          <w:t>(一)、建筑工程设计原则</w:t>
        </w:r>
        <w:r>
          <w:tab/>
        </w:r>
        <w:r>
          <w:fldChar w:fldCharType="begin"/>
        </w:r>
        <w:r>
          <w:instrText xml:space="preserve"> PAGEREF _Toc29112 \h </w:instrText>
        </w:r>
        <w:r>
          <w:fldChar w:fldCharType="separate"/>
        </w:r>
        <w:r>
          <w:t>65</w:t>
        </w:r>
        <w:r>
          <w:fldChar w:fldCharType="end"/>
        </w:r>
      </w:hyperlink>
    </w:p>
    <w:p>
      <w:pPr>
        <w:pStyle w:val="TOC2"/>
        <w:tabs>
          <w:tab w:val="right" w:leader="dot" w:pos="8306"/>
        </w:tabs>
      </w:pPr>
      <w:hyperlink w:anchor="_Toc23003" w:history="1">
        <w:r>
          <w:rPr>
            <w:rFonts w:ascii="仿宋" w:eastAsia="仿宋" w:hAnsi="仿宋" w:cs="仿宋" w:hint="eastAsia"/>
            <w:lang w:eastAsia="zh-CN"/>
          </w:rPr>
          <w:t>(二)、土建工程建设指标</w:t>
        </w:r>
        <w:r>
          <w:tab/>
        </w:r>
        <w:r>
          <w:fldChar w:fldCharType="begin"/>
        </w:r>
        <w:r>
          <w:instrText xml:space="preserve"> PAGEREF _Toc23003 \h </w:instrText>
        </w:r>
        <w:r>
          <w:fldChar w:fldCharType="separate"/>
        </w:r>
        <w:r>
          <w:t>69</w:t>
        </w:r>
        <w:r>
          <w:fldChar w:fldCharType="end"/>
        </w:r>
      </w:hyperlink>
    </w:p>
    <w:p>
      <w:pPr>
        <w:pStyle w:val="TOC1"/>
        <w:tabs>
          <w:tab w:val="right" w:leader="dot" w:pos="8306"/>
        </w:tabs>
      </w:pPr>
      <w:hyperlink w:anchor="_Toc23181" w:history="1">
        <w:r>
          <w:rPr>
            <w:rFonts w:ascii="仿宋" w:eastAsia="仿宋" w:hAnsi="仿宋" w:cs="仿宋" w:hint="eastAsia"/>
            <w:lang w:eastAsia="zh-CN"/>
          </w:rPr>
          <w:t>十六、橡胶助剂项目实施时间节点</w:t>
        </w:r>
        <w:r>
          <w:tab/>
        </w:r>
        <w:r>
          <w:fldChar w:fldCharType="begin"/>
        </w:r>
        <w:r>
          <w:instrText xml:space="preserve"> PAGEREF _Toc23181 \h </w:instrText>
        </w:r>
        <w:r>
          <w:fldChar w:fldCharType="separate"/>
        </w:r>
        <w:r>
          <w:t>70</w:t>
        </w:r>
        <w:r>
          <w:fldChar w:fldCharType="end"/>
        </w:r>
      </w:hyperlink>
    </w:p>
    <w:p>
      <w:pPr>
        <w:pStyle w:val="TOC2"/>
        <w:tabs>
          <w:tab w:val="right" w:leader="dot" w:pos="8306"/>
        </w:tabs>
      </w:pPr>
      <w:hyperlink w:anchor="_Toc16092" w:history="1">
        <w:r>
          <w:rPr>
            <w:rFonts w:ascii="仿宋" w:eastAsia="仿宋" w:hAnsi="仿宋" w:cs="仿宋" w:hint="eastAsia"/>
            <w:lang w:eastAsia="zh-CN"/>
          </w:rPr>
          <w:t>(一)、橡胶助剂项目启动阶段时间节点</w:t>
        </w:r>
        <w:r>
          <w:tab/>
        </w:r>
        <w:r>
          <w:fldChar w:fldCharType="begin"/>
        </w:r>
        <w:r>
          <w:instrText xml:space="preserve"> PAGEREF _Toc16092 \h </w:instrText>
        </w:r>
        <w:r>
          <w:fldChar w:fldCharType="separate"/>
        </w:r>
        <w:r>
          <w:t>70</w:t>
        </w:r>
        <w:r>
          <w:fldChar w:fldCharType="end"/>
        </w:r>
      </w:hyperlink>
    </w:p>
    <w:p>
      <w:pPr>
        <w:pStyle w:val="TOC2"/>
        <w:tabs>
          <w:tab w:val="right" w:leader="dot" w:pos="8306"/>
        </w:tabs>
      </w:pPr>
      <w:hyperlink w:anchor="_Toc27051" w:history="1">
        <w:r>
          <w:rPr>
            <w:rFonts w:ascii="仿宋" w:eastAsia="仿宋" w:hAnsi="仿宋" w:cs="仿宋" w:hint="eastAsia"/>
            <w:lang w:eastAsia="zh-CN"/>
          </w:rPr>
          <w:t>(二)、橡胶助剂项目执行阶段时间节点</w:t>
        </w:r>
        <w:r>
          <w:tab/>
        </w:r>
        <w:r>
          <w:fldChar w:fldCharType="begin"/>
        </w:r>
        <w:r>
          <w:instrText xml:space="preserve"> PAGEREF _Toc27051 \h </w:instrText>
        </w:r>
        <w:r>
          <w:fldChar w:fldCharType="separate"/>
        </w:r>
        <w:r>
          <w:t>71</w:t>
        </w:r>
        <w:r>
          <w:fldChar w:fldCharType="end"/>
        </w:r>
      </w:hyperlink>
    </w:p>
    <w:p>
      <w:pPr>
        <w:pStyle w:val="TOC2"/>
        <w:tabs>
          <w:tab w:val="right" w:leader="dot" w:pos="8306"/>
        </w:tabs>
      </w:pPr>
      <w:hyperlink w:anchor="_Toc310" w:history="1">
        <w:r>
          <w:rPr>
            <w:rFonts w:ascii="仿宋" w:eastAsia="仿宋" w:hAnsi="仿宋" w:cs="仿宋" w:hint="eastAsia"/>
            <w:lang w:eastAsia="zh-CN"/>
          </w:rPr>
          <w:t>(三)、橡胶助剂项目完成阶段时间节点</w:t>
        </w:r>
        <w:r>
          <w:tab/>
        </w:r>
        <w:r>
          <w:fldChar w:fldCharType="begin"/>
        </w:r>
        <w:r>
          <w:instrText xml:space="preserve"> PAGEREF _Toc310 \h </w:instrText>
        </w:r>
        <w:r>
          <w:fldChar w:fldCharType="separate"/>
        </w:r>
        <w:r>
          <w:t>72</w:t>
        </w:r>
        <w:r>
          <w:fldChar w:fldCharType="end"/>
        </w:r>
      </w:hyperlink>
    </w:p>
    <w:p>
      <w:pPr>
        <w:pStyle w:val="TOC1"/>
        <w:tabs>
          <w:tab w:val="right" w:leader="dot" w:pos="8306"/>
        </w:tabs>
      </w:pPr>
      <w:hyperlink w:anchor="_Toc21796" w:history="1">
        <w:r>
          <w:rPr>
            <w:rFonts w:ascii="仿宋" w:eastAsia="仿宋" w:hAnsi="仿宋" w:cs="仿宋" w:hint="eastAsia"/>
            <w:lang w:eastAsia="zh-CN"/>
          </w:rPr>
          <w:t>十七、橡胶助剂项目实施保障措施</w:t>
        </w:r>
        <w:r>
          <w:tab/>
        </w:r>
        <w:r>
          <w:fldChar w:fldCharType="begin"/>
        </w:r>
        <w:r>
          <w:instrText xml:space="preserve"> PAGEREF _Toc21796 \h </w:instrText>
        </w:r>
        <w:r>
          <w:fldChar w:fldCharType="separate"/>
        </w:r>
        <w:r>
          <w:t>73</w:t>
        </w:r>
        <w:r>
          <w:fldChar w:fldCharType="end"/>
        </w:r>
      </w:hyperlink>
    </w:p>
    <w:p>
      <w:pPr>
        <w:pStyle w:val="TOC2"/>
        <w:tabs>
          <w:tab w:val="right" w:leader="dot" w:pos="8306"/>
        </w:tabs>
      </w:pPr>
      <w:hyperlink w:anchor="_Toc8797" w:history="1">
        <w:r>
          <w:rPr>
            <w:rFonts w:ascii="仿宋" w:eastAsia="仿宋" w:hAnsi="仿宋" w:cs="仿宋" w:hint="eastAsia"/>
            <w:lang w:eastAsia="zh-CN"/>
          </w:rPr>
          <w:t>(一)、橡胶助剂项目实施保障机制</w:t>
        </w:r>
        <w:r>
          <w:tab/>
        </w:r>
        <w:r>
          <w:fldChar w:fldCharType="begin"/>
        </w:r>
        <w:r>
          <w:instrText xml:space="preserve"> PAGEREF _Toc8797 \h </w:instrText>
        </w:r>
        <w:r>
          <w:fldChar w:fldCharType="separate"/>
        </w:r>
        <w:r>
          <w:t>73</w:t>
        </w:r>
        <w:r>
          <w:fldChar w:fldCharType="end"/>
        </w:r>
      </w:hyperlink>
    </w:p>
    <w:p>
      <w:pPr>
        <w:pStyle w:val="TOC2"/>
        <w:tabs>
          <w:tab w:val="right" w:leader="dot" w:pos="8306"/>
        </w:tabs>
      </w:pPr>
      <w:hyperlink w:anchor="_Toc21908" w:history="1">
        <w:r>
          <w:rPr>
            <w:rFonts w:ascii="仿宋" w:eastAsia="仿宋" w:hAnsi="仿宋" w:cs="仿宋" w:hint="eastAsia"/>
            <w:lang w:eastAsia="zh-CN"/>
          </w:rPr>
          <w:t>(二)、橡胶助剂项目法律合规要求</w:t>
        </w:r>
        <w:r>
          <w:tab/>
        </w:r>
        <w:r>
          <w:fldChar w:fldCharType="begin"/>
        </w:r>
        <w:r>
          <w:instrText xml:space="preserve"> PAGEREF _Toc21908 \h </w:instrText>
        </w:r>
        <w:r>
          <w:fldChar w:fldCharType="separate"/>
        </w:r>
        <w:r>
          <w:t>77</w:t>
        </w:r>
        <w:r>
          <w:fldChar w:fldCharType="end"/>
        </w:r>
      </w:hyperlink>
    </w:p>
    <w:p>
      <w:pPr>
        <w:pStyle w:val="TOC2"/>
        <w:tabs>
          <w:tab w:val="right" w:leader="dot" w:pos="8306"/>
        </w:tabs>
      </w:pPr>
      <w:hyperlink w:anchor="_Toc18809" w:history="1">
        <w:r>
          <w:rPr>
            <w:rFonts w:ascii="仿宋" w:eastAsia="仿宋" w:hAnsi="仿宋" w:cs="仿宋" w:hint="eastAsia"/>
            <w:lang w:eastAsia="zh-CN"/>
          </w:rPr>
          <w:t>(三)、橡胶助剂项目合同管理与法律事务</w:t>
        </w:r>
        <w:r>
          <w:tab/>
        </w:r>
        <w:r>
          <w:fldChar w:fldCharType="begin"/>
        </w:r>
        <w:r>
          <w:instrText xml:space="preserve"> PAGEREF _Toc18809 \h </w:instrText>
        </w:r>
        <w:r>
          <w:fldChar w:fldCharType="separate"/>
        </w:r>
        <w:r>
          <w:t>81</w:t>
        </w:r>
        <w:r>
          <w:fldChar w:fldCharType="end"/>
        </w:r>
      </w:hyperlink>
    </w:p>
    <w:p>
      <w:pPr>
        <w:pStyle w:val="TOC2"/>
        <w:tabs>
          <w:tab w:val="right" w:leader="dot" w:pos="8306"/>
        </w:tabs>
      </w:pPr>
      <w:hyperlink w:anchor="_Toc27291" w:history="1">
        <w:r>
          <w:rPr>
            <w:rFonts w:ascii="仿宋" w:eastAsia="仿宋" w:hAnsi="仿宋" w:cs="仿宋" w:hint="eastAsia"/>
            <w:lang w:eastAsia="zh-CN"/>
          </w:rPr>
          <w:t>(四)、橡胶助剂项目知识产权保护策略</w:t>
        </w:r>
        <w:r>
          <w:tab/>
        </w:r>
        <w:r>
          <w:fldChar w:fldCharType="begin"/>
        </w:r>
        <w:r>
          <w:instrText xml:space="preserve"> PAGEREF _Toc27291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429"/>
      <w:r>
        <w:rPr>
          <w:rFonts w:ascii="仿宋" w:eastAsia="仿宋" w:hAnsi="仿宋" w:cs="仿宋" w:hint="eastAsia"/>
          <w:sz w:val="28"/>
          <w:lang w:eastAsia="zh-CN"/>
        </w:rPr>
        <w:t>一、橡胶助剂项目文档管理</w:t>
      </w:r>
      <w:bookmarkEnd w:id="2"/>
    </w:p>
    <w:p>
      <w:pPr>
        <w:pStyle w:val="Heading2"/>
        <w:rPr>
          <w:rFonts w:ascii="仿宋" w:eastAsia="仿宋" w:hAnsi="仿宋" w:cs="仿宋" w:hint="eastAsia"/>
          <w:lang w:eastAsia="zh-CN"/>
        </w:rPr>
      </w:pPr>
      <w:bookmarkStart w:id="3" w:name="_Toc2578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橡胶助剂项目高度重视文档的质量和准确性，以支持橡胶助剂项目的各项活动和决策。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助剂项目文档的编制始于橡胶助剂项目计划的初期，我们制定了详细的文档编制计划，明确了每个文档的内容、格式和编写责任人。在橡胶助剂项目启动阶段，我们首先编制了橡胶助剂项目章程，明确定义了橡胶助剂项目的目标、范围、风险等关键要素。随后，橡胶助剂项目团队根据计划陆续编制了需求文档、设计文档、测试文档等各类文档，确保橡胶助剂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橡胶助剂项目管理中的重要环节，旨在确保橡胶助剂项目文档符合质量标准和橡胶助剂项目需求。在橡胶助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除了内部审查，我们还进行了外部审查，邀请橡胶助剂项目相关利益方和专业领域的专家对文档进行独立审查。这有助于获取更全面、客观的反馈，确保橡胶助剂项目文档不仅符合内部标准，也满足外部需求。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橡胶助剂项目在文档编制与审查方面建立了严格的管理机制，通过规范的流程和多维度的审查，确保橡胶助剂项目文档的质量、准确性和可靠性，为橡胶助剂项目的顺利推进提供了有力支持。</w:t>
      </w:r>
    </w:p>
    <w:p>
      <w:pPr>
        <w:pStyle w:val="Heading2"/>
        <w:ind w:firstLine="560" w:firstLineChars="200"/>
        <w:rPr>
          <w:rFonts w:ascii="仿宋" w:eastAsia="仿宋" w:hAnsi="仿宋" w:cs="仿宋" w:hint="eastAsia"/>
          <w:sz w:val="28"/>
          <w:lang w:eastAsia="zh-CN"/>
        </w:rPr>
      </w:pPr>
      <w:bookmarkStart w:id="4" w:name="_Toc492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在橡胶助剂项目中，我们致力于优化文档发布与分发过程，以确保信息的高效传递和团队间协作的顺畅进行。以下是我们采取的关键优化策略：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我们通过多渠道发布文档，包括电子邮件、橡胶助剂项目管理平台、内部网站等，以满足不同团队成员的偏好和需求。多渠道发布确保了信息的全面覆盖。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我们采用了精细的权限控制，确保只有授权人员可以访问敏感信息。这种安全措施保护了橡胶助剂项目文档的机密性，防止了未经授权的信息泄露。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321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文档存档与归档是橡胶助剂项目生命周期中一个至关重要的环节，直接关系到橡胶助剂项目信息的长期保存和历史记录的完整性。在橡胶助剂项目中，我们实施了一系列有效的文档存档与归档管理策略：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8405"/>
      <w:r>
        <w:rPr>
          <w:rFonts w:ascii="仿宋" w:eastAsia="仿宋" w:hAnsi="仿宋" w:cs="仿宋" w:hint="eastAsia"/>
          <w:sz w:val="28"/>
          <w:lang w:eastAsia="zh-CN"/>
        </w:rPr>
        <w:t>二、橡胶助剂项目建设背景及必要性分析</w:t>
      </w:r>
      <w:bookmarkEnd w:id="6"/>
    </w:p>
    <w:p>
      <w:pPr>
        <w:pStyle w:val="Heading2"/>
        <w:rPr>
          <w:rFonts w:ascii="仿宋" w:eastAsia="仿宋" w:hAnsi="仿宋" w:cs="仿宋" w:hint="eastAsia"/>
          <w:lang w:eastAsia="zh-CN"/>
        </w:rPr>
      </w:pPr>
      <w:bookmarkStart w:id="7" w:name="_Toc18177"/>
      <w:r>
        <w:rPr>
          <w:rFonts w:ascii="仿宋" w:eastAsia="仿宋" w:hAnsi="仿宋" w:cs="仿宋" w:hint="eastAsia"/>
          <w:lang w:eastAsia="zh-CN"/>
        </w:rPr>
        <w:t>(一)、橡胶助剂项目背景分析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助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橡胶助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橡胶助剂项目在这个潮流中的定位。同时，我们将关注行业内涌现的新兴机遇，以便橡胶助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橡胶助剂项目提供了强大的发展动力。我们将聚焦于行业内最新的技术发展趋势，包括但不限于人工智能、大数据分析、物联网等领域。通过深度的技术研究，我们将确保橡胶助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橡胶助剂项目发展的源泉。我们将投入更多的精力对市场需求进行深入剖析，超越表面的需求，深入挖掘潜在的市场痛点和机遇。通过对市场需求的细致了解，橡胶助剂项目将更有针对性地设计解决方案，满足市场的多样化需求，从而更好地促进橡胶助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橡胶助剂项目战略至关重要。我们将对竞争态势进行更为深入的分析，包括但不限于市场份额、产品特点、客户满意度等多个维度。通过深度的竞争分析，橡胶助剂项目将能够更准确地把握市场脉搏，制定具有竞争力的橡胶助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橡胶助剂项目的发展具有直接的影响。我们将进行更为全面的法规和政策分析，了解行业发展中的潜在法律风险和合规挑战。通过充分了解和遵守相关法规，橡胶助剂项目将确保在法律框架内合法合规运营，为橡胶助剂项目的稳健发展提供有力支持。</w:t>
      </w:r>
    </w:p>
    <w:p>
      <w:pPr>
        <w:pStyle w:val="Heading2"/>
        <w:ind w:firstLine="560" w:firstLineChars="200"/>
        <w:rPr>
          <w:rFonts w:ascii="仿宋" w:eastAsia="仿宋" w:hAnsi="仿宋" w:cs="仿宋" w:hint="eastAsia"/>
          <w:sz w:val="28"/>
          <w:lang w:eastAsia="zh-CN"/>
        </w:rPr>
      </w:pPr>
      <w:bookmarkStart w:id="8" w:name="_Toc16949"/>
      <w:r>
        <w:rPr>
          <w:rFonts w:ascii="仿宋" w:eastAsia="仿宋" w:hAnsi="仿宋" w:cs="仿宋" w:hint="eastAsia"/>
          <w:sz w:val="28"/>
          <w:lang w:eastAsia="zh-CN"/>
        </w:rPr>
        <w:t>(二)、橡胶助剂项目建设必要性分析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助剂项目建设的迫切性源于对行业发展趋势的深刻洞察。我们正处于一个行业变革的时代，科技创新、数字化转型成为企业发展的关键动力。橡胶助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助剂项目建设不仅仅是为了跟上潮流，更是为了通过技术创新推动企业的持续发展。通过引入先进的技术和解决方案，橡胶助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橡胶助剂项目的建设成为必然选择，通过提高产品质量、拓展服务领域，从而在竞争中获得更多的机会。橡胶助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橡胶助剂项目建设的必要性体现在对客户需求更精准的满足。通过橡胶助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助剂项目建设的背后是对企业持续创新的追求。只有通过不断创新，企业才能在竞争中立于不败之地。橡胶助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8572"/>
      <w:r>
        <w:rPr>
          <w:rFonts w:ascii="仿宋" w:eastAsia="仿宋" w:hAnsi="仿宋" w:cs="仿宋" w:hint="eastAsia"/>
          <w:sz w:val="28"/>
          <w:lang w:eastAsia="zh-CN"/>
        </w:rPr>
        <w:t>三、橡胶助剂项目绩效评估</w:t>
      </w:r>
      <w:bookmarkEnd w:id="9"/>
    </w:p>
    <w:p>
      <w:pPr>
        <w:pStyle w:val="Heading2"/>
        <w:rPr>
          <w:rFonts w:ascii="仿宋" w:eastAsia="仿宋" w:hAnsi="仿宋" w:cs="仿宋" w:hint="eastAsia"/>
          <w:lang w:eastAsia="zh-CN"/>
        </w:rPr>
      </w:pPr>
      <w:bookmarkStart w:id="10" w:name="_Toc16434"/>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橡胶助剂项目中，我们设计了一套全面的绩效评估指标，以确保橡胶助剂项目的可控和成功交付。这些指标跨足橡胶助剂项目目标、成本、进度和质量等多个维度，为我们提供了全面洞察橡胶助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助剂项目目标达成率是我们关注的首要指标。我们设定了明确的目标，并通过定期监测和评估，迅速发现并应对潜在的目标偏差。这为橡胶助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成本绩效是另一个核心关注点。通过实际成本与预算成本的对比分析，我们深入了解成本差异的原因，及时调整资源分配，保持橡胶助剂项目在经济效益方面的合理水平。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助剂项目进度作为关键的绩效指标之一，得到了精心的关注。我们制定了详细的橡胶助剂项目进度计划，并设立了进度符合度指标，确保实际进度与计划进度保持一致。这使我们能够快速发现和解决潜在的进度问题，保持橡胶助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橡胶助剂项目绩效的不可或缺的一环。我们引入了一系列的质量标准和客户满意度指标，以确保橡胶助剂项目交付的成果在质量上达到或超越预期水平。通过持续监测这些指标，我们努力提升橡胶助剂项目整体质量水平，为橡胶助剂项目的成功交付提供有力保障。通过这些科学且全面的绩效评估，我们能够更好地引导橡胶助剂项目的持续改进，确保橡胶助剂项目目标的顺利达成。</w:t>
      </w:r>
    </w:p>
    <w:p>
      <w:pPr>
        <w:pStyle w:val="Heading2"/>
        <w:ind w:firstLine="560" w:firstLineChars="200"/>
        <w:rPr>
          <w:rFonts w:ascii="仿宋" w:eastAsia="仿宋" w:hAnsi="仿宋" w:cs="仿宋" w:hint="eastAsia"/>
          <w:sz w:val="28"/>
          <w:lang w:eastAsia="zh-CN"/>
        </w:rPr>
      </w:pPr>
      <w:bookmarkStart w:id="11" w:name="_Toc24801"/>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绩效评估是橡胶助剂项目中的关键环节，为确保橡胶助剂项目达到预期目标，我们采用了多层次、多维度的绩效评估方法。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橡胶助剂项目的战略目标对齐，确保每个决策和行动都与橡胶助剂项目整体目标保持一致。团队会定期召开战略对齐会议，审视当前工作与橡胶助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橡胶助剂项目进度、质量、成本和风险等方面。这些指标通过数据收集和分析，为橡胶助剂项目管理团队提供了客观的评估依据。例如，我们通过橡胶助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绩效评估不仅仅停留在橡胶助剂项目内部，还考虑了橡胶助剂项目对外部环境的影响。我们定期进行干系人满意度调查，以了解各利益相关方对橡胶助剂项目的期望和满意度，并及时做出调整。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这种多层次、多角度的绩效评估方法，使得我们能够全面了解橡胶助剂项目的运行状态，及时做出调整，确保橡胶助剂项目在不断变化的环境中保持稳健前行。</w:t>
      </w:r>
    </w:p>
    <w:p>
      <w:pPr>
        <w:pStyle w:val="Heading2"/>
        <w:ind w:firstLine="560" w:firstLineChars="200"/>
        <w:rPr>
          <w:rFonts w:ascii="仿宋" w:eastAsia="仿宋" w:hAnsi="仿宋" w:cs="仿宋" w:hint="eastAsia"/>
          <w:sz w:val="28"/>
          <w:lang w:eastAsia="zh-CN"/>
        </w:rPr>
      </w:pPr>
      <w:bookmarkStart w:id="12" w:name="_Toc12556"/>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为了确保橡胶助剂项目的有效管理和不断优化，我们采用了精心设计的绩效评估周期。这个周期旨在实现灵活、实时和全面的评估，以适应橡胶助剂项目执行中的各种挑战。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橡胶助剂项目的不同需求，分为短期、中期和长期。短期评估关注每个迭代或工作周期，以及时发现和解决当前任务中的问题。中期评估涵盖几个迭代，深入了解整体橡胶助剂项目的趋势和性能。长期评估则着眼于整个橡胶助剂项目阶段，确保橡胶助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橡胶助剂项目管理工具和协作平台，团队成员能够随时更新和分享橡胶助剂项目数据。这种实时性的反馈机制使我们能够及时察觉潜在问题，快速调整，保持橡胶助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橡胶助剂项目的决策制定密不可分。每个周期的橡胶助剂项目回顾会议成为集体总结经验、识别问题深层次原因并找到创新解决方案的平台。这种定期的反思与调整机制使橡胶助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28626"/>
      <w:r>
        <w:rPr>
          <w:rFonts w:ascii="仿宋" w:eastAsia="仿宋" w:hAnsi="仿宋" w:cs="仿宋" w:hint="eastAsia"/>
          <w:sz w:val="28"/>
          <w:lang w:eastAsia="zh-CN"/>
        </w:rPr>
        <w:t>四、橡胶助剂项目建设单位说明</w:t>
      </w:r>
      <w:bookmarkEnd w:id="13"/>
    </w:p>
    <w:p>
      <w:pPr>
        <w:pStyle w:val="Heading2"/>
        <w:rPr>
          <w:rFonts w:ascii="仿宋" w:eastAsia="仿宋" w:hAnsi="仿宋" w:cs="仿宋" w:hint="eastAsia"/>
          <w:lang w:eastAsia="zh-CN"/>
        </w:rPr>
      </w:pPr>
      <w:bookmarkStart w:id="14" w:name="_Toc5087"/>
      <w:r>
        <w:rPr>
          <w:rFonts w:ascii="仿宋" w:eastAsia="仿宋" w:hAnsi="仿宋" w:cs="仿宋" w:hint="eastAsia"/>
          <w:lang w:eastAsia="zh-CN"/>
        </w:rPr>
        <w:t>(一)、橡胶助剂项目承办单位基本情况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31757"/>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橡胶助剂项目承办单位的XXXX，我们着眼于实现可持续的经济效益。通过技术创新和解决方案的提供，公司预计在橡胶助剂项目执行期间将获得可观的收入增长。这一收入来源主要包括橡胶助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同时，我们注重成本控制和效率提升，以确保橡胶助剂项目的可持续盈利。透过精细的管理和资源优化，公司期望实现橡胶助剂项目利润最大化。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橡胶助剂项目实施进行全面的投资评估，包括橡胶助剂项目启动阶段的资金投入和后续运营成本。通过对橡胶助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橡胶助剂项目实施过程中具备足够的资金流动性，公司将进行详尽的现金流分析。这包括资金需求的合理预测、橡胶助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9783"/>
      <w:r>
        <w:rPr>
          <w:rFonts w:ascii="仿宋" w:eastAsia="仿宋" w:hAnsi="仿宋" w:cs="仿宋" w:hint="eastAsia"/>
          <w:sz w:val="28"/>
          <w:lang w:eastAsia="zh-CN"/>
        </w:rPr>
        <w:t>五、橡胶助剂项目概论</w:t>
      </w:r>
      <w:bookmarkEnd w:id="16"/>
    </w:p>
    <w:p>
      <w:pPr>
        <w:pStyle w:val="Heading2"/>
        <w:rPr>
          <w:rFonts w:ascii="仿宋" w:eastAsia="仿宋" w:hAnsi="仿宋" w:cs="仿宋" w:hint="eastAsia"/>
          <w:lang w:eastAsia="zh-CN"/>
        </w:rPr>
      </w:pPr>
      <w:bookmarkStart w:id="17" w:name="_Toc8334"/>
      <w:r>
        <w:rPr>
          <w:rFonts w:ascii="仿宋" w:eastAsia="仿宋" w:hAnsi="仿宋" w:cs="仿宋" w:hint="eastAsia"/>
          <w:lang w:eastAsia="zh-CN"/>
        </w:rPr>
        <w:t>(一)、橡胶助剂项目概况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助剂项目的起源追溯至对市场的深入洞察。市场的不断演变与变革为橡胶助剂项目提供了难得的机遇。当前市场存在的需求缺口和变革的大环境共同构成了橡胶助剂项目的背景。这个橡胶助剂项目旨在充分利用市场机遇，填补行业中尚未满足的需求，为客户提供全新的解决方案。市场的变革和需求的增长使得这个橡胶助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橡胶助剂项目名称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助剂项目正式命名为橡胶助剂。这个名称不仅仅是一个标识，更代表了橡胶助剂项目的核心理念和愿景。它蕴含着橡胶助剂项目所要解决问题的关键字，具有强烈的表达和辨识度，为橡胶助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橡胶助剂项目目标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助剂项目的核心目标是提供一种全新、高效的解决方案，满足客户日益增长的需求。橡胶助剂项目追求的不仅仅是满足市场需求，更是在市场中获得卓越的竞争优势。通过不断提升产品或服务的质量和创新水平，橡胶助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橡胶助剂项目范围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助剂项目全面涵盖了产品研发、制造、市场推广和售后服务，确保从产品设计到最终用户体验的全方位关注。这一全面的橡胶助剂项目范围是为了确保橡胶助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橡胶助剂项目时间表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橡胶助剂项目计划在未来18个月内完成，包括研发、测试、市场试点和正式推出等不同阶段。这个时间表的合理设计是为了确保橡胶助剂项目各个阶段的顺利推进，以便按时交付高质量的成果。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橡胶助剂项目预算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橡胶助剂项目总预算估算为XX百万美元，主要分配在研发、市场推广、人员培训和运营等方面。这一充足的预算为橡胶助剂项目提供了充足的资源，确保橡胶助剂项目在各个方面都能取得优异的表现。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橡胶助剂项目风险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橡胶助剂项目可能面临的风险包括市场接受度低、技术难题、竞争激烈等。橡胶助剂项目团队已经制定了相应的风险应对计划，通过前瞻性的风险管理，确保橡胶助剂项目在面对不确定性时能够迅速做出应对。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橡胶助剂项目团队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橡胶助剂项目汇聚了一支经验丰富、多领域专业素养的核心团队，确保橡胶助剂项目在各个方面都能拥有高水平的执行力。团队的协同作战是橡胶助剂项目成功的关键因素之一。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橡胶助剂项目背景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橡胶助剂项目的背景根植于市场对更高效、创新产品的渴望，同时也受到科技发展对行业格局的深刻改变的影响。这为橡胶助剂项目提供了广阔的发展空间和市场需求。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橡胶助剂项目现状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截至目前，橡胶助剂项目已完成市场调研和技术验证，取得了初步的成功。这为橡胶助剂项目在未来的发展奠定了坚实的基础，为更远大的目标打下了坚实的基石。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9273"/>
      <w:r>
        <w:rPr>
          <w:rFonts w:ascii="仿宋" w:eastAsia="仿宋" w:hAnsi="仿宋" w:cs="仿宋" w:hint="eastAsia"/>
          <w:sz w:val="28"/>
          <w:lang w:eastAsia="zh-CN"/>
        </w:rPr>
        <w:t>(二)、橡胶助剂项目目标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keyword》橡胶助剂项目首要业务目标是在市场中占据有利地位，实现产品/服务的成功推广和销售。通过不断提升产品质量、创新性，橡胶助剂项目追求成为行业中的领导者，赢得更多客户的青睐。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在科技迅速发展的时代，橡胶助剂项目着眼于技术创新。通过持续的研发和技术升级，橡胶助剂项目旨在推出更具创新性的产品或服务，以满足市场对新鲜、先进解决方案的需求。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https://d.book118.com/547124131150006043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0A2B8B"/>
    <w:rsid w:val="1E0A2B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7124131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2024-02-18T06:23:00Z</dcterms:created>
  <dcterms:modified xsi:type="dcterms:W3CDTF">2024-02-18T06:23:41Z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C0DC29D79C8647809FD62A58CE5DBEAC_11</vt:lpwstr>
  </property>
  <property fmtid="{D5CDD505-2E9C-101B-9397-08002B2CF9AE}" pid="3" name="KSOProductBuildVer">
    <vt:lpwstr>2052-12.1.0.16250</vt:lpwstr>
  </property>
</Properties>
</file>