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2732" w14:paraId="06B2AE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2732" w14:paraId="5E4090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2732" w14:paraId="24E920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2732" w:rsidRPr="006E2732" w14:paraId="2AB79D2B" w14:textId="29B86F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2732">
        <w:rPr>
          <w:rFonts w:ascii="宋体" w:eastAsia="宋体" w:hAnsi="宋体" w:hint="eastAsia"/>
          <w:b/>
          <w:sz w:val="60"/>
        </w:rPr>
        <w:t>转向器企业战略风险管理</w:t>
      </w:r>
    </w:p>
    <w:p w:rsidR="006E2732" w:rsidP="006E2732" w14:paraId="18FF68F6" w14:textId="49A71A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2732">
        <w:rPr>
          <w:rFonts w:ascii="仿宋" w:eastAsia="仿宋" w:hAnsi="仿宋" w:hint="eastAsia"/>
          <w:b/>
          <w:sz w:val="40"/>
        </w:rPr>
        <w:t>目录</w:t>
      </w:r>
    </w:p>
    <w:p w:rsidR="006E2732" w14:paraId="5530F0A4" w14:textId="51E8A5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2732" w14:paraId="518CB77E" w14:textId="2BB9DD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2732" w14:paraId="1E68368A" w14:textId="0B43C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2732" w14:paraId="1F0116D7" w14:textId="46B59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2732" w14:paraId="07D5ED42" w14:textId="496EC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2732" w14:paraId="34FBA477" w14:textId="00165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2732" w14:paraId="34E13881" w14:textId="038574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2732" w14:paraId="3F418D72" w14:textId="4C395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2732" w14:paraId="50DC2D6C" w14:textId="3F5861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2732" w14:paraId="29C76E5D" w14:textId="6B8D0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2732" w14:paraId="62E1AF5D" w14:textId="7961B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2732" w14:paraId="07116ADD" w14:textId="070B0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2732" w14:paraId="423D5F3A" w14:textId="0DD21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2732" w14:paraId="477AFDBA" w14:textId="4B434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2732" w14:paraId="54649140" w14:textId="41CC7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2732" w14:paraId="3125256F" w14:textId="3FD93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E2732" w14:paraId="7919DD5A" w14:textId="19ADE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2732" w14:paraId="704DB137" w14:textId="45699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2732" w14:paraId="6F947DFE" w14:textId="5CBD2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2732" w14:paraId="2EB27295" w14:textId="61D41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2732" w14:paraId="0EE29AF8" w14:textId="0A893CF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2732" w14:paraId="265FD198" w14:textId="3ED0F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2732" w14:paraId="44F88238" w14:textId="23238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2732" w14:paraId="0CA87B8F" w14:textId="352D21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2732" w14:paraId="3698CEED" w14:textId="29E09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2732" w14:paraId="1F4739DC" w14:textId="404DC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2732" w14:paraId="0A8365A5" w14:textId="77CEA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2732" w14:paraId="6DDF31AC" w14:textId="0EFF9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2732" w14:paraId="26817F4F" w14:textId="49575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2732" w14:paraId="50FDBBDC" w14:textId="6C1AF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十一、转向器项目风险分析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2732" w14:paraId="311CCFAC" w14:textId="7AD2E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2732" w14:paraId="3957D0C7" w14:textId="50931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2732" w14:paraId="78F12D38" w14:textId="21F3D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2732" w14:paraId="5760AFC2" w14:textId="3EA8F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2732" w14:paraId="33438D67" w14:textId="124CF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2732" w14:paraId="41947FC9" w14:textId="39122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2732" w14:paraId="78F713EA" w14:textId="23036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2732" w14:paraId="39C3E64E" w14:textId="7875B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2732" w14:paraId="2B670033" w14:textId="17C90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2732" w14:paraId="297F7168" w14:textId="436D0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2732" w14:paraId="192E6432" w14:textId="50751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2732" w14:paraId="23C69B99" w14:textId="34143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2732" w14:paraId="154BF05C" w14:textId="751EC2F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2732" w14:paraId="1D50C09B" w14:textId="13133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2732" w14:paraId="3DF9C337" w14:textId="1670E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(一)、转向器行业企业在确定愿景及使命时的风险识别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2732" w14:paraId="31C2E4B5" w14:textId="5F7EC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(二)、制定转向器行业企业战略目标的风险识别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2732" w14:paraId="1CCCB16C" w14:textId="30B9A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(三)、转向器行业企业战略分析的风险识别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2732" w14:paraId="73BF4284" w14:textId="05E27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(四)、转向器行业企业战略选择的风险识别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2732" w14:paraId="0B67AA55" w14:textId="0BC9C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(五)、转向器行业企业战略实施的风险识别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2732" w14:paraId="22FE3368" w14:textId="5664C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E2732" w14:paraId="0D06DCEC" w14:textId="74AAE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E2732" w14:paraId="5B560FCA" w14:textId="2052F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2732" w14:paraId="0FA8B238" w14:textId="4E88D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2732" w14:paraId="55C9CF28" w14:textId="00690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E2732" w14:paraId="3A1D0FF1" w14:textId="3874D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E2732" w14:paraId="07F9654C" w14:textId="06566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2732" w14:paraId="05AFD8CC" w14:textId="2BC69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E2732" w14:paraId="461CC8D3" w14:textId="0A954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E2732" w14:paraId="595121C4" w14:textId="00A52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E2732" w14:paraId="18893140" w14:textId="666AC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2732" w14:paraId="62331DF1" w14:textId="445AF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2732" w14:paraId="5E10A182" w14:textId="4CFB3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E2732" w14:paraId="3F10D4D7" w14:textId="2F13A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E2732" w14:paraId="03C20311" w14:textId="0F793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2732" w14:paraId="44FC572D" w14:textId="790225F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_Toc155608090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2732" w14:paraId="1FA93570" w14:textId="4D3D7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_Toc155608091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2732" w:rsidP="006E2732" w14:paraId="76B546CC" w14:textId="3973C63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https://d.book118.com/547151120132006026</w:t>
        </w:r>
      </w:hyperlink>
    </w:p>
    <w:p w:rsidR="006E2732" w:rsidP="006E273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paraId="6F1850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2732" w14:paraId="4E9E48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paraId="12DF6C09" w14:textId="60BFF0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2732" w14:paraId="069D11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paraId="4A8521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60BFF0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60BFF0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60BFF0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P="00EB157C" w14:textId="60BFF0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E273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paraId="75333C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RPr="006E2732" w:rsidP="006E2732" w14:paraId="6901E70B" w14:textId="706C4FC9">
    <w:pPr>
      <w:pStyle w:val="Header"/>
      <w:rPr>
        <w:rFonts w:ascii="仿宋" w:eastAsia="仿宋" w:hAnsi="仿宋"/>
      </w:rPr>
    </w:pPr>
    <w:r w:rsidRPr="006E2732">
      <w:rPr>
        <w:rFonts w:ascii="仿宋" w:eastAsia="仿宋" w:hAnsi="仿宋" w:hint="eastAsia"/>
      </w:rPr>
      <w:t>转向器企业战略风险管理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paraId="4D221E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RPr="006E2732" w:rsidP="006E2732" w14:textId="706C4FC9">
    <w:pPr>
      <w:pStyle w:val="Header"/>
      <w:rPr>
        <w:rFonts w:ascii="仿宋" w:eastAsia="仿宋" w:hAnsi="仿宋"/>
      </w:rPr>
    </w:pPr>
    <w:r w:rsidRPr="006E2732">
      <w:rPr>
        <w:rFonts w:ascii="仿宋" w:eastAsia="仿宋" w:hAnsi="仿宋" w:hint="eastAsia"/>
      </w:rPr>
      <w:t>转向器企业战略风险管理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RPr="006E2732" w:rsidP="006E2732" w14:textId="706C4FC9">
    <w:pPr>
      <w:pStyle w:val="Header"/>
      <w:rPr>
        <w:rFonts w:ascii="仿宋" w:eastAsia="仿宋" w:hAnsi="仿宋"/>
      </w:rPr>
    </w:pPr>
    <w:r w:rsidRPr="006E2732">
      <w:rPr>
        <w:rFonts w:ascii="仿宋" w:eastAsia="仿宋" w:hAnsi="仿宋" w:hint="eastAsia"/>
      </w:rPr>
      <w:t>转向器企业战略风险管理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RPr="006E2732" w:rsidP="006E2732" w14:textId="706C4FC9">
    <w:pPr>
      <w:pStyle w:val="Header"/>
      <w:rPr>
        <w:rFonts w:ascii="仿宋" w:eastAsia="仿宋" w:hAnsi="仿宋"/>
      </w:rPr>
    </w:pPr>
    <w:r w:rsidRPr="006E2732">
      <w:rPr>
        <w:rFonts w:ascii="仿宋" w:eastAsia="仿宋" w:hAnsi="仿宋" w:hint="eastAsia"/>
      </w:rPr>
      <w:t>转向器企业战略风险管理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:rsidRPr="006E2732" w:rsidP="006E2732" w14:textId="706C4FC9">
    <w:pPr>
      <w:pStyle w:val="Header"/>
      <w:rPr>
        <w:rFonts w:ascii="仿宋" w:eastAsia="仿宋" w:hAnsi="仿宋"/>
      </w:rPr>
    </w:pPr>
    <w:r w:rsidRPr="006E2732">
      <w:rPr>
        <w:rFonts w:ascii="仿宋" w:eastAsia="仿宋" w:hAnsi="仿宋" w:hint="eastAsia"/>
      </w:rPr>
      <w:t>转向器企业战略风险管理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27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732"/>
    <w:rsid w:val="006E2732"/>
    <w:rsid w:val="00EB15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2AAFC6"/>
  <w15:chartTrackingRefBased/>
  <w15:docId w15:val="{64D01559-4F7F-49C2-B76B-99C15E02C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27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27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27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27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27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27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2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27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2732"/>
  </w:style>
  <w:style w:type="paragraph" w:styleId="TOC1">
    <w:name w:val="toc 1"/>
    <w:basedOn w:val="Normal"/>
    <w:next w:val="Normal"/>
    <w:autoRedefine/>
    <w:uiPriority w:val="39"/>
    <w:unhideWhenUsed/>
    <w:rsid w:val="006E2732"/>
  </w:style>
  <w:style w:type="paragraph" w:styleId="TOC2">
    <w:name w:val="toc 2"/>
    <w:basedOn w:val="Normal"/>
    <w:next w:val="Normal"/>
    <w:autoRedefine/>
    <w:uiPriority w:val="39"/>
    <w:unhideWhenUsed/>
    <w:rsid w:val="006E27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7151120132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4676</Words>
  <Characters>26658</Characters>
  <Application>Microsoft Office Word</Application>
  <DocSecurity>0</DocSecurity>
  <Lines>222</Lines>
  <Paragraphs>62</Paragraphs>
  <ScaleCrop>false</ScaleCrop>
  <Company/>
  <LinksUpToDate>false</LinksUpToDate>
  <CharactersWithSpaces>31272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2024-01-08T04:06:00Z</dcterms:created>
  <dcterms:modified xsi:type="dcterms:W3CDTF">2024-01-08T04:06:00Z</dcterms:modified>
</cp:coreProperties>
</file>