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碱锰电池项目可行性建设方案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28" w:history="1">
        <w:r>
          <w:rPr>
            <w:rFonts w:ascii="仿宋" w:eastAsia="仿宋" w:hAnsi="仿宋" w:cs="仿宋" w:hint="eastAsia"/>
            <w:lang w:eastAsia="zh-CN"/>
          </w:rPr>
          <w:t>序言</w:t>
        </w:r>
        <w:r>
          <w:tab/>
        </w:r>
        <w:r>
          <w:fldChar w:fldCharType="begin"/>
        </w:r>
        <w:r>
          <w:instrText xml:space="preserve"> PAGEREF _Toc11128 \h </w:instrText>
        </w:r>
        <w:r>
          <w:fldChar w:fldCharType="separate"/>
        </w:r>
        <w:r>
          <w:t>3</w:t>
        </w:r>
        <w:r>
          <w:fldChar w:fldCharType="end"/>
        </w:r>
      </w:hyperlink>
    </w:p>
    <w:p>
      <w:pPr>
        <w:pStyle w:val="TOC1"/>
        <w:tabs>
          <w:tab w:val="right" w:leader="dot" w:pos="8306"/>
        </w:tabs>
      </w:pPr>
      <w:hyperlink w:anchor="_Toc15241" w:history="1">
        <w:r>
          <w:rPr>
            <w:rFonts w:ascii="仿宋" w:eastAsia="仿宋" w:hAnsi="仿宋" w:cs="仿宋" w:hint="eastAsia"/>
            <w:lang w:eastAsia="zh-CN"/>
          </w:rPr>
          <w:t>一、资源开发及综合利用分析</w:t>
        </w:r>
        <w:r>
          <w:tab/>
        </w:r>
        <w:r>
          <w:fldChar w:fldCharType="begin"/>
        </w:r>
        <w:r>
          <w:instrText xml:space="preserve"> PAGEREF _Toc15241 \h </w:instrText>
        </w:r>
        <w:r>
          <w:fldChar w:fldCharType="separate"/>
        </w:r>
        <w:r>
          <w:t>3</w:t>
        </w:r>
        <w:r>
          <w:fldChar w:fldCharType="end"/>
        </w:r>
      </w:hyperlink>
    </w:p>
    <w:p>
      <w:pPr>
        <w:pStyle w:val="TOC2"/>
        <w:tabs>
          <w:tab w:val="right" w:leader="dot" w:pos="8306"/>
        </w:tabs>
      </w:pPr>
      <w:hyperlink w:anchor="_Toc32589" w:history="1">
        <w:r>
          <w:rPr>
            <w:rFonts w:ascii="仿宋" w:eastAsia="仿宋" w:hAnsi="仿宋" w:cs="仿宋" w:hint="eastAsia"/>
            <w:lang w:eastAsia="zh-CN"/>
          </w:rPr>
          <w:t>(一)、资源开发方案</w:t>
        </w:r>
        <w:r>
          <w:tab/>
        </w:r>
        <w:r>
          <w:fldChar w:fldCharType="begin"/>
        </w:r>
        <w:r>
          <w:instrText xml:space="preserve"> PAGEREF _Toc32589 \h </w:instrText>
        </w:r>
        <w:r>
          <w:fldChar w:fldCharType="separate"/>
        </w:r>
        <w:r>
          <w:t>3</w:t>
        </w:r>
        <w:r>
          <w:fldChar w:fldCharType="end"/>
        </w:r>
      </w:hyperlink>
    </w:p>
    <w:p>
      <w:pPr>
        <w:pStyle w:val="TOC2"/>
        <w:tabs>
          <w:tab w:val="right" w:leader="dot" w:pos="8306"/>
        </w:tabs>
      </w:pPr>
      <w:hyperlink w:anchor="_Toc20363" w:history="1">
        <w:r>
          <w:rPr>
            <w:rFonts w:ascii="仿宋" w:eastAsia="仿宋" w:hAnsi="仿宋" w:cs="仿宋" w:hint="eastAsia"/>
            <w:lang w:eastAsia="zh-CN"/>
          </w:rPr>
          <w:t>(二)、资源利用方案</w:t>
        </w:r>
        <w:r>
          <w:tab/>
        </w:r>
        <w:r>
          <w:fldChar w:fldCharType="begin"/>
        </w:r>
        <w:r>
          <w:instrText xml:space="preserve"> PAGEREF _Toc20363 \h </w:instrText>
        </w:r>
        <w:r>
          <w:fldChar w:fldCharType="separate"/>
        </w:r>
        <w:r>
          <w:t>4</w:t>
        </w:r>
        <w:r>
          <w:fldChar w:fldCharType="end"/>
        </w:r>
      </w:hyperlink>
    </w:p>
    <w:p>
      <w:pPr>
        <w:pStyle w:val="TOC2"/>
        <w:tabs>
          <w:tab w:val="right" w:leader="dot" w:pos="8306"/>
        </w:tabs>
      </w:pPr>
      <w:hyperlink w:anchor="_Toc26081" w:history="1">
        <w:r>
          <w:rPr>
            <w:rFonts w:ascii="仿宋" w:eastAsia="仿宋" w:hAnsi="仿宋" w:cs="仿宋" w:hint="eastAsia"/>
            <w:lang w:eastAsia="zh-CN"/>
          </w:rPr>
          <w:t>(三)、资源节约措施</w:t>
        </w:r>
        <w:r>
          <w:tab/>
        </w:r>
        <w:r>
          <w:fldChar w:fldCharType="begin"/>
        </w:r>
        <w:r>
          <w:instrText xml:space="preserve"> PAGEREF _Toc26081 \h </w:instrText>
        </w:r>
        <w:r>
          <w:fldChar w:fldCharType="separate"/>
        </w:r>
        <w:r>
          <w:t>5</w:t>
        </w:r>
        <w:r>
          <w:fldChar w:fldCharType="end"/>
        </w:r>
      </w:hyperlink>
    </w:p>
    <w:p>
      <w:pPr>
        <w:pStyle w:val="TOC1"/>
        <w:tabs>
          <w:tab w:val="right" w:leader="dot" w:pos="8306"/>
        </w:tabs>
      </w:pPr>
      <w:hyperlink w:anchor="_Toc16544" w:history="1">
        <w:r>
          <w:rPr>
            <w:rFonts w:ascii="仿宋" w:eastAsia="仿宋" w:hAnsi="仿宋" w:cs="仿宋" w:hint="eastAsia"/>
            <w:lang w:eastAsia="zh-CN"/>
          </w:rPr>
          <w:t>二、建设风险评估分析</w:t>
        </w:r>
        <w:r>
          <w:tab/>
        </w:r>
        <w:r>
          <w:fldChar w:fldCharType="begin"/>
        </w:r>
        <w:r>
          <w:instrText xml:space="preserve"> PAGEREF _Toc16544 \h </w:instrText>
        </w:r>
        <w:r>
          <w:fldChar w:fldCharType="separate"/>
        </w:r>
        <w:r>
          <w:t>6</w:t>
        </w:r>
        <w:r>
          <w:fldChar w:fldCharType="end"/>
        </w:r>
      </w:hyperlink>
    </w:p>
    <w:p>
      <w:pPr>
        <w:pStyle w:val="TOC2"/>
        <w:tabs>
          <w:tab w:val="right" w:leader="dot" w:pos="8306"/>
        </w:tabs>
      </w:pPr>
      <w:hyperlink w:anchor="_Toc32337" w:history="1">
        <w:r>
          <w:rPr>
            <w:rFonts w:ascii="仿宋" w:eastAsia="仿宋" w:hAnsi="仿宋" w:cs="仿宋" w:hint="eastAsia"/>
            <w:lang w:eastAsia="zh-CN"/>
          </w:rPr>
          <w:t>(一)、政策风险分析</w:t>
        </w:r>
        <w:r>
          <w:tab/>
        </w:r>
        <w:r>
          <w:fldChar w:fldCharType="begin"/>
        </w:r>
        <w:r>
          <w:instrText xml:space="preserve"> PAGEREF _Toc32337 \h </w:instrText>
        </w:r>
        <w:r>
          <w:fldChar w:fldCharType="separate"/>
        </w:r>
        <w:r>
          <w:t>6</w:t>
        </w:r>
        <w:r>
          <w:fldChar w:fldCharType="end"/>
        </w:r>
      </w:hyperlink>
    </w:p>
    <w:p>
      <w:pPr>
        <w:pStyle w:val="TOC2"/>
        <w:tabs>
          <w:tab w:val="right" w:leader="dot" w:pos="8306"/>
        </w:tabs>
      </w:pPr>
      <w:hyperlink w:anchor="_Toc9695" w:history="1">
        <w:r>
          <w:rPr>
            <w:rFonts w:ascii="仿宋" w:eastAsia="仿宋" w:hAnsi="仿宋" w:cs="仿宋" w:hint="eastAsia"/>
            <w:lang w:eastAsia="zh-CN"/>
          </w:rPr>
          <w:t>(二)、社会风险分析</w:t>
        </w:r>
        <w:r>
          <w:tab/>
        </w:r>
        <w:r>
          <w:fldChar w:fldCharType="begin"/>
        </w:r>
        <w:r>
          <w:instrText xml:space="preserve"> PAGEREF _Toc9695 \h </w:instrText>
        </w:r>
        <w:r>
          <w:fldChar w:fldCharType="separate"/>
        </w:r>
        <w:r>
          <w:t>7</w:t>
        </w:r>
        <w:r>
          <w:fldChar w:fldCharType="end"/>
        </w:r>
      </w:hyperlink>
    </w:p>
    <w:p>
      <w:pPr>
        <w:pStyle w:val="TOC2"/>
        <w:tabs>
          <w:tab w:val="right" w:leader="dot" w:pos="8306"/>
        </w:tabs>
      </w:pPr>
      <w:hyperlink w:anchor="_Toc28165" w:history="1">
        <w:r>
          <w:rPr>
            <w:rFonts w:ascii="仿宋" w:eastAsia="仿宋" w:hAnsi="仿宋" w:cs="仿宋" w:hint="eastAsia"/>
            <w:lang w:eastAsia="zh-CN"/>
          </w:rPr>
          <w:t>(三)、市场风险分析</w:t>
        </w:r>
        <w:r>
          <w:tab/>
        </w:r>
        <w:r>
          <w:fldChar w:fldCharType="begin"/>
        </w:r>
        <w:r>
          <w:instrText xml:space="preserve"> PAGEREF _Toc28165 \h </w:instrText>
        </w:r>
        <w:r>
          <w:fldChar w:fldCharType="separate"/>
        </w:r>
        <w:r>
          <w:t>9</w:t>
        </w:r>
        <w:r>
          <w:fldChar w:fldCharType="end"/>
        </w:r>
      </w:hyperlink>
    </w:p>
    <w:p>
      <w:pPr>
        <w:pStyle w:val="TOC2"/>
        <w:tabs>
          <w:tab w:val="right" w:leader="dot" w:pos="8306"/>
        </w:tabs>
      </w:pPr>
      <w:hyperlink w:anchor="_Toc30486" w:history="1">
        <w:r>
          <w:rPr>
            <w:rFonts w:ascii="仿宋" w:eastAsia="仿宋" w:hAnsi="仿宋" w:cs="仿宋" w:hint="eastAsia"/>
            <w:lang w:eastAsia="zh-CN"/>
          </w:rPr>
          <w:t>(四)、资金风险分析</w:t>
        </w:r>
        <w:r>
          <w:tab/>
        </w:r>
        <w:r>
          <w:fldChar w:fldCharType="begin"/>
        </w:r>
        <w:r>
          <w:instrText xml:space="preserve"> PAGEREF _Toc30486 \h </w:instrText>
        </w:r>
        <w:r>
          <w:fldChar w:fldCharType="separate"/>
        </w:r>
        <w:r>
          <w:t>10</w:t>
        </w:r>
        <w:r>
          <w:fldChar w:fldCharType="end"/>
        </w:r>
      </w:hyperlink>
    </w:p>
    <w:p>
      <w:pPr>
        <w:pStyle w:val="TOC2"/>
        <w:tabs>
          <w:tab w:val="right" w:leader="dot" w:pos="8306"/>
        </w:tabs>
      </w:pPr>
      <w:hyperlink w:anchor="_Toc7558" w:history="1">
        <w:r>
          <w:rPr>
            <w:rFonts w:ascii="仿宋" w:eastAsia="仿宋" w:hAnsi="仿宋" w:cs="仿宋" w:hint="eastAsia"/>
            <w:lang w:eastAsia="zh-CN"/>
          </w:rPr>
          <w:t>(五)、技术风险分析</w:t>
        </w:r>
        <w:r>
          <w:tab/>
        </w:r>
        <w:r>
          <w:fldChar w:fldCharType="begin"/>
        </w:r>
        <w:r>
          <w:instrText xml:space="preserve"> PAGEREF _Toc7558 \h </w:instrText>
        </w:r>
        <w:r>
          <w:fldChar w:fldCharType="separate"/>
        </w:r>
        <w:r>
          <w:t>11</w:t>
        </w:r>
        <w:r>
          <w:fldChar w:fldCharType="end"/>
        </w:r>
      </w:hyperlink>
    </w:p>
    <w:p>
      <w:pPr>
        <w:pStyle w:val="TOC2"/>
        <w:tabs>
          <w:tab w:val="right" w:leader="dot" w:pos="8306"/>
        </w:tabs>
      </w:pPr>
      <w:hyperlink w:anchor="_Toc29368" w:history="1">
        <w:r>
          <w:rPr>
            <w:rFonts w:ascii="仿宋" w:eastAsia="仿宋" w:hAnsi="仿宋" w:cs="仿宋" w:hint="eastAsia"/>
            <w:lang w:eastAsia="zh-CN"/>
          </w:rPr>
          <w:t>(六)、财务风险分析</w:t>
        </w:r>
        <w:r>
          <w:tab/>
        </w:r>
        <w:r>
          <w:fldChar w:fldCharType="begin"/>
        </w:r>
        <w:r>
          <w:instrText xml:space="preserve"> PAGEREF _Toc29368 \h </w:instrText>
        </w:r>
        <w:r>
          <w:fldChar w:fldCharType="separate"/>
        </w:r>
        <w:r>
          <w:t>12</w:t>
        </w:r>
        <w:r>
          <w:fldChar w:fldCharType="end"/>
        </w:r>
      </w:hyperlink>
    </w:p>
    <w:p>
      <w:pPr>
        <w:pStyle w:val="TOC2"/>
        <w:tabs>
          <w:tab w:val="right" w:leader="dot" w:pos="8306"/>
        </w:tabs>
      </w:pPr>
      <w:hyperlink w:anchor="_Toc12620" w:history="1">
        <w:r>
          <w:rPr>
            <w:rFonts w:ascii="仿宋" w:eastAsia="仿宋" w:hAnsi="仿宋" w:cs="仿宋" w:hint="eastAsia"/>
            <w:lang w:eastAsia="zh-CN"/>
          </w:rPr>
          <w:t>(七)、管理风险分析</w:t>
        </w:r>
        <w:r>
          <w:tab/>
        </w:r>
        <w:r>
          <w:fldChar w:fldCharType="begin"/>
        </w:r>
        <w:r>
          <w:instrText xml:space="preserve"> PAGEREF _Toc12620 \h </w:instrText>
        </w:r>
        <w:r>
          <w:fldChar w:fldCharType="separate"/>
        </w:r>
        <w:r>
          <w:t>14</w:t>
        </w:r>
        <w:r>
          <w:fldChar w:fldCharType="end"/>
        </w:r>
      </w:hyperlink>
    </w:p>
    <w:p>
      <w:pPr>
        <w:pStyle w:val="TOC2"/>
        <w:tabs>
          <w:tab w:val="right" w:leader="dot" w:pos="8306"/>
        </w:tabs>
      </w:pPr>
      <w:hyperlink w:anchor="_Toc13318" w:history="1">
        <w:r>
          <w:rPr>
            <w:rFonts w:ascii="仿宋" w:eastAsia="仿宋" w:hAnsi="仿宋" w:cs="仿宋" w:hint="eastAsia"/>
            <w:lang w:eastAsia="zh-CN"/>
          </w:rPr>
          <w:t>(八)、其它风险分析</w:t>
        </w:r>
        <w:r>
          <w:tab/>
        </w:r>
        <w:r>
          <w:fldChar w:fldCharType="begin"/>
        </w:r>
        <w:r>
          <w:instrText xml:space="preserve"> PAGEREF _Toc13318 \h </w:instrText>
        </w:r>
        <w:r>
          <w:fldChar w:fldCharType="separate"/>
        </w:r>
        <w:r>
          <w:t>15</w:t>
        </w:r>
        <w:r>
          <w:fldChar w:fldCharType="end"/>
        </w:r>
      </w:hyperlink>
    </w:p>
    <w:p>
      <w:pPr>
        <w:pStyle w:val="TOC2"/>
        <w:tabs>
          <w:tab w:val="right" w:leader="dot" w:pos="8306"/>
        </w:tabs>
      </w:pPr>
      <w:hyperlink w:anchor="_Toc17836" w:history="1">
        <w:r>
          <w:rPr>
            <w:rFonts w:ascii="仿宋" w:eastAsia="仿宋" w:hAnsi="仿宋" w:cs="仿宋" w:hint="eastAsia"/>
            <w:lang w:eastAsia="zh-CN"/>
          </w:rPr>
          <w:t>(九)、社会影响评估</w:t>
        </w:r>
        <w:r>
          <w:tab/>
        </w:r>
        <w:r>
          <w:fldChar w:fldCharType="begin"/>
        </w:r>
        <w:r>
          <w:instrText xml:space="preserve"> PAGEREF _Toc17836 \h </w:instrText>
        </w:r>
        <w:r>
          <w:fldChar w:fldCharType="separate"/>
        </w:r>
        <w:r>
          <w:t>17</w:t>
        </w:r>
        <w:r>
          <w:fldChar w:fldCharType="end"/>
        </w:r>
      </w:hyperlink>
    </w:p>
    <w:p>
      <w:pPr>
        <w:pStyle w:val="TOC1"/>
        <w:tabs>
          <w:tab w:val="right" w:leader="dot" w:pos="8306"/>
        </w:tabs>
      </w:pPr>
      <w:hyperlink w:anchor="_Toc937" w:history="1">
        <w:r>
          <w:rPr>
            <w:rFonts w:ascii="仿宋" w:eastAsia="仿宋" w:hAnsi="仿宋" w:cs="仿宋" w:hint="eastAsia"/>
            <w:lang w:eastAsia="zh-CN"/>
          </w:rPr>
          <w:t>三、社会影响分析</w:t>
        </w:r>
        <w:r>
          <w:tab/>
        </w:r>
        <w:r>
          <w:fldChar w:fldCharType="begin"/>
        </w:r>
        <w:r>
          <w:instrText xml:space="preserve"> PAGEREF _Toc937 \h </w:instrText>
        </w:r>
        <w:r>
          <w:fldChar w:fldCharType="separate"/>
        </w:r>
        <w:r>
          <w:t>19</w:t>
        </w:r>
        <w:r>
          <w:fldChar w:fldCharType="end"/>
        </w:r>
      </w:hyperlink>
    </w:p>
    <w:p>
      <w:pPr>
        <w:pStyle w:val="TOC2"/>
        <w:tabs>
          <w:tab w:val="right" w:leader="dot" w:pos="8306"/>
        </w:tabs>
      </w:pPr>
      <w:hyperlink w:anchor="_Toc28562" w:history="1">
        <w:r>
          <w:rPr>
            <w:rFonts w:ascii="仿宋" w:eastAsia="仿宋" w:hAnsi="仿宋" w:cs="仿宋" w:hint="eastAsia"/>
            <w:lang w:eastAsia="zh-CN"/>
          </w:rPr>
          <w:t>(一)、社会影响效果分析</w:t>
        </w:r>
        <w:r>
          <w:tab/>
        </w:r>
        <w:r>
          <w:fldChar w:fldCharType="begin"/>
        </w:r>
        <w:r>
          <w:instrText xml:space="preserve"> PAGEREF _Toc28562 \h </w:instrText>
        </w:r>
        <w:r>
          <w:fldChar w:fldCharType="separate"/>
        </w:r>
        <w:r>
          <w:t>19</w:t>
        </w:r>
        <w:r>
          <w:fldChar w:fldCharType="end"/>
        </w:r>
      </w:hyperlink>
    </w:p>
    <w:p>
      <w:pPr>
        <w:pStyle w:val="TOC2"/>
        <w:tabs>
          <w:tab w:val="right" w:leader="dot" w:pos="8306"/>
        </w:tabs>
      </w:pPr>
      <w:hyperlink w:anchor="_Toc32295" w:history="1">
        <w:r>
          <w:rPr>
            <w:rFonts w:ascii="仿宋" w:eastAsia="仿宋" w:hAnsi="仿宋" w:cs="仿宋" w:hint="eastAsia"/>
            <w:lang w:eastAsia="zh-CN"/>
          </w:rPr>
          <w:t>(二)、社会适应性分析</w:t>
        </w:r>
        <w:r>
          <w:tab/>
        </w:r>
        <w:r>
          <w:fldChar w:fldCharType="begin"/>
        </w:r>
        <w:r>
          <w:instrText xml:space="preserve"> PAGEREF _Toc32295 \h </w:instrText>
        </w:r>
        <w:r>
          <w:fldChar w:fldCharType="separate"/>
        </w:r>
        <w:r>
          <w:t>21</w:t>
        </w:r>
        <w:r>
          <w:fldChar w:fldCharType="end"/>
        </w:r>
      </w:hyperlink>
    </w:p>
    <w:p>
      <w:pPr>
        <w:pStyle w:val="TOC2"/>
        <w:tabs>
          <w:tab w:val="right" w:leader="dot" w:pos="8306"/>
        </w:tabs>
      </w:pPr>
      <w:hyperlink w:anchor="_Toc20395" w:history="1">
        <w:r>
          <w:rPr>
            <w:rFonts w:ascii="仿宋" w:eastAsia="仿宋" w:hAnsi="仿宋" w:cs="仿宋" w:hint="eastAsia"/>
            <w:lang w:eastAsia="zh-CN"/>
          </w:rPr>
          <w:t>(三)、社会风险及对策分析</w:t>
        </w:r>
        <w:r>
          <w:tab/>
        </w:r>
        <w:r>
          <w:fldChar w:fldCharType="begin"/>
        </w:r>
        <w:r>
          <w:instrText xml:space="preserve"> PAGEREF _Toc20395 \h </w:instrText>
        </w:r>
        <w:r>
          <w:fldChar w:fldCharType="separate"/>
        </w:r>
        <w:r>
          <w:t>23</w:t>
        </w:r>
        <w:r>
          <w:fldChar w:fldCharType="end"/>
        </w:r>
      </w:hyperlink>
    </w:p>
    <w:p>
      <w:pPr>
        <w:pStyle w:val="TOC1"/>
        <w:tabs>
          <w:tab w:val="right" w:leader="dot" w:pos="8306"/>
        </w:tabs>
      </w:pPr>
      <w:hyperlink w:anchor="_Toc18121" w:history="1">
        <w:r>
          <w:rPr>
            <w:rFonts w:ascii="仿宋" w:eastAsia="仿宋" w:hAnsi="仿宋" w:cs="仿宋" w:hint="eastAsia"/>
            <w:lang w:eastAsia="zh-CN"/>
          </w:rPr>
          <w:t>四、发展规划、产业政策和行业准入分析</w:t>
        </w:r>
        <w:r>
          <w:tab/>
        </w:r>
        <w:r>
          <w:fldChar w:fldCharType="begin"/>
        </w:r>
        <w:r>
          <w:instrText xml:space="preserve"> PAGEREF _Toc18121 \h </w:instrText>
        </w:r>
        <w:r>
          <w:fldChar w:fldCharType="separate"/>
        </w:r>
        <w:r>
          <w:t>26</w:t>
        </w:r>
        <w:r>
          <w:fldChar w:fldCharType="end"/>
        </w:r>
      </w:hyperlink>
    </w:p>
    <w:p>
      <w:pPr>
        <w:pStyle w:val="TOC2"/>
        <w:tabs>
          <w:tab w:val="right" w:leader="dot" w:pos="8306"/>
        </w:tabs>
      </w:pPr>
      <w:hyperlink w:anchor="_Toc13344" w:history="1">
        <w:r>
          <w:rPr>
            <w:rFonts w:ascii="仿宋" w:eastAsia="仿宋" w:hAnsi="仿宋" w:cs="仿宋" w:hint="eastAsia"/>
            <w:lang w:eastAsia="zh-CN"/>
          </w:rPr>
          <w:t>(一)、发展规划分析</w:t>
        </w:r>
        <w:r>
          <w:tab/>
        </w:r>
        <w:r>
          <w:fldChar w:fldCharType="begin"/>
        </w:r>
        <w:r>
          <w:instrText xml:space="preserve"> PAGEREF _Toc13344 \h </w:instrText>
        </w:r>
        <w:r>
          <w:fldChar w:fldCharType="separate"/>
        </w:r>
        <w:r>
          <w:t>26</w:t>
        </w:r>
        <w:r>
          <w:fldChar w:fldCharType="end"/>
        </w:r>
      </w:hyperlink>
    </w:p>
    <w:p>
      <w:pPr>
        <w:pStyle w:val="TOC2"/>
        <w:tabs>
          <w:tab w:val="right" w:leader="dot" w:pos="8306"/>
        </w:tabs>
      </w:pPr>
      <w:hyperlink w:anchor="_Toc29427" w:history="1">
        <w:r>
          <w:rPr>
            <w:rFonts w:ascii="仿宋" w:eastAsia="仿宋" w:hAnsi="仿宋" w:cs="仿宋" w:hint="eastAsia"/>
            <w:lang w:eastAsia="zh-CN"/>
          </w:rPr>
          <w:t>(二)、产业政策分析</w:t>
        </w:r>
        <w:r>
          <w:tab/>
        </w:r>
        <w:r>
          <w:fldChar w:fldCharType="begin"/>
        </w:r>
        <w:r>
          <w:instrText xml:space="preserve"> PAGEREF _Toc29427 \h </w:instrText>
        </w:r>
        <w:r>
          <w:fldChar w:fldCharType="separate"/>
        </w:r>
        <w:r>
          <w:t>28</w:t>
        </w:r>
        <w:r>
          <w:fldChar w:fldCharType="end"/>
        </w:r>
      </w:hyperlink>
    </w:p>
    <w:p>
      <w:pPr>
        <w:pStyle w:val="TOC2"/>
        <w:tabs>
          <w:tab w:val="right" w:leader="dot" w:pos="8306"/>
        </w:tabs>
      </w:pPr>
      <w:hyperlink w:anchor="_Toc25894" w:history="1">
        <w:r>
          <w:rPr>
            <w:rFonts w:ascii="仿宋" w:eastAsia="仿宋" w:hAnsi="仿宋" w:cs="仿宋" w:hint="eastAsia"/>
            <w:lang w:eastAsia="zh-CN"/>
          </w:rPr>
          <w:t>(三)、行业准入分析</w:t>
        </w:r>
        <w:r>
          <w:tab/>
        </w:r>
        <w:r>
          <w:fldChar w:fldCharType="begin"/>
        </w:r>
        <w:r>
          <w:instrText xml:space="preserve"> PAGEREF _Toc25894 \h </w:instrText>
        </w:r>
        <w:r>
          <w:fldChar w:fldCharType="separate"/>
        </w:r>
        <w:r>
          <w:t>29</w:t>
        </w:r>
        <w:r>
          <w:fldChar w:fldCharType="end"/>
        </w:r>
      </w:hyperlink>
    </w:p>
    <w:p>
      <w:pPr>
        <w:pStyle w:val="TOC1"/>
        <w:tabs>
          <w:tab w:val="right" w:leader="dot" w:pos="8306"/>
        </w:tabs>
      </w:pPr>
      <w:hyperlink w:anchor="_Toc30972" w:history="1">
        <w:r>
          <w:rPr>
            <w:rFonts w:ascii="仿宋" w:eastAsia="仿宋" w:hAnsi="仿宋" w:cs="仿宋" w:hint="eastAsia"/>
            <w:lang w:eastAsia="zh-CN"/>
          </w:rPr>
          <w:t>五、背景、必要性分析</w:t>
        </w:r>
        <w:r>
          <w:tab/>
        </w:r>
        <w:r>
          <w:fldChar w:fldCharType="begin"/>
        </w:r>
        <w:r>
          <w:instrText xml:space="preserve"> PAGEREF _Toc30972 \h </w:instrText>
        </w:r>
        <w:r>
          <w:fldChar w:fldCharType="separate"/>
        </w:r>
        <w:r>
          <w:t>31</w:t>
        </w:r>
        <w:r>
          <w:fldChar w:fldCharType="end"/>
        </w:r>
      </w:hyperlink>
    </w:p>
    <w:p>
      <w:pPr>
        <w:pStyle w:val="TOC2"/>
        <w:tabs>
          <w:tab w:val="right" w:leader="dot" w:pos="8306"/>
        </w:tabs>
      </w:pPr>
      <w:hyperlink w:anchor="_Toc23259" w:history="1">
        <w:r>
          <w:rPr>
            <w:rFonts w:ascii="仿宋" w:eastAsia="仿宋" w:hAnsi="仿宋" w:cs="仿宋" w:hint="eastAsia"/>
            <w:lang w:eastAsia="zh-CN"/>
          </w:rPr>
          <w:t>(一)、项目建设背景</w:t>
        </w:r>
        <w:r>
          <w:tab/>
        </w:r>
        <w:r>
          <w:fldChar w:fldCharType="begin"/>
        </w:r>
        <w:r>
          <w:instrText xml:space="preserve"> PAGEREF _Toc23259 \h </w:instrText>
        </w:r>
        <w:r>
          <w:fldChar w:fldCharType="separate"/>
        </w:r>
        <w:r>
          <w:t>31</w:t>
        </w:r>
        <w:r>
          <w:fldChar w:fldCharType="end"/>
        </w:r>
      </w:hyperlink>
    </w:p>
    <w:p>
      <w:pPr>
        <w:pStyle w:val="TOC2"/>
        <w:tabs>
          <w:tab w:val="right" w:leader="dot" w:pos="8306"/>
        </w:tabs>
      </w:pPr>
      <w:hyperlink w:anchor="_Toc1800" w:history="1">
        <w:r>
          <w:rPr>
            <w:rFonts w:ascii="仿宋" w:eastAsia="仿宋" w:hAnsi="仿宋" w:cs="仿宋" w:hint="eastAsia"/>
            <w:lang w:eastAsia="zh-CN"/>
          </w:rPr>
          <w:t>(二)、必要性分析</w:t>
        </w:r>
        <w:r>
          <w:tab/>
        </w:r>
        <w:r>
          <w:fldChar w:fldCharType="begin"/>
        </w:r>
        <w:r>
          <w:instrText xml:space="preserve"> PAGEREF _Toc1800 \h </w:instrText>
        </w:r>
        <w:r>
          <w:fldChar w:fldCharType="separate"/>
        </w:r>
        <w:r>
          <w:t>32</w:t>
        </w:r>
        <w:r>
          <w:fldChar w:fldCharType="end"/>
        </w:r>
      </w:hyperlink>
    </w:p>
    <w:p>
      <w:pPr>
        <w:pStyle w:val="TOC2"/>
        <w:tabs>
          <w:tab w:val="right" w:leader="dot" w:pos="8306"/>
        </w:tabs>
      </w:pPr>
      <w:hyperlink w:anchor="_Toc20306" w:history="1">
        <w:r>
          <w:rPr>
            <w:rFonts w:ascii="仿宋" w:eastAsia="仿宋" w:hAnsi="仿宋" w:cs="仿宋" w:hint="eastAsia"/>
            <w:lang w:eastAsia="zh-CN"/>
          </w:rPr>
          <w:t>(三)、项目建设有利条件</w:t>
        </w:r>
        <w:r>
          <w:tab/>
        </w:r>
        <w:r>
          <w:fldChar w:fldCharType="begin"/>
        </w:r>
        <w:r>
          <w:instrText xml:space="preserve"> PAGEREF _Toc20306 \h </w:instrText>
        </w:r>
        <w:r>
          <w:fldChar w:fldCharType="separate"/>
        </w:r>
        <w:r>
          <w:t>33</w:t>
        </w:r>
        <w:r>
          <w:fldChar w:fldCharType="end"/>
        </w:r>
      </w:hyperlink>
    </w:p>
    <w:p>
      <w:pPr>
        <w:pStyle w:val="TOC1"/>
        <w:tabs>
          <w:tab w:val="right" w:leader="dot" w:pos="8306"/>
        </w:tabs>
      </w:pPr>
      <w:hyperlink w:anchor="_Toc2420" w:history="1">
        <w:r>
          <w:rPr>
            <w:rFonts w:ascii="仿宋" w:eastAsia="仿宋" w:hAnsi="仿宋" w:cs="仿宋" w:hint="eastAsia"/>
            <w:lang w:eastAsia="zh-CN"/>
          </w:rPr>
          <w:t>六、碱锰电池项目概论</w:t>
        </w:r>
        <w:r>
          <w:tab/>
        </w:r>
        <w:r>
          <w:fldChar w:fldCharType="begin"/>
        </w:r>
        <w:r>
          <w:instrText xml:space="preserve"> PAGEREF _Toc2420 \h </w:instrText>
        </w:r>
        <w:r>
          <w:fldChar w:fldCharType="separate"/>
        </w:r>
        <w:r>
          <w:t>35</w:t>
        </w:r>
        <w:r>
          <w:fldChar w:fldCharType="end"/>
        </w:r>
      </w:hyperlink>
    </w:p>
    <w:p>
      <w:pPr>
        <w:pStyle w:val="TOC2"/>
        <w:tabs>
          <w:tab w:val="right" w:leader="dot" w:pos="8306"/>
        </w:tabs>
      </w:pPr>
      <w:hyperlink w:anchor="_Toc30140" w:history="1">
        <w:r>
          <w:rPr>
            <w:rFonts w:ascii="仿宋" w:eastAsia="仿宋" w:hAnsi="仿宋" w:cs="仿宋" w:hint="eastAsia"/>
            <w:lang w:eastAsia="zh-CN"/>
          </w:rPr>
          <w:t>(一)、项目申报单位概况</w:t>
        </w:r>
        <w:r>
          <w:tab/>
        </w:r>
        <w:r>
          <w:fldChar w:fldCharType="begin"/>
        </w:r>
        <w:r>
          <w:instrText xml:space="preserve"> PAGEREF _Toc30140 \h </w:instrText>
        </w:r>
        <w:r>
          <w:fldChar w:fldCharType="separate"/>
        </w:r>
        <w:r>
          <w:t>35</w:t>
        </w:r>
        <w:r>
          <w:fldChar w:fldCharType="end"/>
        </w:r>
      </w:hyperlink>
    </w:p>
    <w:p>
      <w:pPr>
        <w:pStyle w:val="TOC2"/>
        <w:tabs>
          <w:tab w:val="right" w:leader="dot" w:pos="8306"/>
        </w:tabs>
      </w:pPr>
      <w:hyperlink w:anchor="_Toc9678" w:history="1">
        <w:r>
          <w:rPr>
            <w:rFonts w:ascii="仿宋" w:eastAsia="仿宋" w:hAnsi="仿宋" w:cs="仿宋" w:hint="eastAsia"/>
            <w:lang w:eastAsia="zh-CN"/>
          </w:rPr>
          <w:t>(二)、项目概况</w:t>
        </w:r>
        <w:r>
          <w:tab/>
        </w:r>
        <w:r>
          <w:fldChar w:fldCharType="begin"/>
        </w:r>
        <w:r>
          <w:instrText xml:space="preserve"> PAGEREF _Toc9678 \h </w:instrText>
        </w:r>
        <w:r>
          <w:fldChar w:fldCharType="separate"/>
        </w:r>
        <w:r>
          <w:t>36</w:t>
        </w:r>
        <w:r>
          <w:fldChar w:fldCharType="end"/>
        </w:r>
      </w:hyperlink>
    </w:p>
    <w:p>
      <w:pPr>
        <w:pStyle w:val="TOC1"/>
        <w:tabs>
          <w:tab w:val="right" w:leader="dot" w:pos="8306"/>
        </w:tabs>
      </w:pPr>
      <w:hyperlink w:anchor="_Toc10249" w:history="1">
        <w:r>
          <w:rPr>
            <w:rFonts w:ascii="仿宋" w:eastAsia="仿宋" w:hAnsi="仿宋" w:cs="仿宋" w:hint="eastAsia"/>
            <w:lang w:eastAsia="zh-CN"/>
          </w:rPr>
          <w:t>七、土地利用与规划方案</w:t>
        </w:r>
        <w:r>
          <w:tab/>
        </w:r>
        <w:r>
          <w:fldChar w:fldCharType="begin"/>
        </w:r>
        <w:r>
          <w:instrText xml:space="preserve"> PAGEREF _Toc10249 \h </w:instrText>
        </w:r>
        <w:r>
          <w:fldChar w:fldCharType="separate"/>
        </w:r>
        <w:r>
          <w:t>39</w:t>
        </w:r>
        <w:r>
          <w:fldChar w:fldCharType="end"/>
        </w:r>
      </w:hyperlink>
    </w:p>
    <w:p>
      <w:pPr>
        <w:pStyle w:val="TOC2"/>
        <w:tabs>
          <w:tab w:val="right" w:leader="dot" w:pos="8306"/>
        </w:tabs>
      </w:pPr>
      <w:hyperlink w:anchor="_Toc22135" w:history="1">
        <w:r>
          <w:rPr>
            <w:rFonts w:ascii="仿宋" w:eastAsia="仿宋" w:hAnsi="仿宋" w:cs="仿宋" w:hint="eastAsia"/>
            <w:lang w:eastAsia="zh-CN"/>
          </w:rPr>
          <w:t>(一)、项目用地情况分析</w:t>
        </w:r>
        <w:r>
          <w:tab/>
        </w:r>
        <w:r>
          <w:fldChar w:fldCharType="begin"/>
        </w:r>
        <w:r>
          <w:instrText xml:space="preserve"> PAGEREF _Toc22135 \h </w:instrText>
        </w:r>
        <w:r>
          <w:fldChar w:fldCharType="separate"/>
        </w:r>
        <w:r>
          <w:t>39</w:t>
        </w:r>
        <w:r>
          <w:fldChar w:fldCharType="end"/>
        </w:r>
      </w:hyperlink>
    </w:p>
    <w:p>
      <w:pPr>
        <w:pStyle w:val="TOC2"/>
        <w:tabs>
          <w:tab w:val="right" w:leader="dot" w:pos="8306"/>
        </w:tabs>
      </w:pPr>
      <w:hyperlink w:anchor="_Toc9856" w:history="1">
        <w:r>
          <w:rPr>
            <w:rFonts w:ascii="仿宋" w:eastAsia="仿宋" w:hAnsi="仿宋" w:cs="仿宋" w:hint="eastAsia"/>
            <w:lang w:eastAsia="zh-CN"/>
          </w:rPr>
          <w:t>(二)、土地利用规划方案</w:t>
        </w:r>
        <w:r>
          <w:tab/>
        </w:r>
        <w:r>
          <w:fldChar w:fldCharType="begin"/>
        </w:r>
        <w:r>
          <w:instrText xml:space="preserve"> PAGEREF _Toc9856 \h </w:instrText>
        </w:r>
        <w:r>
          <w:fldChar w:fldCharType="separate"/>
        </w:r>
        <w:r>
          <w:t>40</w:t>
        </w:r>
        <w:r>
          <w:fldChar w:fldCharType="end"/>
        </w:r>
      </w:hyperlink>
    </w:p>
    <w:p>
      <w:pPr>
        <w:pStyle w:val="TOC1"/>
        <w:tabs>
          <w:tab w:val="right" w:leader="dot" w:pos="8306"/>
        </w:tabs>
      </w:pPr>
      <w:hyperlink w:anchor="_Toc29786" w:history="1">
        <w:r>
          <w:rPr>
            <w:rFonts w:ascii="仿宋" w:eastAsia="仿宋" w:hAnsi="仿宋" w:cs="仿宋" w:hint="eastAsia"/>
            <w:lang w:eastAsia="zh-CN"/>
          </w:rPr>
          <w:t>八、客户关系管理与市场拓展</w:t>
        </w:r>
        <w:r>
          <w:tab/>
        </w:r>
        <w:r>
          <w:fldChar w:fldCharType="begin"/>
        </w:r>
        <w:r>
          <w:instrText xml:space="preserve"> PAGEREF _Toc29786 \h </w:instrText>
        </w:r>
        <w:r>
          <w:fldChar w:fldCharType="separate"/>
        </w:r>
        <w:r>
          <w:t>41</w:t>
        </w:r>
        <w:r>
          <w:fldChar w:fldCharType="end"/>
        </w:r>
      </w:hyperlink>
    </w:p>
    <w:p>
      <w:pPr>
        <w:pStyle w:val="TOC2"/>
        <w:tabs>
          <w:tab w:val="right" w:leader="dot" w:pos="8306"/>
        </w:tabs>
      </w:pPr>
      <w:hyperlink w:anchor="_Toc8474" w:history="1">
        <w:r>
          <w:rPr>
            <w:rFonts w:ascii="仿宋" w:eastAsia="仿宋" w:hAnsi="仿宋" w:cs="仿宋" w:hint="eastAsia"/>
            <w:lang w:eastAsia="zh-CN"/>
          </w:rPr>
          <w:t>(一)、客户关系管理策略</w:t>
        </w:r>
        <w:r>
          <w:tab/>
        </w:r>
        <w:r>
          <w:fldChar w:fldCharType="begin"/>
        </w:r>
        <w:r>
          <w:instrText xml:space="preserve"> PAGEREF _Toc8474 \h </w:instrText>
        </w:r>
        <w:r>
          <w:fldChar w:fldCharType="separate"/>
        </w:r>
        <w:r>
          <w:t>41</w:t>
        </w:r>
        <w:r>
          <w:fldChar w:fldCharType="end"/>
        </w:r>
      </w:hyperlink>
    </w:p>
    <w:p>
      <w:pPr>
        <w:pStyle w:val="TOC2"/>
        <w:tabs>
          <w:tab w:val="right" w:leader="dot" w:pos="8306"/>
        </w:tabs>
      </w:pPr>
      <w:hyperlink w:anchor="_Toc10082" w:history="1">
        <w:r>
          <w:rPr>
            <w:rFonts w:ascii="仿宋" w:eastAsia="仿宋" w:hAnsi="仿宋" w:cs="仿宋" w:hint="eastAsia"/>
            <w:lang w:eastAsia="zh-CN"/>
          </w:rPr>
          <w:t>(二)、市场拓展方案</w:t>
        </w:r>
        <w:r>
          <w:tab/>
        </w:r>
        <w:r>
          <w:fldChar w:fldCharType="begin"/>
        </w:r>
        <w:r>
          <w:instrText xml:space="preserve"> PAGEREF _Toc10082 \h </w:instrText>
        </w:r>
        <w:r>
          <w:fldChar w:fldCharType="separate"/>
        </w:r>
        <w:r>
          <w:t>42</w:t>
        </w:r>
        <w:r>
          <w:fldChar w:fldCharType="end"/>
        </w:r>
      </w:hyperlink>
    </w:p>
    <w:p>
      <w:pPr>
        <w:pStyle w:val="TOC1"/>
        <w:tabs>
          <w:tab w:val="right" w:leader="dot" w:pos="8306"/>
        </w:tabs>
      </w:pPr>
      <w:hyperlink w:anchor="_Toc16545" w:history="1">
        <w:r>
          <w:rPr>
            <w:rFonts w:ascii="仿宋" w:eastAsia="仿宋" w:hAnsi="仿宋" w:cs="仿宋" w:hint="eastAsia"/>
            <w:lang w:eastAsia="zh-CN"/>
          </w:rPr>
          <w:t>九、经济效益与社会效益优化</w:t>
        </w:r>
        <w:r>
          <w:tab/>
        </w:r>
        <w:r>
          <w:fldChar w:fldCharType="begin"/>
        </w:r>
        <w:r>
          <w:instrText xml:space="preserve"> PAGEREF _Toc16545 \h </w:instrText>
        </w:r>
        <w:r>
          <w:fldChar w:fldCharType="separate"/>
        </w:r>
        <w:r>
          <w:t>43</w:t>
        </w:r>
        <w:r>
          <w:fldChar w:fldCharType="end"/>
        </w:r>
      </w:hyperlink>
    </w:p>
    <w:p>
      <w:pPr>
        <w:pStyle w:val="TOC2"/>
        <w:tabs>
          <w:tab w:val="right" w:leader="dot" w:pos="8306"/>
        </w:tabs>
      </w:pPr>
      <w:hyperlink w:anchor="_Toc15250" w:history="1">
        <w:r>
          <w:rPr>
            <w:rFonts w:ascii="仿宋" w:eastAsia="仿宋" w:hAnsi="仿宋" w:cs="仿宋" w:hint="eastAsia"/>
            <w:lang w:eastAsia="zh-CN"/>
          </w:rPr>
          <w:t>(一)、经济效益提升策略</w:t>
        </w:r>
        <w:r>
          <w:tab/>
        </w:r>
        <w:r>
          <w:fldChar w:fldCharType="begin"/>
        </w:r>
        <w:r>
          <w:instrText xml:space="preserve"> PAGEREF _Toc15250 \h </w:instrText>
        </w:r>
        <w:r>
          <w:fldChar w:fldCharType="separate"/>
        </w:r>
        <w:r>
          <w:t>43</w:t>
        </w:r>
        <w:r>
          <w:fldChar w:fldCharType="end"/>
        </w:r>
      </w:hyperlink>
    </w:p>
    <w:p>
      <w:pPr>
        <w:pStyle w:val="TOC2"/>
        <w:tabs>
          <w:tab w:val="right" w:leader="dot" w:pos="8306"/>
        </w:tabs>
      </w:pPr>
      <w:hyperlink w:anchor="_Toc21988" w:history="1">
        <w:r>
          <w:rPr>
            <w:rFonts w:ascii="仿宋" w:eastAsia="仿宋" w:hAnsi="仿宋" w:cs="仿宋" w:hint="eastAsia"/>
            <w:lang w:eastAsia="zh-CN"/>
          </w:rPr>
          <w:t>(二)、社会效益增强方案</w:t>
        </w:r>
        <w:r>
          <w:tab/>
        </w:r>
        <w:r>
          <w:fldChar w:fldCharType="begin"/>
        </w:r>
        <w:r>
          <w:instrText xml:space="preserve"> PAGEREF _Toc21988 \h </w:instrText>
        </w:r>
        <w:r>
          <w:fldChar w:fldCharType="separate"/>
        </w:r>
        <w:r>
          <w:t>44</w:t>
        </w:r>
        <w:r>
          <w:fldChar w:fldCharType="end"/>
        </w:r>
      </w:hyperlink>
    </w:p>
    <w:p>
      <w:pPr>
        <w:pStyle w:val="TOC1"/>
        <w:tabs>
          <w:tab w:val="right" w:leader="dot" w:pos="8306"/>
        </w:tabs>
      </w:pPr>
      <w:hyperlink w:anchor="_Toc2030" w:history="1">
        <w:r>
          <w:rPr>
            <w:rFonts w:ascii="仿宋" w:eastAsia="仿宋" w:hAnsi="仿宋" w:cs="仿宋" w:hint="eastAsia"/>
            <w:lang w:eastAsia="zh-CN"/>
          </w:rPr>
          <w:t>十、环境保护与治理方案</w:t>
        </w:r>
        <w:r>
          <w:tab/>
        </w:r>
        <w:r>
          <w:fldChar w:fldCharType="begin"/>
        </w:r>
        <w:r>
          <w:instrText xml:space="preserve"> PAGEREF _Toc2030 \h </w:instrText>
        </w:r>
        <w:r>
          <w:fldChar w:fldCharType="separate"/>
        </w:r>
        <w:r>
          <w:t>45</w:t>
        </w:r>
        <w:r>
          <w:fldChar w:fldCharType="end"/>
        </w:r>
      </w:hyperlink>
    </w:p>
    <w:p>
      <w:pPr>
        <w:pStyle w:val="TOC2"/>
        <w:tabs>
          <w:tab w:val="right" w:leader="dot" w:pos="8306"/>
        </w:tabs>
      </w:pPr>
      <w:hyperlink w:anchor="_Toc18308" w:history="1">
        <w:r>
          <w:rPr>
            <w:rFonts w:ascii="仿宋" w:eastAsia="仿宋" w:hAnsi="仿宋" w:cs="仿宋" w:hint="eastAsia"/>
            <w:lang w:eastAsia="zh-CN"/>
          </w:rPr>
          <w:t>(一)、项目环境影响评估</w:t>
        </w:r>
        <w:r>
          <w:tab/>
        </w:r>
        <w:r>
          <w:fldChar w:fldCharType="begin"/>
        </w:r>
        <w:r>
          <w:instrText xml:space="preserve"> PAGEREF _Toc18308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62" w:history="1">
        <w:r>
          <w:rPr>
            <w:rFonts w:ascii="仿宋" w:eastAsia="仿宋" w:hAnsi="仿宋" w:cs="仿宋" w:hint="eastAsia"/>
            <w:lang w:eastAsia="zh-CN"/>
          </w:rPr>
          <w:t>(二)、环境保护措施与治理方案</w:t>
        </w:r>
        <w:r>
          <w:tab/>
        </w:r>
        <w:r>
          <w:fldChar w:fldCharType="begin"/>
        </w:r>
        <w:r>
          <w:instrText xml:space="preserve"> PAGEREF _Toc15762 \h </w:instrText>
        </w:r>
        <w:r>
          <w:fldChar w:fldCharType="separate"/>
        </w:r>
        <w:r>
          <w:t>46</w:t>
        </w:r>
        <w:r>
          <w:fldChar w:fldCharType="end"/>
        </w:r>
      </w:hyperlink>
    </w:p>
    <w:p>
      <w:pPr>
        <w:pStyle w:val="TOC1"/>
        <w:tabs>
          <w:tab w:val="right" w:leader="dot" w:pos="8306"/>
        </w:tabs>
      </w:pPr>
      <w:hyperlink w:anchor="_Toc23331" w:history="1">
        <w:r>
          <w:rPr>
            <w:rFonts w:ascii="仿宋" w:eastAsia="仿宋" w:hAnsi="仿宋" w:cs="仿宋" w:hint="eastAsia"/>
            <w:lang w:eastAsia="zh-CN"/>
          </w:rPr>
          <w:t>十一、项目进度计划</w:t>
        </w:r>
        <w:r>
          <w:tab/>
        </w:r>
        <w:r>
          <w:fldChar w:fldCharType="begin"/>
        </w:r>
        <w:r>
          <w:instrText xml:space="preserve"> PAGEREF _Toc23331 \h </w:instrText>
        </w:r>
        <w:r>
          <w:fldChar w:fldCharType="separate"/>
        </w:r>
        <w:r>
          <w:t>46</w:t>
        </w:r>
        <w:r>
          <w:fldChar w:fldCharType="end"/>
        </w:r>
      </w:hyperlink>
    </w:p>
    <w:p>
      <w:pPr>
        <w:pStyle w:val="TOC2"/>
        <w:tabs>
          <w:tab w:val="right" w:leader="dot" w:pos="8306"/>
        </w:tabs>
      </w:pPr>
      <w:hyperlink w:anchor="_Toc26802" w:history="1">
        <w:r>
          <w:rPr>
            <w:rFonts w:ascii="仿宋" w:eastAsia="仿宋" w:hAnsi="仿宋" w:cs="仿宋" w:hint="eastAsia"/>
            <w:lang w:eastAsia="zh-CN"/>
          </w:rPr>
          <w:t>(一)、建设周期</w:t>
        </w:r>
        <w:r>
          <w:tab/>
        </w:r>
        <w:r>
          <w:fldChar w:fldCharType="begin"/>
        </w:r>
        <w:r>
          <w:instrText xml:space="preserve"> PAGEREF _Toc26802 \h </w:instrText>
        </w:r>
        <w:r>
          <w:fldChar w:fldCharType="separate"/>
        </w:r>
        <w:r>
          <w:t>46</w:t>
        </w:r>
        <w:r>
          <w:fldChar w:fldCharType="end"/>
        </w:r>
      </w:hyperlink>
    </w:p>
    <w:p>
      <w:pPr>
        <w:pStyle w:val="TOC2"/>
        <w:tabs>
          <w:tab w:val="right" w:leader="dot" w:pos="8306"/>
        </w:tabs>
      </w:pPr>
      <w:hyperlink w:anchor="_Toc7412" w:history="1">
        <w:r>
          <w:rPr>
            <w:rFonts w:ascii="仿宋" w:eastAsia="仿宋" w:hAnsi="仿宋" w:cs="仿宋" w:hint="eastAsia"/>
            <w:lang w:eastAsia="zh-CN"/>
          </w:rPr>
          <w:t>(二)、建设进度</w:t>
        </w:r>
        <w:r>
          <w:tab/>
        </w:r>
        <w:r>
          <w:fldChar w:fldCharType="begin"/>
        </w:r>
        <w:r>
          <w:instrText xml:space="preserve"> PAGEREF _Toc7412 \h </w:instrText>
        </w:r>
        <w:r>
          <w:fldChar w:fldCharType="separate"/>
        </w:r>
        <w:r>
          <w:t>46</w:t>
        </w:r>
        <w:r>
          <w:fldChar w:fldCharType="end"/>
        </w:r>
      </w:hyperlink>
    </w:p>
    <w:p>
      <w:pPr>
        <w:pStyle w:val="TOC2"/>
        <w:tabs>
          <w:tab w:val="right" w:leader="dot" w:pos="8306"/>
        </w:tabs>
      </w:pPr>
      <w:hyperlink w:anchor="_Toc31311" w:history="1">
        <w:r>
          <w:rPr>
            <w:rFonts w:ascii="仿宋" w:eastAsia="仿宋" w:hAnsi="仿宋" w:cs="仿宋" w:hint="eastAsia"/>
            <w:lang w:eastAsia="zh-CN"/>
          </w:rPr>
          <w:t>(三)、进度安排注意事项</w:t>
        </w:r>
        <w:r>
          <w:tab/>
        </w:r>
        <w:r>
          <w:fldChar w:fldCharType="begin"/>
        </w:r>
        <w:r>
          <w:instrText xml:space="preserve"> PAGEREF _Toc31311 \h </w:instrText>
        </w:r>
        <w:r>
          <w:fldChar w:fldCharType="separate"/>
        </w:r>
        <w:r>
          <w:t>48</w:t>
        </w:r>
        <w:r>
          <w:fldChar w:fldCharType="end"/>
        </w:r>
      </w:hyperlink>
    </w:p>
    <w:p>
      <w:pPr>
        <w:pStyle w:val="TOC2"/>
        <w:tabs>
          <w:tab w:val="right" w:leader="dot" w:pos="8306"/>
        </w:tabs>
      </w:pPr>
      <w:hyperlink w:anchor="_Toc265" w:history="1">
        <w:r>
          <w:rPr>
            <w:rFonts w:ascii="仿宋" w:eastAsia="仿宋" w:hAnsi="仿宋" w:cs="仿宋" w:hint="eastAsia"/>
            <w:lang w:eastAsia="zh-CN"/>
          </w:rPr>
          <w:t>(四)、人力资源配置</w:t>
        </w:r>
        <w:r>
          <w:tab/>
        </w:r>
        <w:r>
          <w:fldChar w:fldCharType="begin"/>
        </w:r>
        <w:r>
          <w:instrText xml:space="preserve"> PAGEREF _Toc265 \h </w:instrText>
        </w:r>
        <w:r>
          <w:fldChar w:fldCharType="separate"/>
        </w:r>
        <w:r>
          <w:t>49</w:t>
        </w:r>
        <w:r>
          <w:fldChar w:fldCharType="end"/>
        </w:r>
      </w:hyperlink>
    </w:p>
    <w:p>
      <w:pPr>
        <w:pStyle w:val="TOC2"/>
        <w:tabs>
          <w:tab w:val="right" w:leader="dot" w:pos="8306"/>
        </w:tabs>
      </w:pPr>
      <w:hyperlink w:anchor="_Toc10473" w:history="1">
        <w:r>
          <w:rPr>
            <w:rFonts w:ascii="仿宋" w:eastAsia="仿宋" w:hAnsi="仿宋" w:cs="仿宋" w:hint="eastAsia"/>
            <w:lang w:eastAsia="zh-CN"/>
          </w:rPr>
          <w:t>(五)、员工培训</w:t>
        </w:r>
        <w:r>
          <w:tab/>
        </w:r>
        <w:r>
          <w:fldChar w:fldCharType="begin"/>
        </w:r>
        <w:r>
          <w:instrText xml:space="preserve"> PAGEREF _Toc10473 \h </w:instrText>
        </w:r>
        <w:r>
          <w:fldChar w:fldCharType="separate"/>
        </w:r>
        <w:r>
          <w:t>51</w:t>
        </w:r>
        <w:r>
          <w:fldChar w:fldCharType="end"/>
        </w:r>
      </w:hyperlink>
    </w:p>
    <w:p>
      <w:pPr>
        <w:pStyle w:val="TOC2"/>
        <w:tabs>
          <w:tab w:val="right" w:leader="dot" w:pos="8306"/>
        </w:tabs>
      </w:pPr>
      <w:hyperlink w:anchor="_Toc29647" w:history="1">
        <w:r>
          <w:rPr>
            <w:rFonts w:ascii="仿宋" w:eastAsia="仿宋" w:hAnsi="仿宋" w:cs="仿宋" w:hint="eastAsia"/>
            <w:lang w:eastAsia="zh-CN"/>
          </w:rPr>
          <w:t>(六)、项目实施保障</w:t>
        </w:r>
        <w:r>
          <w:tab/>
        </w:r>
        <w:r>
          <w:fldChar w:fldCharType="begin"/>
        </w:r>
        <w:r>
          <w:instrText xml:space="preserve"> PAGEREF _Toc29647 \h </w:instrText>
        </w:r>
        <w:r>
          <w:fldChar w:fldCharType="separate"/>
        </w:r>
        <w:r>
          <w:t>52</w:t>
        </w:r>
        <w:r>
          <w:fldChar w:fldCharType="end"/>
        </w:r>
      </w:hyperlink>
    </w:p>
    <w:p>
      <w:pPr>
        <w:pStyle w:val="TOC2"/>
        <w:tabs>
          <w:tab w:val="right" w:leader="dot" w:pos="8306"/>
        </w:tabs>
      </w:pPr>
      <w:hyperlink w:anchor="_Toc10106" w:history="1">
        <w:r>
          <w:rPr>
            <w:rFonts w:ascii="仿宋" w:eastAsia="仿宋" w:hAnsi="仿宋" w:cs="仿宋" w:hint="eastAsia"/>
            <w:lang w:eastAsia="zh-CN"/>
          </w:rPr>
          <w:t>(七)、安全规范管理</w:t>
        </w:r>
        <w:r>
          <w:tab/>
        </w:r>
        <w:r>
          <w:fldChar w:fldCharType="begin"/>
        </w:r>
        <w:r>
          <w:instrText xml:space="preserve"> PAGEREF _Toc10106 \h </w:instrText>
        </w:r>
        <w:r>
          <w:fldChar w:fldCharType="separate"/>
        </w:r>
        <w:r>
          <w:t>53</w:t>
        </w:r>
        <w:r>
          <w:fldChar w:fldCharType="end"/>
        </w:r>
      </w:hyperlink>
    </w:p>
    <w:p>
      <w:pPr>
        <w:pStyle w:val="TOC1"/>
        <w:tabs>
          <w:tab w:val="right" w:leader="dot" w:pos="8306"/>
        </w:tabs>
      </w:pPr>
      <w:hyperlink w:anchor="_Toc31633" w:history="1">
        <w:r>
          <w:rPr>
            <w:rFonts w:ascii="仿宋" w:eastAsia="仿宋" w:hAnsi="仿宋" w:cs="仿宋" w:hint="eastAsia"/>
            <w:lang w:eastAsia="zh-CN"/>
          </w:rPr>
          <w:t>十二、项目变更管理</w:t>
        </w:r>
        <w:r>
          <w:tab/>
        </w:r>
        <w:r>
          <w:fldChar w:fldCharType="begin"/>
        </w:r>
        <w:r>
          <w:instrText xml:space="preserve"> PAGEREF _Toc31633 \h </w:instrText>
        </w:r>
        <w:r>
          <w:fldChar w:fldCharType="separate"/>
        </w:r>
        <w:r>
          <w:t>54</w:t>
        </w:r>
        <w:r>
          <w:fldChar w:fldCharType="end"/>
        </w:r>
      </w:hyperlink>
    </w:p>
    <w:p>
      <w:pPr>
        <w:pStyle w:val="TOC2"/>
        <w:tabs>
          <w:tab w:val="right" w:leader="dot" w:pos="8306"/>
        </w:tabs>
      </w:pPr>
      <w:hyperlink w:anchor="_Toc28022" w:history="1">
        <w:r>
          <w:rPr>
            <w:rFonts w:ascii="仿宋" w:eastAsia="仿宋" w:hAnsi="仿宋" w:cs="仿宋" w:hint="eastAsia"/>
            <w:lang w:eastAsia="zh-CN"/>
          </w:rPr>
          <w:t>(一)、变更控制流程</w:t>
        </w:r>
        <w:r>
          <w:tab/>
        </w:r>
        <w:r>
          <w:fldChar w:fldCharType="begin"/>
        </w:r>
        <w:r>
          <w:instrText xml:space="preserve"> PAGEREF _Toc28022 \h </w:instrText>
        </w:r>
        <w:r>
          <w:fldChar w:fldCharType="separate"/>
        </w:r>
        <w:r>
          <w:t>54</w:t>
        </w:r>
        <w:r>
          <w:fldChar w:fldCharType="end"/>
        </w:r>
      </w:hyperlink>
    </w:p>
    <w:p>
      <w:pPr>
        <w:pStyle w:val="TOC2"/>
        <w:tabs>
          <w:tab w:val="right" w:leader="dot" w:pos="8306"/>
        </w:tabs>
      </w:pPr>
      <w:hyperlink w:anchor="_Toc23295" w:history="1">
        <w:r>
          <w:rPr>
            <w:rFonts w:ascii="仿宋" w:eastAsia="仿宋" w:hAnsi="仿宋" w:cs="仿宋" w:hint="eastAsia"/>
            <w:lang w:eastAsia="zh-CN"/>
          </w:rPr>
          <w:t>(二)、影响评估与处理</w:t>
        </w:r>
        <w:r>
          <w:tab/>
        </w:r>
        <w:r>
          <w:fldChar w:fldCharType="begin"/>
        </w:r>
        <w:r>
          <w:instrText xml:space="preserve"> PAGEREF _Toc23295 \h </w:instrText>
        </w:r>
        <w:r>
          <w:fldChar w:fldCharType="separate"/>
        </w:r>
        <w:r>
          <w:t>55</w:t>
        </w:r>
        <w:r>
          <w:fldChar w:fldCharType="end"/>
        </w:r>
      </w:hyperlink>
    </w:p>
    <w:p>
      <w:pPr>
        <w:pStyle w:val="TOC2"/>
        <w:tabs>
          <w:tab w:val="right" w:leader="dot" w:pos="8306"/>
        </w:tabs>
      </w:pPr>
      <w:hyperlink w:anchor="_Toc24488" w:history="1">
        <w:r>
          <w:rPr>
            <w:rFonts w:ascii="仿宋" w:eastAsia="仿宋" w:hAnsi="仿宋" w:cs="仿宋" w:hint="eastAsia"/>
            <w:lang w:eastAsia="zh-CN"/>
          </w:rPr>
          <w:t>(三)、变更记录与追踪</w:t>
        </w:r>
        <w:r>
          <w:tab/>
        </w:r>
        <w:r>
          <w:fldChar w:fldCharType="begin"/>
        </w:r>
        <w:r>
          <w:instrText xml:space="preserve"> PAGEREF _Toc24488 \h </w:instrText>
        </w:r>
        <w:r>
          <w:fldChar w:fldCharType="separate"/>
        </w:r>
        <w:r>
          <w:t>56</w:t>
        </w:r>
        <w:r>
          <w:fldChar w:fldCharType="end"/>
        </w:r>
      </w:hyperlink>
    </w:p>
    <w:p>
      <w:pPr>
        <w:pStyle w:val="TOC2"/>
        <w:tabs>
          <w:tab w:val="right" w:leader="dot" w:pos="8306"/>
        </w:tabs>
      </w:pPr>
      <w:hyperlink w:anchor="_Toc25872" w:history="1">
        <w:r>
          <w:rPr>
            <w:rFonts w:ascii="仿宋" w:eastAsia="仿宋" w:hAnsi="仿宋" w:cs="仿宋" w:hint="eastAsia"/>
            <w:lang w:eastAsia="zh-CN"/>
          </w:rPr>
          <w:t>(四)、变更管理策略</w:t>
        </w:r>
        <w:r>
          <w:tab/>
        </w:r>
        <w:r>
          <w:fldChar w:fldCharType="begin"/>
        </w:r>
        <w:r>
          <w:instrText xml:space="preserve"> PAGEREF _Toc25872 \h </w:instrText>
        </w:r>
        <w:r>
          <w:fldChar w:fldCharType="separate"/>
        </w:r>
        <w:r>
          <w:t>58</w:t>
        </w:r>
        <w:r>
          <w:fldChar w:fldCharType="end"/>
        </w:r>
      </w:hyperlink>
    </w:p>
    <w:p>
      <w:pPr>
        <w:pStyle w:val="TOC1"/>
        <w:tabs>
          <w:tab w:val="right" w:leader="dot" w:pos="8306"/>
        </w:tabs>
      </w:pPr>
      <w:hyperlink w:anchor="_Toc26917" w:history="1">
        <w:r>
          <w:rPr>
            <w:rFonts w:ascii="仿宋" w:eastAsia="仿宋" w:hAnsi="仿宋" w:cs="仿宋" w:hint="eastAsia"/>
            <w:lang w:eastAsia="zh-CN"/>
          </w:rPr>
          <w:t>十三、法律法规与政策遵循</w:t>
        </w:r>
        <w:r>
          <w:tab/>
        </w:r>
        <w:r>
          <w:fldChar w:fldCharType="begin"/>
        </w:r>
        <w:r>
          <w:instrText xml:space="preserve"> PAGEREF _Toc26917 \h </w:instrText>
        </w:r>
        <w:r>
          <w:fldChar w:fldCharType="separate"/>
        </w:r>
        <w:r>
          <w:t>60</w:t>
        </w:r>
        <w:r>
          <w:fldChar w:fldCharType="end"/>
        </w:r>
      </w:hyperlink>
    </w:p>
    <w:p>
      <w:pPr>
        <w:pStyle w:val="TOC2"/>
        <w:tabs>
          <w:tab w:val="right" w:leader="dot" w:pos="8306"/>
        </w:tabs>
      </w:pPr>
      <w:hyperlink w:anchor="_Toc29868" w:history="1">
        <w:r>
          <w:rPr>
            <w:rFonts w:ascii="仿宋" w:eastAsia="仿宋" w:hAnsi="仿宋" w:cs="仿宋" w:hint="eastAsia"/>
            <w:lang w:eastAsia="zh-CN"/>
          </w:rPr>
          <w:t>(一)、法律法规遵守</w:t>
        </w:r>
        <w:r>
          <w:tab/>
        </w:r>
        <w:r>
          <w:fldChar w:fldCharType="begin"/>
        </w:r>
        <w:r>
          <w:instrText xml:space="preserve"> PAGEREF _Toc29868 \h </w:instrText>
        </w:r>
        <w:r>
          <w:fldChar w:fldCharType="separate"/>
        </w:r>
        <w:r>
          <w:t>60</w:t>
        </w:r>
        <w:r>
          <w:fldChar w:fldCharType="end"/>
        </w:r>
      </w:hyperlink>
    </w:p>
    <w:p>
      <w:pPr>
        <w:pStyle w:val="TOC2"/>
        <w:tabs>
          <w:tab w:val="right" w:leader="dot" w:pos="8306"/>
        </w:tabs>
      </w:pPr>
      <w:hyperlink w:anchor="_Toc19631" w:history="1">
        <w:r>
          <w:rPr>
            <w:rFonts w:ascii="仿宋" w:eastAsia="仿宋" w:hAnsi="仿宋" w:cs="仿宋" w:hint="eastAsia"/>
            <w:lang w:eastAsia="zh-CN"/>
          </w:rPr>
          <w:t>(二)、政策导向与利用</w:t>
        </w:r>
        <w:r>
          <w:tab/>
        </w:r>
        <w:r>
          <w:fldChar w:fldCharType="begin"/>
        </w:r>
        <w:r>
          <w:instrText xml:space="preserve"> PAGEREF _Toc19631 \h </w:instrText>
        </w:r>
        <w:r>
          <w:fldChar w:fldCharType="separate"/>
        </w:r>
        <w:r>
          <w:t>61</w:t>
        </w:r>
        <w:r>
          <w:fldChar w:fldCharType="end"/>
        </w:r>
      </w:hyperlink>
    </w:p>
    <w:p>
      <w:pPr>
        <w:pStyle w:val="TOC1"/>
        <w:tabs>
          <w:tab w:val="right" w:leader="dot" w:pos="8306"/>
        </w:tabs>
      </w:pPr>
      <w:hyperlink w:anchor="_Toc20236" w:history="1">
        <w:r>
          <w:rPr>
            <w:rFonts w:ascii="仿宋" w:eastAsia="仿宋" w:hAnsi="仿宋" w:cs="仿宋" w:hint="eastAsia"/>
            <w:lang w:eastAsia="zh-CN"/>
          </w:rPr>
          <w:t>十四、合作与交流机制建立</w:t>
        </w:r>
        <w:r>
          <w:tab/>
        </w:r>
        <w:r>
          <w:fldChar w:fldCharType="begin"/>
        </w:r>
        <w:r>
          <w:instrText xml:space="preserve"> PAGEREF _Toc20236 \h </w:instrText>
        </w:r>
        <w:r>
          <w:fldChar w:fldCharType="separate"/>
        </w:r>
        <w:r>
          <w:t>62</w:t>
        </w:r>
        <w:r>
          <w:fldChar w:fldCharType="end"/>
        </w:r>
      </w:hyperlink>
    </w:p>
    <w:p>
      <w:pPr>
        <w:pStyle w:val="TOC2"/>
        <w:tabs>
          <w:tab w:val="right" w:leader="dot" w:pos="8306"/>
        </w:tabs>
      </w:pPr>
      <w:hyperlink w:anchor="_Toc31284" w:history="1">
        <w:r>
          <w:rPr>
            <w:rFonts w:ascii="仿宋" w:eastAsia="仿宋" w:hAnsi="仿宋" w:cs="仿宋" w:hint="eastAsia"/>
            <w:lang w:eastAsia="zh-CN"/>
          </w:rPr>
          <w:t>(一)、合作伙伴选择与合作方式</w:t>
        </w:r>
        <w:r>
          <w:tab/>
        </w:r>
        <w:r>
          <w:fldChar w:fldCharType="begin"/>
        </w:r>
        <w:r>
          <w:instrText xml:space="preserve"> PAGEREF _Toc31284 \h </w:instrText>
        </w:r>
        <w:r>
          <w:fldChar w:fldCharType="separate"/>
        </w:r>
        <w:r>
          <w:t>62</w:t>
        </w:r>
        <w:r>
          <w:fldChar w:fldCharType="end"/>
        </w:r>
      </w:hyperlink>
    </w:p>
    <w:p>
      <w:pPr>
        <w:pStyle w:val="TOC2"/>
        <w:tabs>
          <w:tab w:val="right" w:leader="dot" w:pos="8306"/>
        </w:tabs>
      </w:pPr>
      <w:hyperlink w:anchor="_Toc11696" w:history="1">
        <w:r>
          <w:rPr>
            <w:rFonts w:ascii="仿宋" w:eastAsia="仿宋" w:hAnsi="仿宋" w:cs="仿宋" w:hint="eastAsia"/>
            <w:lang w:eastAsia="zh-CN"/>
          </w:rPr>
          <w:t>(二)、交流与合作平台搭建</w:t>
        </w:r>
        <w:r>
          <w:tab/>
        </w:r>
        <w:r>
          <w:fldChar w:fldCharType="begin"/>
        </w:r>
        <w:r>
          <w:instrText xml:space="preserve"> PAGEREF _Toc11696 \h </w:instrText>
        </w:r>
        <w:r>
          <w:fldChar w:fldCharType="separate"/>
        </w:r>
        <w:r>
          <w:t>63</w:t>
        </w:r>
        <w:r>
          <w:fldChar w:fldCharType="end"/>
        </w:r>
      </w:hyperlink>
    </w:p>
    <w:p>
      <w:pPr>
        <w:pStyle w:val="TOC1"/>
        <w:tabs>
          <w:tab w:val="right" w:leader="dot" w:pos="8306"/>
        </w:tabs>
      </w:pPr>
      <w:hyperlink w:anchor="_Toc20819" w:history="1">
        <w:r>
          <w:rPr>
            <w:rFonts w:ascii="仿宋" w:eastAsia="仿宋" w:hAnsi="仿宋" w:cs="仿宋" w:hint="eastAsia"/>
            <w:lang w:eastAsia="zh-CN"/>
          </w:rPr>
          <w:t>十五、产业协同与集群发展</w:t>
        </w:r>
        <w:r>
          <w:tab/>
        </w:r>
        <w:r>
          <w:fldChar w:fldCharType="begin"/>
        </w:r>
        <w:r>
          <w:instrText xml:space="preserve"> PAGEREF _Toc20819 \h </w:instrText>
        </w:r>
        <w:r>
          <w:fldChar w:fldCharType="separate"/>
        </w:r>
        <w:r>
          <w:t>65</w:t>
        </w:r>
        <w:r>
          <w:fldChar w:fldCharType="end"/>
        </w:r>
      </w:hyperlink>
    </w:p>
    <w:p>
      <w:pPr>
        <w:pStyle w:val="TOC2"/>
        <w:tabs>
          <w:tab w:val="right" w:leader="dot" w:pos="8306"/>
        </w:tabs>
      </w:pPr>
      <w:hyperlink w:anchor="_Toc21842" w:history="1">
        <w:r>
          <w:rPr>
            <w:rFonts w:ascii="仿宋" w:eastAsia="仿宋" w:hAnsi="仿宋" w:cs="仿宋" w:hint="eastAsia"/>
            <w:lang w:eastAsia="zh-CN"/>
          </w:rPr>
          <w:t>(一)、产业协同机制建设</w:t>
        </w:r>
        <w:r>
          <w:tab/>
        </w:r>
        <w:r>
          <w:fldChar w:fldCharType="begin"/>
        </w:r>
        <w:r>
          <w:instrText xml:space="preserve"> PAGEREF _Toc21842 \h </w:instrText>
        </w:r>
        <w:r>
          <w:fldChar w:fldCharType="separate"/>
        </w:r>
        <w:r>
          <w:t>65</w:t>
        </w:r>
        <w:r>
          <w:fldChar w:fldCharType="end"/>
        </w:r>
      </w:hyperlink>
    </w:p>
    <w:p>
      <w:pPr>
        <w:pStyle w:val="TOC2"/>
        <w:tabs>
          <w:tab w:val="right" w:leader="dot" w:pos="8306"/>
        </w:tabs>
      </w:pPr>
      <w:hyperlink w:anchor="_Toc16658" w:history="1">
        <w:r>
          <w:rPr>
            <w:rFonts w:ascii="仿宋" w:eastAsia="仿宋" w:hAnsi="仿宋" w:cs="仿宋" w:hint="eastAsia"/>
            <w:lang w:eastAsia="zh-CN"/>
          </w:rPr>
          <w:t>(二)、产业集群培育与发展</w:t>
        </w:r>
        <w:r>
          <w:tab/>
        </w:r>
        <w:r>
          <w:fldChar w:fldCharType="begin"/>
        </w:r>
        <w:r>
          <w:instrText xml:space="preserve"> PAGEREF _Toc16658 \h </w:instrText>
        </w:r>
        <w:r>
          <w:fldChar w:fldCharType="separate"/>
        </w:r>
        <w:r>
          <w:t>66</w:t>
        </w:r>
        <w:r>
          <w:fldChar w:fldCharType="end"/>
        </w:r>
      </w:hyperlink>
    </w:p>
    <w:p>
      <w:pPr>
        <w:pStyle w:val="TOC1"/>
        <w:tabs>
          <w:tab w:val="right" w:leader="dot" w:pos="8306"/>
        </w:tabs>
      </w:pPr>
      <w:hyperlink w:anchor="_Toc2380" w:history="1">
        <w:r>
          <w:rPr>
            <w:rFonts w:ascii="仿宋" w:eastAsia="仿宋" w:hAnsi="仿宋" w:cs="仿宋" w:hint="eastAsia"/>
            <w:lang w:eastAsia="zh-CN"/>
          </w:rPr>
          <w:t>十六、企业合规与伦理</w:t>
        </w:r>
        <w:r>
          <w:tab/>
        </w:r>
        <w:r>
          <w:fldChar w:fldCharType="begin"/>
        </w:r>
        <w:r>
          <w:instrText xml:space="preserve"> PAGEREF _Toc2380 \h </w:instrText>
        </w:r>
        <w:r>
          <w:fldChar w:fldCharType="separate"/>
        </w:r>
        <w:r>
          <w:t>67</w:t>
        </w:r>
        <w:r>
          <w:fldChar w:fldCharType="end"/>
        </w:r>
      </w:hyperlink>
    </w:p>
    <w:p>
      <w:pPr>
        <w:pStyle w:val="TOC2"/>
        <w:tabs>
          <w:tab w:val="right" w:leader="dot" w:pos="8306"/>
        </w:tabs>
      </w:pPr>
      <w:hyperlink w:anchor="_Toc30242" w:history="1">
        <w:r>
          <w:rPr>
            <w:rFonts w:ascii="仿宋" w:eastAsia="仿宋" w:hAnsi="仿宋" w:cs="仿宋" w:hint="eastAsia"/>
            <w:lang w:eastAsia="zh-CN"/>
          </w:rPr>
          <w:t>(一)、合规政策与程序</w:t>
        </w:r>
        <w:r>
          <w:tab/>
        </w:r>
        <w:r>
          <w:fldChar w:fldCharType="begin"/>
        </w:r>
        <w:r>
          <w:instrText xml:space="preserve"> PAGEREF _Toc30242 \h </w:instrText>
        </w:r>
        <w:r>
          <w:fldChar w:fldCharType="separate"/>
        </w:r>
        <w:r>
          <w:t>67</w:t>
        </w:r>
        <w:r>
          <w:fldChar w:fldCharType="end"/>
        </w:r>
      </w:hyperlink>
    </w:p>
    <w:p>
      <w:pPr>
        <w:pStyle w:val="TOC2"/>
        <w:tabs>
          <w:tab w:val="right" w:leader="dot" w:pos="8306"/>
        </w:tabs>
      </w:pPr>
      <w:hyperlink w:anchor="_Toc26435" w:history="1">
        <w:r>
          <w:rPr>
            <w:rFonts w:ascii="仿宋" w:eastAsia="仿宋" w:hAnsi="仿宋" w:cs="仿宋" w:hint="eastAsia"/>
            <w:lang w:eastAsia="zh-CN"/>
          </w:rPr>
          <w:t>(二)、伦理规范与培训</w:t>
        </w:r>
        <w:r>
          <w:tab/>
        </w:r>
        <w:r>
          <w:fldChar w:fldCharType="begin"/>
        </w:r>
        <w:r>
          <w:instrText xml:space="preserve"> PAGEREF _Toc26435 \h </w:instrText>
        </w:r>
        <w:r>
          <w:fldChar w:fldCharType="separate"/>
        </w:r>
        <w:r>
          <w:t>68</w:t>
        </w:r>
        <w:r>
          <w:fldChar w:fldCharType="end"/>
        </w:r>
      </w:hyperlink>
    </w:p>
    <w:p>
      <w:pPr>
        <w:pStyle w:val="TOC2"/>
        <w:tabs>
          <w:tab w:val="right" w:leader="dot" w:pos="8306"/>
        </w:tabs>
      </w:pPr>
      <w:hyperlink w:anchor="_Toc5222" w:history="1">
        <w:r>
          <w:rPr>
            <w:rFonts w:ascii="仿宋" w:eastAsia="仿宋" w:hAnsi="仿宋" w:cs="仿宋" w:hint="eastAsia"/>
            <w:lang w:eastAsia="zh-CN"/>
          </w:rPr>
          <w:t>(三)、合规风险评估</w:t>
        </w:r>
        <w:r>
          <w:tab/>
        </w:r>
        <w:r>
          <w:fldChar w:fldCharType="begin"/>
        </w:r>
        <w:r>
          <w:instrText xml:space="preserve"> PAGEREF _Toc5222 \h </w:instrText>
        </w:r>
        <w:r>
          <w:fldChar w:fldCharType="separate"/>
        </w:r>
        <w:r>
          <w:t>69</w:t>
        </w:r>
        <w:r>
          <w:fldChar w:fldCharType="end"/>
        </w:r>
      </w:hyperlink>
    </w:p>
    <w:p>
      <w:pPr>
        <w:pStyle w:val="TOC2"/>
        <w:tabs>
          <w:tab w:val="right" w:leader="dot" w:pos="8306"/>
        </w:tabs>
      </w:pPr>
      <w:hyperlink w:anchor="_Toc21785" w:history="1">
        <w:r>
          <w:rPr>
            <w:rFonts w:ascii="仿宋" w:eastAsia="仿宋" w:hAnsi="仿宋" w:cs="仿宋" w:hint="eastAsia"/>
            <w:lang w:eastAsia="zh-CN"/>
          </w:rPr>
          <w:t>(四)、合规监督与执行</w:t>
        </w:r>
        <w:r>
          <w:tab/>
        </w:r>
        <w:r>
          <w:fldChar w:fldCharType="begin"/>
        </w:r>
        <w:r>
          <w:instrText xml:space="preserve"> PAGEREF _Toc21785 \h </w:instrText>
        </w:r>
        <w:r>
          <w:fldChar w:fldCharType="separate"/>
        </w:r>
        <w:r>
          <w:t>70</w:t>
        </w:r>
        <w:r>
          <w:fldChar w:fldCharType="end"/>
        </w:r>
      </w:hyperlink>
    </w:p>
    <w:p>
      <w:pPr>
        <w:pStyle w:val="TOC1"/>
        <w:tabs>
          <w:tab w:val="right" w:leader="dot" w:pos="8306"/>
        </w:tabs>
      </w:pPr>
      <w:hyperlink w:anchor="_Toc7580" w:history="1">
        <w:r>
          <w:rPr>
            <w:rFonts w:ascii="仿宋" w:eastAsia="仿宋" w:hAnsi="仿宋" w:cs="仿宋" w:hint="eastAsia"/>
            <w:lang w:eastAsia="zh-CN"/>
          </w:rPr>
          <w:t>十七、人力资源管理与开发</w:t>
        </w:r>
        <w:r>
          <w:tab/>
        </w:r>
        <w:r>
          <w:fldChar w:fldCharType="begin"/>
        </w:r>
        <w:r>
          <w:instrText xml:space="preserve"> PAGEREF _Toc7580 \h </w:instrText>
        </w:r>
        <w:r>
          <w:fldChar w:fldCharType="separate"/>
        </w:r>
        <w:r>
          <w:t>71</w:t>
        </w:r>
        <w:r>
          <w:fldChar w:fldCharType="end"/>
        </w:r>
      </w:hyperlink>
    </w:p>
    <w:p>
      <w:pPr>
        <w:pStyle w:val="TOC2"/>
        <w:tabs>
          <w:tab w:val="right" w:leader="dot" w:pos="8306"/>
        </w:tabs>
      </w:pPr>
      <w:hyperlink w:anchor="_Toc15215" w:history="1">
        <w:r>
          <w:rPr>
            <w:rFonts w:ascii="仿宋" w:eastAsia="仿宋" w:hAnsi="仿宋" w:cs="仿宋" w:hint="eastAsia"/>
            <w:lang w:eastAsia="zh-CN"/>
          </w:rPr>
          <w:t>(一)、人力资源规划</w:t>
        </w:r>
        <w:r>
          <w:tab/>
        </w:r>
        <w:r>
          <w:fldChar w:fldCharType="begin"/>
        </w:r>
        <w:r>
          <w:instrText xml:space="preserve"> PAGEREF _Toc15215 \h </w:instrText>
        </w:r>
        <w:r>
          <w:fldChar w:fldCharType="separate"/>
        </w:r>
        <w:r>
          <w:t>71</w:t>
        </w:r>
        <w:r>
          <w:fldChar w:fldCharType="end"/>
        </w:r>
      </w:hyperlink>
    </w:p>
    <w:p>
      <w:pPr>
        <w:pStyle w:val="TOC2"/>
        <w:tabs>
          <w:tab w:val="right" w:leader="dot" w:pos="8306"/>
        </w:tabs>
      </w:pPr>
      <w:hyperlink w:anchor="_Toc30291" w:history="1">
        <w:r>
          <w:rPr>
            <w:rFonts w:ascii="仿宋" w:eastAsia="仿宋" w:hAnsi="仿宋" w:cs="仿宋" w:hint="eastAsia"/>
            <w:lang w:eastAsia="zh-CN"/>
          </w:rPr>
          <w:t>(二)、人力资源开发与培训</w:t>
        </w:r>
        <w:r>
          <w:tab/>
        </w:r>
        <w:r>
          <w:fldChar w:fldCharType="begin"/>
        </w:r>
        <w:r>
          <w:instrText xml:space="preserve"> PAGEREF _Toc30291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4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5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一、碱锰电池项目的技术资源开发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二、碱锰电池项目的人力资源管理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碱锰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三、碱锰电池项目的资金资源筹措与优化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碱锰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36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碱锰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碱锰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碱锰电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0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碱锰电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碱锰电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智能技术的应用：碱锰电池项目将利用智能技术，如物联网（IoT）和大数据分析，来监控和优化资源使用。通过实时数据分析，项目可以更有效地管理能源消耗、减少原材料浪费，并提高生产过程的整体效率。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54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233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969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16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048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755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https://d.book118.com/547162015132006036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53C01"/>
    <w:rsid w:val="4C453C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16201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2024-01-24T03:04:00Z</dcterms:created>
  <dcterms:modified xsi:type="dcterms:W3CDTF">2024-01-24T03:05:10Z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F85DC7229CB04EF4A09D16FFE0FA1510_11</vt:lpwstr>
  </property>
  <property fmtid="{D5CDD505-2E9C-101B-9397-08002B2CF9AE}" pid="3" name="KSOProductBuildVer">
    <vt:lpwstr>2052-12.1.0.16120</vt:lpwstr>
  </property>
</Properties>
</file>