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三异丙醇胺项目可行性建设方案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19" w:history="1">
        <w:r>
          <w:rPr>
            <w:rFonts w:ascii="仿宋" w:eastAsia="仿宋" w:hAnsi="仿宋" w:cs="仿宋" w:hint="eastAsia"/>
            <w:lang w:eastAsia="zh-CN"/>
          </w:rPr>
          <w:t>前言</w:t>
        </w:r>
        <w:r>
          <w:tab/>
        </w:r>
        <w:r>
          <w:fldChar w:fldCharType="begin"/>
        </w:r>
        <w:r>
          <w:instrText xml:space="preserve"> PAGEREF _Toc28719 \h </w:instrText>
        </w:r>
        <w:r>
          <w:fldChar w:fldCharType="separate"/>
        </w:r>
        <w:r>
          <w:t>3</w:t>
        </w:r>
        <w:r>
          <w:fldChar w:fldCharType="end"/>
        </w:r>
      </w:hyperlink>
    </w:p>
    <w:p>
      <w:pPr>
        <w:pStyle w:val="TOC1"/>
        <w:tabs>
          <w:tab w:val="right" w:leader="dot" w:pos="8306"/>
        </w:tabs>
      </w:pPr>
      <w:hyperlink w:anchor="_Toc27718" w:history="1">
        <w:r>
          <w:rPr>
            <w:rFonts w:ascii="仿宋" w:eastAsia="仿宋" w:hAnsi="仿宋" w:cs="仿宋" w:hint="eastAsia"/>
            <w:lang w:eastAsia="zh-CN"/>
          </w:rPr>
          <w:t>一、背景、必要性分析</w:t>
        </w:r>
        <w:r>
          <w:tab/>
        </w:r>
        <w:r>
          <w:fldChar w:fldCharType="begin"/>
        </w:r>
        <w:r>
          <w:instrText xml:space="preserve"> PAGEREF _Toc27718 \h </w:instrText>
        </w:r>
        <w:r>
          <w:fldChar w:fldCharType="separate"/>
        </w:r>
        <w:r>
          <w:t>3</w:t>
        </w:r>
        <w:r>
          <w:fldChar w:fldCharType="end"/>
        </w:r>
      </w:hyperlink>
    </w:p>
    <w:p>
      <w:pPr>
        <w:pStyle w:val="TOC2"/>
        <w:tabs>
          <w:tab w:val="right" w:leader="dot" w:pos="8306"/>
        </w:tabs>
      </w:pPr>
      <w:hyperlink w:anchor="_Toc17496" w:history="1">
        <w:r>
          <w:rPr>
            <w:rFonts w:ascii="仿宋" w:eastAsia="仿宋" w:hAnsi="仿宋" w:cs="仿宋" w:hint="eastAsia"/>
            <w:lang w:eastAsia="zh-CN"/>
          </w:rPr>
          <w:t>(一)、项目建设背景</w:t>
        </w:r>
        <w:r>
          <w:tab/>
        </w:r>
        <w:r>
          <w:fldChar w:fldCharType="begin"/>
        </w:r>
        <w:r>
          <w:instrText xml:space="preserve"> PAGEREF _Toc17496 \h </w:instrText>
        </w:r>
        <w:r>
          <w:fldChar w:fldCharType="separate"/>
        </w:r>
        <w:r>
          <w:t>3</w:t>
        </w:r>
        <w:r>
          <w:fldChar w:fldCharType="end"/>
        </w:r>
      </w:hyperlink>
    </w:p>
    <w:p>
      <w:pPr>
        <w:pStyle w:val="TOC2"/>
        <w:tabs>
          <w:tab w:val="right" w:leader="dot" w:pos="8306"/>
        </w:tabs>
      </w:pPr>
      <w:hyperlink w:anchor="_Toc16081" w:history="1">
        <w:r>
          <w:rPr>
            <w:rFonts w:ascii="仿宋" w:eastAsia="仿宋" w:hAnsi="仿宋" w:cs="仿宋" w:hint="eastAsia"/>
            <w:lang w:eastAsia="zh-CN"/>
          </w:rPr>
          <w:t>(二)、必要性分析</w:t>
        </w:r>
        <w:r>
          <w:tab/>
        </w:r>
        <w:r>
          <w:fldChar w:fldCharType="begin"/>
        </w:r>
        <w:r>
          <w:instrText xml:space="preserve"> PAGEREF _Toc16081 \h </w:instrText>
        </w:r>
        <w:r>
          <w:fldChar w:fldCharType="separate"/>
        </w:r>
        <w:r>
          <w:t>4</w:t>
        </w:r>
        <w:r>
          <w:fldChar w:fldCharType="end"/>
        </w:r>
      </w:hyperlink>
    </w:p>
    <w:p>
      <w:pPr>
        <w:pStyle w:val="TOC2"/>
        <w:tabs>
          <w:tab w:val="right" w:leader="dot" w:pos="8306"/>
        </w:tabs>
      </w:pPr>
      <w:hyperlink w:anchor="_Toc20557" w:history="1">
        <w:r>
          <w:rPr>
            <w:rFonts w:ascii="仿宋" w:eastAsia="仿宋" w:hAnsi="仿宋" w:cs="仿宋" w:hint="eastAsia"/>
            <w:lang w:eastAsia="zh-CN"/>
          </w:rPr>
          <w:t>(三)、项目建设有利条件</w:t>
        </w:r>
        <w:r>
          <w:tab/>
        </w:r>
        <w:r>
          <w:fldChar w:fldCharType="begin"/>
        </w:r>
        <w:r>
          <w:instrText xml:space="preserve"> PAGEREF _Toc20557 \h </w:instrText>
        </w:r>
        <w:r>
          <w:fldChar w:fldCharType="separate"/>
        </w:r>
        <w:r>
          <w:t>5</w:t>
        </w:r>
        <w:r>
          <w:fldChar w:fldCharType="end"/>
        </w:r>
      </w:hyperlink>
    </w:p>
    <w:p>
      <w:pPr>
        <w:pStyle w:val="TOC1"/>
        <w:tabs>
          <w:tab w:val="right" w:leader="dot" w:pos="8306"/>
        </w:tabs>
      </w:pPr>
      <w:hyperlink w:anchor="_Toc15954" w:history="1">
        <w:r>
          <w:rPr>
            <w:rFonts w:ascii="仿宋" w:eastAsia="仿宋" w:hAnsi="仿宋" w:cs="仿宋" w:hint="eastAsia"/>
            <w:lang w:eastAsia="zh-CN"/>
          </w:rPr>
          <w:t>二、经济影响分析</w:t>
        </w:r>
        <w:r>
          <w:tab/>
        </w:r>
        <w:r>
          <w:fldChar w:fldCharType="begin"/>
        </w:r>
        <w:r>
          <w:instrText xml:space="preserve"> PAGEREF _Toc15954 \h </w:instrText>
        </w:r>
        <w:r>
          <w:fldChar w:fldCharType="separate"/>
        </w:r>
        <w:r>
          <w:t>7</w:t>
        </w:r>
        <w:r>
          <w:fldChar w:fldCharType="end"/>
        </w:r>
      </w:hyperlink>
    </w:p>
    <w:p>
      <w:pPr>
        <w:pStyle w:val="TOC2"/>
        <w:tabs>
          <w:tab w:val="right" w:leader="dot" w:pos="8306"/>
        </w:tabs>
      </w:pPr>
      <w:hyperlink w:anchor="_Toc23880" w:history="1">
        <w:r>
          <w:rPr>
            <w:rFonts w:ascii="仿宋" w:eastAsia="仿宋" w:hAnsi="仿宋" w:cs="仿宋" w:hint="eastAsia"/>
            <w:lang w:eastAsia="zh-CN"/>
          </w:rPr>
          <w:t>(一)、经济费用效益或费用效果分析</w:t>
        </w:r>
        <w:r>
          <w:tab/>
        </w:r>
        <w:r>
          <w:fldChar w:fldCharType="begin"/>
        </w:r>
        <w:r>
          <w:instrText xml:space="preserve"> PAGEREF _Toc23880 \h </w:instrText>
        </w:r>
        <w:r>
          <w:fldChar w:fldCharType="separate"/>
        </w:r>
        <w:r>
          <w:t>7</w:t>
        </w:r>
        <w:r>
          <w:fldChar w:fldCharType="end"/>
        </w:r>
      </w:hyperlink>
    </w:p>
    <w:p>
      <w:pPr>
        <w:pStyle w:val="TOC2"/>
        <w:tabs>
          <w:tab w:val="right" w:leader="dot" w:pos="8306"/>
        </w:tabs>
      </w:pPr>
      <w:hyperlink w:anchor="_Toc5130" w:history="1">
        <w:r>
          <w:rPr>
            <w:rFonts w:ascii="仿宋" w:eastAsia="仿宋" w:hAnsi="仿宋" w:cs="仿宋" w:hint="eastAsia"/>
            <w:lang w:eastAsia="zh-CN"/>
          </w:rPr>
          <w:t>(二)、行业影响分析</w:t>
        </w:r>
        <w:r>
          <w:tab/>
        </w:r>
        <w:r>
          <w:fldChar w:fldCharType="begin"/>
        </w:r>
        <w:r>
          <w:instrText xml:space="preserve"> PAGEREF _Toc5130 \h </w:instrText>
        </w:r>
        <w:r>
          <w:fldChar w:fldCharType="separate"/>
        </w:r>
        <w:r>
          <w:t>9</w:t>
        </w:r>
        <w:r>
          <w:fldChar w:fldCharType="end"/>
        </w:r>
      </w:hyperlink>
    </w:p>
    <w:p>
      <w:pPr>
        <w:pStyle w:val="TOC2"/>
        <w:tabs>
          <w:tab w:val="right" w:leader="dot" w:pos="8306"/>
        </w:tabs>
      </w:pPr>
      <w:hyperlink w:anchor="_Toc2245" w:history="1">
        <w:r>
          <w:rPr>
            <w:rFonts w:ascii="仿宋" w:eastAsia="仿宋" w:hAnsi="仿宋" w:cs="仿宋" w:hint="eastAsia"/>
            <w:lang w:eastAsia="zh-CN"/>
          </w:rPr>
          <w:t>(三)、区域经济影响分析</w:t>
        </w:r>
        <w:r>
          <w:tab/>
        </w:r>
        <w:r>
          <w:fldChar w:fldCharType="begin"/>
        </w:r>
        <w:r>
          <w:instrText xml:space="preserve"> PAGEREF _Toc2245 \h </w:instrText>
        </w:r>
        <w:r>
          <w:fldChar w:fldCharType="separate"/>
        </w:r>
        <w:r>
          <w:t>11</w:t>
        </w:r>
        <w:r>
          <w:fldChar w:fldCharType="end"/>
        </w:r>
      </w:hyperlink>
    </w:p>
    <w:p>
      <w:pPr>
        <w:pStyle w:val="TOC2"/>
        <w:tabs>
          <w:tab w:val="right" w:leader="dot" w:pos="8306"/>
        </w:tabs>
      </w:pPr>
      <w:hyperlink w:anchor="_Toc9148" w:history="1">
        <w:r>
          <w:rPr>
            <w:rFonts w:ascii="仿宋" w:eastAsia="仿宋" w:hAnsi="仿宋" w:cs="仿宋" w:hint="eastAsia"/>
            <w:lang w:eastAsia="zh-CN"/>
          </w:rPr>
          <w:t>(四)、宏观经济影响分析</w:t>
        </w:r>
        <w:r>
          <w:tab/>
        </w:r>
        <w:r>
          <w:fldChar w:fldCharType="begin"/>
        </w:r>
        <w:r>
          <w:instrText xml:space="preserve"> PAGEREF _Toc9148 \h </w:instrText>
        </w:r>
        <w:r>
          <w:fldChar w:fldCharType="separate"/>
        </w:r>
        <w:r>
          <w:t>12</w:t>
        </w:r>
        <w:r>
          <w:fldChar w:fldCharType="end"/>
        </w:r>
      </w:hyperlink>
    </w:p>
    <w:p>
      <w:pPr>
        <w:pStyle w:val="TOC1"/>
        <w:tabs>
          <w:tab w:val="right" w:leader="dot" w:pos="8306"/>
        </w:tabs>
      </w:pPr>
      <w:hyperlink w:anchor="_Toc23253" w:history="1">
        <w:r>
          <w:rPr>
            <w:rFonts w:ascii="仿宋" w:eastAsia="仿宋" w:hAnsi="仿宋" w:cs="仿宋" w:hint="eastAsia"/>
            <w:lang w:eastAsia="zh-CN"/>
          </w:rPr>
          <w:t>三、发展规划、产业政策和行业准入分析</w:t>
        </w:r>
        <w:r>
          <w:tab/>
        </w:r>
        <w:r>
          <w:fldChar w:fldCharType="begin"/>
        </w:r>
        <w:r>
          <w:instrText xml:space="preserve"> PAGEREF _Toc23253 \h </w:instrText>
        </w:r>
        <w:r>
          <w:fldChar w:fldCharType="separate"/>
        </w:r>
        <w:r>
          <w:t>13</w:t>
        </w:r>
        <w:r>
          <w:fldChar w:fldCharType="end"/>
        </w:r>
      </w:hyperlink>
    </w:p>
    <w:p>
      <w:pPr>
        <w:pStyle w:val="TOC2"/>
        <w:tabs>
          <w:tab w:val="right" w:leader="dot" w:pos="8306"/>
        </w:tabs>
      </w:pPr>
      <w:hyperlink w:anchor="_Toc831" w:history="1">
        <w:r>
          <w:rPr>
            <w:rFonts w:ascii="仿宋" w:eastAsia="仿宋" w:hAnsi="仿宋" w:cs="仿宋" w:hint="eastAsia"/>
            <w:lang w:eastAsia="zh-CN"/>
          </w:rPr>
          <w:t>(一)、发展规划分析</w:t>
        </w:r>
        <w:r>
          <w:tab/>
        </w:r>
        <w:r>
          <w:fldChar w:fldCharType="begin"/>
        </w:r>
        <w:r>
          <w:instrText xml:space="preserve"> PAGEREF _Toc831 \h </w:instrText>
        </w:r>
        <w:r>
          <w:fldChar w:fldCharType="separate"/>
        </w:r>
        <w:r>
          <w:t>13</w:t>
        </w:r>
        <w:r>
          <w:fldChar w:fldCharType="end"/>
        </w:r>
      </w:hyperlink>
    </w:p>
    <w:p>
      <w:pPr>
        <w:pStyle w:val="TOC2"/>
        <w:tabs>
          <w:tab w:val="right" w:leader="dot" w:pos="8306"/>
        </w:tabs>
      </w:pPr>
      <w:hyperlink w:anchor="_Toc12236" w:history="1">
        <w:r>
          <w:rPr>
            <w:rFonts w:ascii="仿宋" w:eastAsia="仿宋" w:hAnsi="仿宋" w:cs="仿宋" w:hint="eastAsia"/>
            <w:lang w:eastAsia="zh-CN"/>
          </w:rPr>
          <w:t>(二)、产业政策分析</w:t>
        </w:r>
        <w:r>
          <w:tab/>
        </w:r>
        <w:r>
          <w:fldChar w:fldCharType="begin"/>
        </w:r>
        <w:r>
          <w:instrText xml:space="preserve"> PAGEREF _Toc12236 \h </w:instrText>
        </w:r>
        <w:r>
          <w:fldChar w:fldCharType="separate"/>
        </w:r>
        <w:r>
          <w:t>15</w:t>
        </w:r>
        <w:r>
          <w:fldChar w:fldCharType="end"/>
        </w:r>
      </w:hyperlink>
    </w:p>
    <w:p>
      <w:pPr>
        <w:pStyle w:val="TOC2"/>
        <w:tabs>
          <w:tab w:val="right" w:leader="dot" w:pos="8306"/>
        </w:tabs>
      </w:pPr>
      <w:hyperlink w:anchor="_Toc19444" w:history="1">
        <w:r>
          <w:rPr>
            <w:rFonts w:ascii="仿宋" w:eastAsia="仿宋" w:hAnsi="仿宋" w:cs="仿宋" w:hint="eastAsia"/>
            <w:lang w:eastAsia="zh-CN"/>
          </w:rPr>
          <w:t>(三)、行业准入分析</w:t>
        </w:r>
        <w:r>
          <w:tab/>
        </w:r>
        <w:r>
          <w:fldChar w:fldCharType="begin"/>
        </w:r>
        <w:r>
          <w:instrText xml:space="preserve"> PAGEREF _Toc19444 \h </w:instrText>
        </w:r>
        <w:r>
          <w:fldChar w:fldCharType="separate"/>
        </w:r>
        <w:r>
          <w:t>17</w:t>
        </w:r>
        <w:r>
          <w:fldChar w:fldCharType="end"/>
        </w:r>
      </w:hyperlink>
    </w:p>
    <w:p>
      <w:pPr>
        <w:pStyle w:val="TOC1"/>
        <w:tabs>
          <w:tab w:val="right" w:leader="dot" w:pos="8306"/>
        </w:tabs>
      </w:pPr>
      <w:hyperlink w:anchor="_Toc6272" w:history="1">
        <w:r>
          <w:rPr>
            <w:rFonts w:ascii="仿宋" w:eastAsia="仿宋" w:hAnsi="仿宋" w:cs="仿宋" w:hint="eastAsia"/>
            <w:lang w:eastAsia="zh-CN"/>
          </w:rPr>
          <w:t>四、财务管理与成本控制</w:t>
        </w:r>
        <w:r>
          <w:tab/>
        </w:r>
        <w:r>
          <w:fldChar w:fldCharType="begin"/>
        </w:r>
        <w:r>
          <w:instrText xml:space="preserve"> PAGEREF _Toc6272 \h </w:instrText>
        </w:r>
        <w:r>
          <w:fldChar w:fldCharType="separate"/>
        </w:r>
        <w:r>
          <w:t>18</w:t>
        </w:r>
        <w:r>
          <w:fldChar w:fldCharType="end"/>
        </w:r>
      </w:hyperlink>
    </w:p>
    <w:p>
      <w:pPr>
        <w:pStyle w:val="TOC2"/>
        <w:tabs>
          <w:tab w:val="right" w:leader="dot" w:pos="8306"/>
        </w:tabs>
      </w:pPr>
      <w:hyperlink w:anchor="_Toc31873" w:history="1">
        <w:r>
          <w:rPr>
            <w:rFonts w:ascii="仿宋" w:eastAsia="仿宋" w:hAnsi="仿宋" w:cs="仿宋" w:hint="eastAsia"/>
            <w:lang w:eastAsia="zh-CN"/>
          </w:rPr>
          <w:t>(一)、财务管理体系建设</w:t>
        </w:r>
        <w:r>
          <w:tab/>
        </w:r>
        <w:r>
          <w:fldChar w:fldCharType="begin"/>
        </w:r>
        <w:r>
          <w:instrText xml:space="preserve"> PAGEREF _Toc31873 \h </w:instrText>
        </w:r>
        <w:r>
          <w:fldChar w:fldCharType="separate"/>
        </w:r>
        <w:r>
          <w:t>18</w:t>
        </w:r>
        <w:r>
          <w:fldChar w:fldCharType="end"/>
        </w:r>
      </w:hyperlink>
    </w:p>
    <w:p>
      <w:pPr>
        <w:pStyle w:val="TOC2"/>
        <w:tabs>
          <w:tab w:val="right" w:leader="dot" w:pos="8306"/>
        </w:tabs>
      </w:pPr>
      <w:hyperlink w:anchor="_Toc11646" w:history="1">
        <w:r>
          <w:rPr>
            <w:rFonts w:ascii="仿宋" w:eastAsia="仿宋" w:hAnsi="仿宋" w:cs="仿宋" w:hint="eastAsia"/>
            <w:lang w:eastAsia="zh-CN"/>
          </w:rPr>
          <w:t>(二)、成本控制措施</w:t>
        </w:r>
        <w:r>
          <w:tab/>
        </w:r>
        <w:r>
          <w:fldChar w:fldCharType="begin"/>
        </w:r>
        <w:r>
          <w:instrText xml:space="preserve"> PAGEREF _Toc11646 \h </w:instrText>
        </w:r>
        <w:r>
          <w:fldChar w:fldCharType="separate"/>
        </w:r>
        <w:r>
          <w:t>19</w:t>
        </w:r>
        <w:r>
          <w:fldChar w:fldCharType="end"/>
        </w:r>
      </w:hyperlink>
    </w:p>
    <w:p>
      <w:pPr>
        <w:pStyle w:val="TOC1"/>
        <w:tabs>
          <w:tab w:val="right" w:leader="dot" w:pos="8306"/>
        </w:tabs>
      </w:pPr>
      <w:hyperlink w:anchor="_Toc5563" w:history="1">
        <w:r>
          <w:rPr>
            <w:rFonts w:ascii="仿宋" w:eastAsia="仿宋" w:hAnsi="仿宋" w:cs="仿宋" w:hint="eastAsia"/>
            <w:lang w:eastAsia="zh-CN"/>
          </w:rPr>
          <w:t>五、项目监理与质量保证</w:t>
        </w:r>
        <w:r>
          <w:tab/>
        </w:r>
        <w:r>
          <w:fldChar w:fldCharType="begin"/>
        </w:r>
        <w:r>
          <w:instrText xml:space="preserve"> PAGEREF _Toc5563 \h </w:instrText>
        </w:r>
        <w:r>
          <w:fldChar w:fldCharType="separate"/>
        </w:r>
        <w:r>
          <w:t>20</w:t>
        </w:r>
        <w:r>
          <w:fldChar w:fldCharType="end"/>
        </w:r>
      </w:hyperlink>
    </w:p>
    <w:p>
      <w:pPr>
        <w:pStyle w:val="TOC2"/>
        <w:tabs>
          <w:tab w:val="right" w:leader="dot" w:pos="8306"/>
        </w:tabs>
      </w:pPr>
      <w:hyperlink w:anchor="_Toc29911" w:history="1">
        <w:r>
          <w:rPr>
            <w:rFonts w:ascii="仿宋" w:eastAsia="仿宋" w:hAnsi="仿宋" w:cs="仿宋" w:hint="eastAsia"/>
            <w:lang w:eastAsia="zh-CN"/>
          </w:rPr>
          <w:t>(一)、监理体系构建</w:t>
        </w:r>
        <w:r>
          <w:tab/>
        </w:r>
        <w:r>
          <w:fldChar w:fldCharType="begin"/>
        </w:r>
        <w:r>
          <w:instrText xml:space="preserve"> PAGEREF _Toc29911 \h </w:instrText>
        </w:r>
        <w:r>
          <w:fldChar w:fldCharType="separate"/>
        </w:r>
        <w:r>
          <w:t>20</w:t>
        </w:r>
        <w:r>
          <w:fldChar w:fldCharType="end"/>
        </w:r>
      </w:hyperlink>
    </w:p>
    <w:p>
      <w:pPr>
        <w:pStyle w:val="TOC2"/>
        <w:tabs>
          <w:tab w:val="right" w:leader="dot" w:pos="8306"/>
        </w:tabs>
      </w:pPr>
      <w:hyperlink w:anchor="_Toc13236" w:history="1">
        <w:r>
          <w:rPr>
            <w:rFonts w:ascii="仿宋" w:eastAsia="仿宋" w:hAnsi="仿宋" w:cs="仿宋" w:hint="eastAsia"/>
            <w:lang w:eastAsia="zh-CN"/>
          </w:rPr>
          <w:t>(二)、质量保证体系实施</w:t>
        </w:r>
        <w:r>
          <w:tab/>
        </w:r>
        <w:r>
          <w:fldChar w:fldCharType="begin"/>
        </w:r>
        <w:r>
          <w:instrText xml:space="preserve"> PAGEREF _Toc13236 \h </w:instrText>
        </w:r>
        <w:r>
          <w:fldChar w:fldCharType="separate"/>
        </w:r>
        <w:r>
          <w:t>21</w:t>
        </w:r>
        <w:r>
          <w:fldChar w:fldCharType="end"/>
        </w:r>
      </w:hyperlink>
    </w:p>
    <w:p>
      <w:pPr>
        <w:pStyle w:val="TOC2"/>
        <w:tabs>
          <w:tab w:val="right" w:leader="dot" w:pos="8306"/>
        </w:tabs>
      </w:pPr>
      <w:hyperlink w:anchor="_Toc14205" w:history="1">
        <w:r>
          <w:rPr>
            <w:rFonts w:ascii="仿宋" w:eastAsia="仿宋" w:hAnsi="仿宋" w:cs="仿宋" w:hint="eastAsia"/>
            <w:lang w:eastAsia="zh-CN"/>
          </w:rPr>
          <w:t>(三)、监理与质量控制流程</w:t>
        </w:r>
        <w:r>
          <w:tab/>
        </w:r>
        <w:r>
          <w:fldChar w:fldCharType="begin"/>
        </w:r>
        <w:r>
          <w:instrText xml:space="preserve"> PAGEREF _Toc14205 \h </w:instrText>
        </w:r>
        <w:r>
          <w:fldChar w:fldCharType="separate"/>
        </w:r>
        <w:r>
          <w:t>22</w:t>
        </w:r>
        <w:r>
          <w:fldChar w:fldCharType="end"/>
        </w:r>
      </w:hyperlink>
    </w:p>
    <w:p>
      <w:pPr>
        <w:pStyle w:val="TOC1"/>
        <w:tabs>
          <w:tab w:val="right" w:leader="dot" w:pos="8306"/>
        </w:tabs>
      </w:pPr>
      <w:hyperlink w:anchor="_Toc11319" w:history="1">
        <w:r>
          <w:rPr>
            <w:rFonts w:ascii="仿宋" w:eastAsia="仿宋" w:hAnsi="仿宋" w:cs="仿宋" w:hint="eastAsia"/>
            <w:lang w:eastAsia="zh-CN"/>
          </w:rPr>
          <w:t>六、社会影响分析</w:t>
        </w:r>
        <w:r>
          <w:tab/>
        </w:r>
        <w:r>
          <w:fldChar w:fldCharType="begin"/>
        </w:r>
        <w:r>
          <w:instrText xml:space="preserve"> PAGEREF _Toc11319 \h </w:instrText>
        </w:r>
        <w:r>
          <w:fldChar w:fldCharType="separate"/>
        </w:r>
        <w:r>
          <w:t>22</w:t>
        </w:r>
        <w:r>
          <w:fldChar w:fldCharType="end"/>
        </w:r>
      </w:hyperlink>
    </w:p>
    <w:p>
      <w:pPr>
        <w:pStyle w:val="TOC2"/>
        <w:tabs>
          <w:tab w:val="right" w:leader="dot" w:pos="8306"/>
        </w:tabs>
      </w:pPr>
      <w:hyperlink w:anchor="_Toc19004" w:history="1">
        <w:r>
          <w:rPr>
            <w:rFonts w:ascii="仿宋" w:eastAsia="仿宋" w:hAnsi="仿宋" w:cs="仿宋" w:hint="eastAsia"/>
            <w:lang w:eastAsia="zh-CN"/>
          </w:rPr>
          <w:t>(一)、社会影响效果分析</w:t>
        </w:r>
        <w:r>
          <w:tab/>
        </w:r>
        <w:r>
          <w:fldChar w:fldCharType="begin"/>
        </w:r>
        <w:r>
          <w:instrText xml:space="preserve"> PAGEREF _Toc19004 \h </w:instrText>
        </w:r>
        <w:r>
          <w:fldChar w:fldCharType="separate"/>
        </w:r>
        <w:r>
          <w:t>22</w:t>
        </w:r>
        <w:r>
          <w:fldChar w:fldCharType="end"/>
        </w:r>
      </w:hyperlink>
    </w:p>
    <w:p>
      <w:pPr>
        <w:pStyle w:val="TOC2"/>
        <w:tabs>
          <w:tab w:val="right" w:leader="dot" w:pos="8306"/>
        </w:tabs>
      </w:pPr>
      <w:hyperlink w:anchor="_Toc17986" w:history="1">
        <w:r>
          <w:rPr>
            <w:rFonts w:ascii="仿宋" w:eastAsia="仿宋" w:hAnsi="仿宋" w:cs="仿宋" w:hint="eastAsia"/>
            <w:lang w:eastAsia="zh-CN"/>
          </w:rPr>
          <w:t>(二)、社会适应性分析</w:t>
        </w:r>
        <w:r>
          <w:tab/>
        </w:r>
        <w:r>
          <w:fldChar w:fldCharType="begin"/>
        </w:r>
        <w:r>
          <w:instrText xml:space="preserve"> PAGEREF _Toc17986 \h </w:instrText>
        </w:r>
        <w:r>
          <w:fldChar w:fldCharType="separate"/>
        </w:r>
        <w:r>
          <w:t>25</w:t>
        </w:r>
        <w:r>
          <w:fldChar w:fldCharType="end"/>
        </w:r>
      </w:hyperlink>
    </w:p>
    <w:p>
      <w:pPr>
        <w:pStyle w:val="TOC2"/>
        <w:tabs>
          <w:tab w:val="right" w:leader="dot" w:pos="8306"/>
        </w:tabs>
      </w:pPr>
      <w:hyperlink w:anchor="_Toc12251" w:history="1">
        <w:r>
          <w:rPr>
            <w:rFonts w:ascii="仿宋" w:eastAsia="仿宋" w:hAnsi="仿宋" w:cs="仿宋" w:hint="eastAsia"/>
            <w:lang w:eastAsia="zh-CN"/>
          </w:rPr>
          <w:t>(三)、社会风险及对策分析</w:t>
        </w:r>
        <w:r>
          <w:tab/>
        </w:r>
        <w:r>
          <w:fldChar w:fldCharType="begin"/>
        </w:r>
        <w:r>
          <w:instrText xml:space="preserve"> PAGEREF _Toc12251 \h </w:instrText>
        </w:r>
        <w:r>
          <w:fldChar w:fldCharType="separate"/>
        </w:r>
        <w:r>
          <w:t>26</w:t>
        </w:r>
        <w:r>
          <w:fldChar w:fldCharType="end"/>
        </w:r>
      </w:hyperlink>
    </w:p>
    <w:p>
      <w:pPr>
        <w:pStyle w:val="TOC1"/>
        <w:tabs>
          <w:tab w:val="right" w:leader="dot" w:pos="8306"/>
        </w:tabs>
      </w:pPr>
      <w:hyperlink w:anchor="_Toc31298" w:history="1">
        <w:r>
          <w:rPr>
            <w:rFonts w:ascii="仿宋" w:eastAsia="仿宋" w:hAnsi="仿宋" w:cs="仿宋" w:hint="eastAsia"/>
            <w:lang w:eastAsia="zh-CN"/>
          </w:rPr>
          <w:t>七、土地利用与规划方案</w:t>
        </w:r>
        <w:r>
          <w:tab/>
        </w:r>
        <w:r>
          <w:fldChar w:fldCharType="begin"/>
        </w:r>
        <w:r>
          <w:instrText xml:space="preserve"> PAGEREF _Toc31298 \h </w:instrText>
        </w:r>
        <w:r>
          <w:fldChar w:fldCharType="separate"/>
        </w:r>
        <w:r>
          <w:t>30</w:t>
        </w:r>
        <w:r>
          <w:fldChar w:fldCharType="end"/>
        </w:r>
      </w:hyperlink>
    </w:p>
    <w:p>
      <w:pPr>
        <w:pStyle w:val="TOC2"/>
        <w:tabs>
          <w:tab w:val="right" w:leader="dot" w:pos="8306"/>
        </w:tabs>
      </w:pPr>
      <w:hyperlink w:anchor="_Toc25832" w:history="1">
        <w:r>
          <w:rPr>
            <w:rFonts w:ascii="仿宋" w:eastAsia="仿宋" w:hAnsi="仿宋" w:cs="仿宋" w:hint="eastAsia"/>
            <w:lang w:eastAsia="zh-CN"/>
          </w:rPr>
          <w:t>(一)、项目用地情况分析</w:t>
        </w:r>
        <w:r>
          <w:tab/>
        </w:r>
        <w:r>
          <w:fldChar w:fldCharType="begin"/>
        </w:r>
        <w:r>
          <w:instrText xml:space="preserve"> PAGEREF _Toc25832 \h </w:instrText>
        </w:r>
        <w:r>
          <w:fldChar w:fldCharType="separate"/>
        </w:r>
        <w:r>
          <w:t>30</w:t>
        </w:r>
        <w:r>
          <w:fldChar w:fldCharType="end"/>
        </w:r>
      </w:hyperlink>
    </w:p>
    <w:p>
      <w:pPr>
        <w:pStyle w:val="TOC2"/>
        <w:tabs>
          <w:tab w:val="right" w:leader="dot" w:pos="8306"/>
        </w:tabs>
      </w:pPr>
      <w:hyperlink w:anchor="_Toc26897" w:history="1">
        <w:r>
          <w:rPr>
            <w:rFonts w:ascii="仿宋" w:eastAsia="仿宋" w:hAnsi="仿宋" w:cs="仿宋" w:hint="eastAsia"/>
            <w:lang w:eastAsia="zh-CN"/>
          </w:rPr>
          <w:t>(二)、土地利用规划方案</w:t>
        </w:r>
        <w:r>
          <w:tab/>
        </w:r>
        <w:r>
          <w:fldChar w:fldCharType="begin"/>
        </w:r>
        <w:r>
          <w:instrText xml:space="preserve"> PAGEREF _Toc26897 \h </w:instrText>
        </w:r>
        <w:r>
          <w:fldChar w:fldCharType="separate"/>
        </w:r>
        <w:r>
          <w:t>31</w:t>
        </w:r>
        <w:r>
          <w:fldChar w:fldCharType="end"/>
        </w:r>
      </w:hyperlink>
    </w:p>
    <w:p>
      <w:pPr>
        <w:pStyle w:val="TOC1"/>
        <w:tabs>
          <w:tab w:val="right" w:leader="dot" w:pos="8306"/>
        </w:tabs>
      </w:pPr>
      <w:hyperlink w:anchor="_Toc27450" w:history="1">
        <w:r>
          <w:rPr>
            <w:rFonts w:ascii="仿宋" w:eastAsia="仿宋" w:hAnsi="仿宋" w:cs="仿宋" w:hint="eastAsia"/>
            <w:lang w:eastAsia="zh-CN"/>
          </w:rPr>
          <w:t>八、项目实施与管理方案</w:t>
        </w:r>
        <w:r>
          <w:tab/>
        </w:r>
        <w:r>
          <w:fldChar w:fldCharType="begin"/>
        </w:r>
        <w:r>
          <w:instrText xml:space="preserve"> PAGEREF _Toc27450 \h </w:instrText>
        </w:r>
        <w:r>
          <w:fldChar w:fldCharType="separate"/>
        </w:r>
        <w:r>
          <w:t>32</w:t>
        </w:r>
        <w:r>
          <w:fldChar w:fldCharType="end"/>
        </w:r>
      </w:hyperlink>
    </w:p>
    <w:p>
      <w:pPr>
        <w:pStyle w:val="TOC2"/>
        <w:tabs>
          <w:tab w:val="right" w:leader="dot" w:pos="8306"/>
        </w:tabs>
      </w:pPr>
      <w:hyperlink w:anchor="_Toc26632" w:history="1">
        <w:r>
          <w:rPr>
            <w:rFonts w:ascii="仿宋" w:eastAsia="仿宋" w:hAnsi="仿宋" w:cs="仿宋" w:hint="eastAsia"/>
            <w:lang w:eastAsia="zh-CN"/>
          </w:rPr>
          <w:t>(一)、项目实施计划</w:t>
        </w:r>
        <w:r>
          <w:tab/>
        </w:r>
        <w:r>
          <w:fldChar w:fldCharType="begin"/>
        </w:r>
        <w:r>
          <w:instrText xml:space="preserve"> PAGEREF _Toc26632 \h </w:instrText>
        </w:r>
        <w:r>
          <w:fldChar w:fldCharType="separate"/>
        </w:r>
        <w:r>
          <w:t>32</w:t>
        </w:r>
        <w:r>
          <w:fldChar w:fldCharType="end"/>
        </w:r>
      </w:hyperlink>
    </w:p>
    <w:p>
      <w:pPr>
        <w:pStyle w:val="TOC2"/>
        <w:tabs>
          <w:tab w:val="right" w:leader="dot" w:pos="8306"/>
        </w:tabs>
      </w:pPr>
      <w:hyperlink w:anchor="_Toc6704" w:history="1">
        <w:r>
          <w:rPr>
            <w:rFonts w:ascii="仿宋" w:eastAsia="仿宋" w:hAnsi="仿宋" w:cs="仿宋" w:hint="eastAsia"/>
            <w:lang w:eastAsia="zh-CN"/>
          </w:rPr>
          <w:t>(二)、项目组织机构与职责</w:t>
        </w:r>
        <w:r>
          <w:tab/>
        </w:r>
        <w:r>
          <w:fldChar w:fldCharType="begin"/>
        </w:r>
        <w:r>
          <w:instrText xml:space="preserve"> PAGEREF _Toc6704 \h </w:instrText>
        </w:r>
        <w:r>
          <w:fldChar w:fldCharType="separate"/>
        </w:r>
        <w:r>
          <w:t>33</w:t>
        </w:r>
        <w:r>
          <w:fldChar w:fldCharType="end"/>
        </w:r>
      </w:hyperlink>
    </w:p>
    <w:p>
      <w:pPr>
        <w:pStyle w:val="TOC2"/>
        <w:tabs>
          <w:tab w:val="right" w:leader="dot" w:pos="8306"/>
        </w:tabs>
      </w:pPr>
      <w:hyperlink w:anchor="_Toc12978" w:history="1">
        <w:r>
          <w:rPr>
            <w:rFonts w:ascii="仿宋" w:eastAsia="仿宋" w:hAnsi="仿宋" w:cs="仿宋" w:hint="eastAsia"/>
            <w:lang w:eastAsia="zh-CN"/>
          </w:rPr>
          <w:t>(三)、项目管理与监控体系</w:t>
        </w:r>
        <w:r>
          <w:tab/>
        </w:r>
        <w:r>
          <w:fldChar w:fldCharType="begin"/>
        </w:r>
        <w:r>
          <w:instrText xml:space="preserve"> PAGEREF _Toc12978 \h </w:instrText>
        </w:r>
        <w:r>
          <w:fldChar w:fldCharType="separate"/>
        </w:r>
        <w:r>
          <w:t>36</w:t>
        </w:r>
        <w:r>
          <w:fldChar w:fldCharType="end"/>
        </w:r>
      </w:hyperlink>
    </w:p>
    <w:p>
      <w:pPr>
        <w:pStyle w:val="TOC1"/>
        <w:tabs>
          <w:tab w:val="right" w:leader="dot" w:pos="8306"/>
        </w:tabs>
      </w:pPr>
      <w:hyperlink w:anchor="_Toc8753" w:history="1">
        <w:r>
          <w:rPr>
            <w:rFonts w:ascii="仿宋" w:eastAsia="仿宋" w:hAnsi="仿宋" w:cs="仿宋" w:hint="eastAsia"/>
            <w:lang w:eastAsia="zh-CN"/>
          </w:rPr>
          <w:t>九、客户关系管理与市场拓展</w:t>
        </w:r>
        <w:r>
          <w:tab/>
        </w:r>
        <w:r>
          <w:fldChar w:fldCharType="begin"/>
        </w:r>
        <w:r>
          <w:instrText xml:space="preserve"> PAGEREF _Toc8753 \h </w:instrText>
        </w:r>
        <w:r>
          <w:fldChar w:fldCharType="separate"/>
        </w:r>
        <w:r>
          <w:t>37</w:t>
        </w:r>
        <w:r>
          <w:fldChar w:fldCharType="end"/>
        </w:r>
      </w:hyperlink>
    </w:p>
    <w:p>
      <w:pPr>
        <w:pStyle w:val="TOC2"/>
        <w:tabs>
          <w:tab w:val="right" w:leader="dot" w:pos="8306"/>
        </w:tabs>
      </w:pPr>
      <w:hyperlink w:anchor="_Toc5841" w:history="1">
        <w:r>
          <w:rPr>
            <w:rFonts w:ascii="仿宋" w:eastAsia="仿宋" w:hAnsi="仿宋" w:cs="仿宋" w:hint="eastAsia"/>
            <w:lang w:eastAsia="zh-CN"/>
          </w:rPr>
          <w:t>(一)、客户关系管理策略</w:t>
        </w:r>
        <w:r>
          <w:tab/>
        </w:r>
        <w:r>
          <w:fldChar w:fldCharType="begin"/>
        </w:r>
        <w:r>
          <w:instrText xml:space="preserve"> PAGEREF _Toc5841 \h </w:instrText>
        </w:r>
        <w:r>
          <w:fldChar w:fldCharType="separate"/>
        </w:r>
        <w:r>
          <w:t>37</w:t>
        </w:r>
        <w:r>
          <w:fldChar w:fldCharType="end"/>
        </w:r>
      </w:hyperlink>
    </w:p>
    <w:p>
      <w:pPr>
        <w:pStyle w:val="TOC2"/>
        <w:tabs>
          <w:tab w:val="right" w:leader="dot" w:pos="8306"/>
        </w:tabs>
      </w:pPr>
      <w:hyperlink w:anchor="_Toc25862" w:history="1">
        <w:r>
          <w:rPr>
            <w:rFonts w:ascii="仿宋" w:eastAsia="仿宋" w:hAnsi="仿宋" w:cs="仿宋" w:hint="eastAsia"/>
            <w:lang w:eastAsia="zh-CN"/>
          </w:rPr>
          <w:t>(二)、市场拓展方案</w:t>
        </w:r>
        <w:r>
          <w:tab/>
        </w:r>
        <w:r>
          <w:fldChar w:fldCharType="begin"/>
        </w:r>
        <w:r>
          <w:instrText xml:space="preserve"> PAGEREF _Toc25862 \h </w:instrText>
        </w:r>
        <w:r>
          <w:fldChar w:fldCharType="separate"/>
        </w:r>
        <w:r>
          <w:t>39</w:t>
        </w:r>
        <w:r>
          <w:fldChar w:fldCharType="end"/>
        </w:r>
      </w:hyperlink>
    </w:p>
    <w:p>
      <w:pPr>
        <w:pStyle w:val="TOC1"/>
        <w:tabs>
          <w:tab w:val="right" w:leader="dot" w:pos="8306"/>
        </w:tabs>
      </w:pPr>
      <w:hyperlink w:anchor="_Toc21979" w:history="1">
        <w:r>
          <w:rPr>
            <w:rFonts w:ascii="仿宋" w:eastAsia="仿宋" w:hAnsi="仿宋" w:cs="仿宋" w:hint="eastAsia"/>
            <w:lang w:eastAsia="zh-CN"/>
          </w:rPr>
          <w:t>十、环境保护与治理方案</w:t>
        </w:r>
        <w:r>
          <w:tab/>
        </w:r>
        <w:r>
          <w:fldChar w:fldCharType="begin"/>
        </w:r>
        <w:r>
          <w:instrText xml:space="preserve"> PAGEREF _Toc21979 \h </w:instrText>
        </w:r>
        <w:r>
          <w:fldChar w:fldCharType="separate"/>
        </w:r>
        <w:r>
          <w:t>40</w:t>
        </w:r>
        <w:r>
          <w:fldChar w:fldCharType="end"/>
        </w:r>
      </w:hyperlink>
    </w:p>
    <w:p>
      <w:pPr>
        <w:pStyle w:val="TOC2"/>
        <w:tabs>
          <w:tab w:val="right" w:leader="dot" w:pos="8306"/>
        </w:tabs>
      </w:pPr>
      <w:hyperlink w:anchor="_Toc4594" w:history="1">
        <w:r>
          <w:rPr>
            <w:rFonts w:ascii="仿宋" w:eastAsia="仿宋" w:hAnsi="仿宋" w:cs="仿宋" w:hint="eastAsia"/>
            <w:lang w:eastAsia="zh-CN"/>
          </w:rPr>
          <w:t>(一)、项目环境影响评估</w:t>
        </w:r>
        <w:r>
          <w:tab/>
        </w:r>
        <w:r>
          <w:fldChar w:fldCharType="begin"/>
        </w:r>
        <w:r>
          <w:instrText xml:space="preserve"> PAGEREF _Toc4594 \h </w:instrText>
        </w:r>
        <w:r>
          <w:fldChar w:fldCharType="separate"/>
        </w:r>
        <w:r>
          <w:t>40</w:t>
        </w:r>
        <w:r>
          <w:fldChar w:fldCharType="end"/>
        </w:r>
      </w:hyperlink>
    </w:p>
    <w:p>
      <w:pPr>
        <w:pStyle w:val="TOC2"/>
        <w:tabs>
          <w:tab w:val="right" w:leader="dot" w:pos="8306"/>
        </w:tabs>
      </w:pPr>
      <w:hyperlink w:anchor="_Toc3867" w:history="1">
        <w:r>
          <w:rPr>
            <w:rFonts w:ascii="仿宋" w:eastAsia="仿宋" w:hAnsi="仿宋" w:cs="仿宋" w:hint="eastAsia"/>
            <w:lang w:eastAsia="zh-CN"/>
          </w:rPr>
          <w:t>(二)、环境保护措施与治理方案</w:t>
        </w:r>
        <w:r>
          <w:tab/>
        </w:r>
        <w:r>
          <w:fldChar w:fldCharType="begin"/>
        </w:r>
        <w:r>
          <w:instrText xml:space="preserve"> PAGEREF _Toc3867 \h </w:instrText>
        </w:r>
        <w:r>
          <w:fldChar w:fldCharType="separate"/>
        </w:r>
        <w:r>
          <w:t>40</w:t>
        </w:r>
        <w:r>
          <w:fldChar w:fldCharType="end"/>
        </w:r>
      </w:hyperlink>
    </w:p>
    <w:p>
      <w:pPr>
        <w:pStyle w:val="TOC1"/>
        <w:tabs>
          <w:tab w:val="right" w:leader="dot" w:pos="8306"/>
        </w:tabs>
      </w:pPr>
      <w:hyperlink w:anchor="_Toc11202" w:history="1">
        <w:r>
          <w:rPr>
            <w:rFonts w:ascii="仿宋" w:eastAsia="仿宋" w:hAnsi="仿宋" w:cs="仿宋" w:hint="eastAsia"/>
            <w:lang w:eastAsia="zh-CN"/>
          </w:rPr>
          <w:t>十一、环境保护与绿色发展</w:t>
        </w:r>
        <w:r>
          <w:tab/>
        </w:r>
        <w:r>
          <w:fldChar w:fldCharType="begin"/>
        </w:r>
        <w:r>
          <w:instrText xml:space="preserve"> PAGEREF _Toc11202 \h </w:instrText>
        </w:r>
        <w:r>
          <w:fldChar w:fldCharType="separate"/>
        </w:r>
        <w:r>
          <w:t>41</w:t>
        </w:r>
        <w:r>
          <w:fldChar w:fldCharType="end"/>
        </w:r>
      </w:hyperlink>
    </w:p>
    <w:p>
      <w:pPr>
        <w:pStyle w:val="TOC2"/>
        <w:tabs>
          <w:tab w:val="right" w:leader="dot" w:pos="8306"/>
        </w:tabs>
      </w:pPr>
      <w:hyperlink w:anchor="_Toc24599" w:history="1">
        <w:r>
          <w:rPr>
            <w:rFonts w:ascii="仿宋" w:eastAsia="仿宋" w:hAnsi="仿宋" w:cs="仿宋" w:hint="eastAsia"/>
            <w:lang w:eastAsia="zh-CN"/>
          </w:rPr>
          <w:t>(一)、环境保护措施</w:t>
        </w:r>
        <w:r>
          <w:tab/>
        </w:r>
        <w:r>
          <w:fldChar w:fldCharType="begin"/>
        </w:r>
        <w:r>
          <w:instrText xml:space="preserve"> PAGEREF _Toc24599 \h </w:instrText>
        </w:r>
        <w:r>
          <w:fldChar w:fldCharType="separate"/>
        </w:r>
        <w:r>
          <w:t>41</w:t>
        </w:r>
        <w:r>
          <w:fldChar w:fldCharType="end"/>
        </w:r>
      </w:hyperlink>
    </w:p>
    <w:p>
      <w:pPr>
        <w:pStyle w:val="TOC2"/>
        <w:tabs>
          <w:tab w:val="right" w:leader="dot" w:pos="8306"/>
        </w:tabs>
      </w:pPr>
      <w:hyperlink w:anchor="_Toc4138" w:history="1">
        <w:r>
          <w:rPr>
            <w:rFonts w:ascii="仿宋" w:eastAsia="仿宋" w:hAnsi="仿宋" w:cs="仿宋" w:hint="eastAsia"/>
            <w:lang w:eastAsia="zh-CN"/>
          </w:rPr>
          <w:t>(二)、绿色发展与可持续发展策略</w:t>
        </w:r>
        <w:r>
          <w:tab/>
        </w:r>
        <w:r>
          <w:fldChar w:fldCharType="begin"/>
        </w:r>
        <w:r>
          <w:instrText xml:space="preserve"> PAGEREF _Toc4138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56" w:history="1">
        <w:r>
          <w:rPr>
            <w:rFonts w:ascii="仿宋" w:eastAsia="仿宋" w:hAnsi="仿宋" w:cs="仿宋" w:hint="eastAsia"/>
            <w:lang w:eastAsia="zh-CN"/>
          </w:rPr>
          <w:t>十二、经济效益与社会效益优化</w:t>
        </w:r>
        <w:r>
          <w:tab/>
        </w:r>
        <w:r>
          <w:fldChar w:fldCharType="begin"/>
        </w:r>
        <w:r>
          <w:instrText xml:space="preserve"> PAGEREF _Toc5356 \h </w:instrText>
        </w:r>
        <w:r>
          <w:fldChar w:fldCharType="separate"/>
        </w:r>
        <w:r>
          <w:t>44</w:t>
        </w:r>
        <w:r>
          <w:fldChar w:fldCharType="end"/>
        </w:r>
      </w:hyperlink>
    </w:p>
    <w:p>
      <w:pPr>
        <w:pStyle w:val="TOC2"/>
        <w:tabs>
          <w:tab w:val="right" w:leader="dot" w:pos="8306"/>
        </w:tabs>
      </w:pPr>
      <w:hyperlink w:anchor="_Toc4899" w:history="1">
        <w:r>
          <w:rPr>
            <w:rFonts w:ascii="仿宋" w:eastAsia="仿宋" w:hAnsi="仿宋" w:cs="仿宋" w:hint="eastAsia"/>
            <w:lang w:eastAsia="zh-CN"/>
          </w:rPr>
          <w:t>(一)、经济效益提升策略</w:t>
        </w:r>
        <w:r>
          <w:tab/>
        </w:r>
        <w:r>
          <w:fldChar w:fldCharType="begin"/>
        </w:r>
        <w:r>
          <w:instrText xml:space="preserve"> PAGEREF _Toc4899 \h </w:instrText>
        </w:r>
        <w:r>
          <w:fldChar w:fldCharType="separate"/>
        </w:r>
        <w:r>
          <w:t>44</w:t>
        </w:r>
        <w:r>
          <w:fldChar w:fldCharType="end"/>
        </w:r>
      </w:hyperlink>
    </w:p>
    <w:p>
      <w:pPr>
        <w:pStyle w:val="TOC2"/>
        <w:tabs>
          <w:tab w:val="right" w:leader="dot" w:pos="8306"/>
        </w:tabs>
      </w:pPr>
      <w:hyperlink w:anchor="_Toc20668" w:history="1">
        <w:r>
          <w:rPr>
            <w:rFonts w:ascii="仿宋" w:eastAsia="仿宋" w:hAnsi="仿宋" w:cs="仿宋" w:hint="eastAsia"/>
            <w:lang w:eastAsia="zh-CN"/>
          </w:rPr>
          <w:t>(二)、社会效益增强方案</w:t>
        </w:r>
        <w:r>
          <w:tab/>
        </w:r>
        <w:r>
          <w:fldChar w:fldCharType="begin"/>
        </w:r>
        <w:r>
          <w:instrText xml:space="preserve"> PAGEREF _Toc20668 \h </w:instrText>
        </w:r>
        <w:r>
          <w:fldChar w:fldCharType="separate"/>
        </w:r>
        <w:r>
          <w:t>45</w:t>
        </w:r>
        <w:r>
          <w:fldChar w:fldCharType="end"/>
        </w:r>
      </w:hyperlink>
    </w:p>
    <w:p>
      <w:pPr>
        <w:pStyle w:val="TOC1"/>
        <w:tabs>
          <w:tab w:val="right" w:leader="dot" w:pos="8306"/>
        </w:tabs>
      </w:pPr>
      <w:hyperlink w:anchor="_Toc5673" w:history="1">
        <w:r>
          <w:rPr>
            <w:rFonts w:ascii="仿宋" w:eastAsia="仿宋" w:hAnsi="仿宋" w:cs="仿宋" w:hint="eastAsia"/>
            <w:lang w:eastAsia="zh-CN"/>
          </w:rPr>
          <w:t>十三、成果转化与推广应用</w:t>
        </w:r>
        <w:r>
          <w:tab/>
        </w:r>
        <w:r>
          <w:fldChar w:fldCharType="begin"/>
        </w:r>
        <w:r>
          <w:instrText xml:space="preserve"> PAGEREF _Toc5673 \h </w:instrText>
        </w:r>
        <w:r>
          <w:fldChar w:fldCharType="separate"/>
        </w:r>
        <w:r>
          <w:t>46</w:t>
        </w:r>
        <w:r>
          <w:fldChar w:fldCharType="end"/>
        </w:r>
      </w:hyperlink>
    </w:p>
    <w:p>
      <w:pPr>
        <w:pStyle w:val="TOC2"/>
        <w:tabs>
          <w:tab w:val="right" w:leader="dot" w:pos="8306"/>
        </w:tabs>
      </w:pPr>
      <w:hyperlink w:anchor="_Toc5734" w:history="1">
        <w:r>
          <w:rPr>
            <w:rFonts w:ascii="仿宋" w:eastAsia="仿宋" w:hAnsi="仿宋" w:cs="仿宋" w:hint="eastAsia"/>
            <w:lang w:eastAsia="zh-CN"/>
          </w:rPr>
          <w:t>(一)、成果转化策略制定</w:t>
        </w:r>
        <w:r>
          <w:tab/>
        </w:r>
        <w:r>
          <w:fldChar w:fldCharType="begin"/>
        </w:r>
        <w:r>
          <w:instrText xml:space="preserve"> PAGEREF _Toc5734 \h </w:instrText>
        </w:r>
        <w:r>
          <w:fldChar w:fldCharType="separate"/>
        </w:r>
        <w:r>
          <w:t>46</w:t>
        </w:r>
        <w:r>
          <w:fldChar w:fldCharType="end"/>
        </w:r>
      </w:hyperlink>
    </w:p>
    <w:p>
      <w:pPr>
        <w:pStyle w:val="TOC2"/>
        <w:tabs>
          <w:tab w:val="right" w:leader="dot" w:pos="8306"/>
        </w:tabs>
      </w:pPr>
      <w:hyperlink w:anchor="_Toc656" w:history="1">
        <w:r>
          <w:rPr>
            <w:rFonts w:ascii="仿宋" w:eastAsia="仿宋" w:hAnsi="仿宋" w:cs="仿宋" w:hint="eastAsia"/>
            <w:lang w:eastAsia="zh-CN"/>
          </w:rPr>
          <w:t>(二)、成果推广应用方案</w:t>
        </w:r>
        <w:r>
          <w:tab/>
        </w:r>
        <w:r>
          <w:fldChar w:fldCharType="begin"/>
        </w:r>
        <w:r>
          <w:instrText xml:space="preserve"> PAGEREF _Toc656 \h </w:instrText>
        </w:r>
        <w:r>
          <w:fldChar w:fldCharType="separate"/>
        </w:r>
        <w:r>
          <w:t>47</w:t>
        </w:r>
        <w:r>
          <w:fldChar w:fldCharType="end"/>
        </w:r>
      </w:hyperlink>
    </w:p>
    <w:p>
      <w:pPr>
        <w:pStyle w:val="TOC1"/>
        <w:tabs>
          <w:tab w:val="right" w:leader="dot" w:pos="8306"/>
        </w:tabs>
      </w:pPr>
      <w:hyperlink w:anchor="_Toc7197" w:history="1">
        <w:r>
          <w:rPr>
            <w:rFonts w:ascii="仿宋" w:eastAsia="仿宋" w:hAnsi="仿宋" w:cs="仿宋" w:hint="eastAsia"/>
            <w:lang w:eastAsia="zh-CN"/>
          </w:rPr>
          <w:t>十四、设施与设备管理</w:t>
        </w:r>
        <w:r>
          <w:tab/>
        </w:r>
        <w:r>
          <w:fldChar w:fldCharType="begin"/>
        </w:r>
        <w:r>
          <w:instrText xml:space="preserve"> PAGEREF _Toc7197 \h </w:instrText>
        </w:r>
        <w:r>
          <w:fldChar w:fldCharType="separate"/>
        </w:r>
        <w:r>
          <w:t>49</w:t>
        </w:r>
        <w:r>
          <w:fldChar w:fldCharType="end"/>
        </w:r>
      </w:hyperlink>
    </w:p>
    <w:p>
      <w:pPr>
        <w:pStyle w:val="TOC2"/>
        <w:tabs>
          <w:tab w:val="right" w:leader="dot" w:pos="8306"/>
        </w:tabs>
      </w:pPr>
      <w:hyperlink w:anchor="_Toc1859" w:history="1">
        <w:r>
          <w:rPr>
            <w:rFonts w:ascii="仿宋" w:eastAsia="仿宋" w:hAnsi="仿宋" w:cs="仿宋" w:hint="eastAsia"/>
            <w:lang w:eastAsia="zh-CN"/>
          </w:rPr>
          <w:t>(一)、设施规划与配置</w:t>
        </w:r>
        <w:r>
          <w:tab/>
        </w:r>
        <w:r>
          <w:fldChar w:fldCharType="begin"/>
        </w:r>
        <w:r>
          <w:instrText xml:space="preserve"> PAGEREF _Toc1859 \h </w:instrText>
        </w:r>
        <w:r>
          <w:fldChar w:fldCharType="separate"/>
        </w:r>
        <w:r>
          <w:t>49</w:t>
        </w:r>
        <w:r>
          <w:fldChar w:fldCharType="end"/>
        </w:r>
      </w:hyperlink>
    </w:p>
    <w:p>
      <w:pPr>
        <w:pStyle w:val="TOC2"/>
        <w:tabs>
          <w:tab w:val="right" w:leader="dot" w:pos="8306"/>
        </w:tabs>
      </w:pPr>
      <w:hyperlink w:anchor="_Toc26780" w:history="1">
        <w:r>
          <w:rPr>
            <w:rFonts w:ascii="仿宋" w:eastAsia="仿宋" w:hAnsi="仿宋" w:cs="仿宋" w:hint="eastAsia"/>
            <w:lang w:eastAsia="zh-CN"/>
          </w:rPr>
          <w:t>(二)、设备采购与维护管理</w:t>
        </w:r>
        <w:r>
          <w:tab/>
        </w:r>
        <w:r>
          <w:fldChar w:fldCharType="begin"/>
        </w:r>
        <w:r>
          <w:instrText xml:space="preserve"> PAGEREF _Toc26780 \h </w:instrText>
        </w:r>
        <w:r>
          <w:fldChar w:fldCharType="separate"/>
        </w:r>
        <w:r>
          <w:t>50</w:t>
        </w:r>
        <w:r>
          <w:fldChar w:fldCharType="end"/>
        </w:r>
      </w:hyperlink>
    </w:p>
    <w:p>
      <w:pPr>
        <w:pStyle w:val="TOC2"/>
        <w:tabs>
          <w:tab w:val="right" w:leader="dot" w:pos="8306"/>
        </w:tabs>
      </w:pPr>
      <w:hyperlink w:anchor="_Toc15780" w:history="1">
        <w:r>
          <w:rPr>
            <w:rFonts w:ascii="仿宋" w:eastAsia="仿宋" w:hAnsi="仿宋" w:cs="仿宋" w:hint="eastAsia"/>
            <w:lang w:eastAsia="zh-CN"/>
          </w:rPr>
          <w:t>(三)、设施设备升级策略</w:t>
        </w:r>
        <w:r>
          <w:tab/>
        </w:r>
        <w:r>
          <w:fldChar w:fldCharType="begin"/>
        </w:r>
        <w:r>
          <w:instrText xml:space="preserve"> PAGEREF _Toc15780 \h </w:instrText>
        </w:r>
        <w:r>
          <w:fldChar w:fldCharType="separate"/>
        </w:r>
        <w:r>
          <w:t>50</w:t>
        </w:r>
        <w:r>
          <w:fldChar w:fldCharType="end"/>
        </w:r>
      </w:hyperlink>
    </w:p>
    <w:p>
      <w:pPr>
        <w:pStyle w:val="TOC1"/>
        <w:tabs>
          <w:tab w:val="right" w:leader="dot" w:pos="8306"/>
        </w:tabs>
      </w:pPr>
      <w:hyperlink w:anchor="_Toc28418" w:history="1">
        <w:r>
          <w:rPr>
            <w:rFonts w:ascii="仿宋" w:eastAsia="仿宋" w:hAnsi="仿宋" w:cs="仿宋" w:hint="eastAsia"/>
            <w:lang w:eastAsia="zh-CN"/>
          </w:rPr>
          <w:t>十五、人力资源管理与开发</w:t>
        </w:r>
        <w:r>
          <w:tab/>
        </w:r>
        <w:r>
          <w:fldChar w:fldCharType="begin"/>
        </w:r>
        <w:r>
          <w:instrText xml:space="preserve"> PAGEREF _Toc28418 \h </w:instrText>
        </w:r>
        <w:r>
          <w:fldChar w:fldCharType="separate"/>
        </w:r>
        <w:r>
          <w:t>51</w:t>
        </w:r>
        <w:r>
          <w:fldChar w:fldCharType="end"/>
        </w:r>
      </w:hyperlink>
    </w:p>
    <w:p>
      <w:pPr>
        <w:pStyle w:val="TOC2"/>
        <w:tabs>
          <w:tab w:val="right" w:leader="dot" w:pos="8306"/>
        </w:tabs>
      </w:pPr>
      <w:hyperlink w:anchor="_Toc13942" w:history="1">
        <w:r>
          <w:rPr>
            <w:rFonts w:ascii="仿宋" w:eastAsia="仿宋" w:hAnsi="仿宋" w:cs="仿宋" w:hint="eastAsia"/>
            <w:lang w:eastAsia="zh-CN"/>
          </w:rPr>
          <w:t>(一)、人力资源规划</w:t>
        </w:r>
        <w:r>
          <w:tab/>
        </w:r>
        <w:r>
          <w:fldChar w:fldCharType="begin"/>
        </w:r>
        <w:r>
          <w:instrText xml:space="preserve"> PAGEREF _Toc13942 \h </w:instrText>
        </w:r>
        <w:r>
          <w:fldChar w:fldCharType="separate"/>
        </w:r>
        <w:r>
          <w:t>51</w:t>
        </w:r>
        <w:r>
          <w:fldChar w:fldCharType="end"/>
        </w:r>
      </w:hyperlink>
    </w:p>
    <w:p>
      <w:pPr>
        <w:pStyle w:val="TOC2"/>
        <w:tabs>
          <w:tab w:val="right" w:leader="dot" w:pos="8306"/>
        </w:tabs>
      </w:pPr>
      <w:hyperlink w:anchor="_Toc18084" w:history="1">
        <w:r>
          <w:rPr>
            <w:rFonts w:ascii="仿宋" w:eastAsia="仿宋" w:hAnsi="仿宋" w:cs="仿宋" w:hint="eastAsia"/>
            <w:lang w:eastAsia="zh-CN"/>
          </w:rPr>
          <w:t>(二)、人力资源开发与培训</w:t>
        </w:r>
        <w:r>
          <w:tab/>
        </w:r>
        <w:r>
          <w:fldChar w:fldCharType="begin"/>
        </w:r>
        <w:r>
          <w:instrText xml:space="preserve"> PAGEREF _Toc18084 \h </w:instrText>
        </w:r>
        <w:r>
          <w:fldChar w:fldCharType="separate"/>
        </w:r>
        <w:r>
          <w:t>53</w:t>
        </w:r>
        <w:r>
          <w:fldChar w:fldCharType="end"/>
        </w:r>
      </w:hyperlink>
    </w:p>
    <w:p>
      <w:pPr>
        <w:pStyle w:val="TOC1"/>
        <w:tabs>
          <w:tab w:val="right" w:leader="dot" w:pos="8306"/>
        </w:tabs>
      </w:pPr>
      <w:hyperlink w:anchor="_Toc14058" w:history="1">
        <w:r>
          <w:rPr>
            <w:rFonts w:ascii="仿宋" w:eastAsia="仿宋" w:hAnsi="仿宋" w:cs="仿宋" w:hint="eastAsia"/>
            <w:lang w:eastAsia="zh-CN"/>
          </w:rPr>
          <w:t>十六、合作与交流机制建立</w:t>
        </w:r>
        <w:r>
          <w:tab/>
        </w:r>
        <w:r>
          <w:fldChar w:fldCharType="begin"/>
        </w:r>
        <w:r>
          <w:instrText xml:space="preserve"> PAGEREF _Toc14058 \h </w:instrText>
        </w:r>
        <w:r>
          <w:fldChar w:fldCharType="separate"/>
        </w:r>
        <w:r>
          <w:t>55</w:t>
        </w:r>
        <w:r>
          <w:fldChar w:fldCharType="end"/>
        </w:r>
      </w:hyperlink>
    </w:p>
    <w:p>
      <w:pPr>
        <w:pStyle w:val="TOC2"/>
        <w:tabs>
          <w:tab w:val="right" w:leader="dot" w:pos="8306"/>
        </w:tabs>
      </w:pPr>
      <w:hyperlink w:anchor="_Toc18005" w:history="1">
        <w:r>
          <w:rPr>
            <w:rFonts w:ascii="仿宋" w:eastAsia="仿宋" w:hAnsi="仿宋" w:cs="仿宋" w:hint="eastAsia"/>
            <w:lang w:eastAsia="zh-CN"/>
          </w:rPr>
          <w:t>(一)、合作伙伴选择与合作方式</w:t>
        </w:r>
        <w:r>
          <w:tab/>
        </w:r>
        <w:r>
          <w:fldChar w:fldCharType="begin"/>
        </w:r>
        <w:r>
          <w:instrText xml:space="preserve"> PAGEREF _Toc18005 \h </w:instrText>
        </w:r>
        <w:r>
          <w:fldChar w:fldCharType="separate"/>
        </w:r>
        <w:r>
          <w:t>55</w:t>
        </w:r>
        <w:r>
          <w:fldChar w:fldCharType="end"/>
        </w:r>
      </w:hyperlink>
    </w:p>
    <w:p>
      <w:pPr>
        <w:pStyle w:val="TOC2"/>
        <w:tabs>
          <w:tab w:val="right" w:leader="dot" w:pos="8306"/>
        </w:tabs>
      </w:pPr>
      <w:hyperlink w:anchor="_Toc28493" w:history="1">
        <w:r>
          <w:rPr>
            <w:rFonts w:ascii="仿宋" w:eastAsia="仿宋" w:hAnsi="仿宋" w:cs="仿宋" w:hint="eastAsia"/>
            <w:lang w:eastAsia="zh-CN"/>
          </w:rPr>
          <w:t>(二)、交流与合作平台搭建</w:t>
        </w:r>
        <w:r>
          <w:tab/>
        </w:r>
        <w:r>
          <w:fldChar w:fldCharType="begin"/>
        </w:r>
        <w:r>
          <w:instrText xml:space="preserve"> PAGEREF _Toc28493 \h </w:instrText>
        </w:r>
        <w:r>
          <w:fldChar w:fldCharType="separate"/>
        </w:r>
        <w:r>
          <w:t>57</w:t>
        </w:r>
        <w:r>
          <w:fldChar w:fldCharType="end"/>
        </w:r>
      </w:hyperlink>
    </w:p>
    <w:p>
      <w:pPr>
        <w:pStyle w:val="TOC1"/>
        <w:tabs>
          <w:tab w:val="right" w:leader="dot" w:pos="8306"/>
        </w:tabs>
      </w:pPr>
      <w:hyperlink w:anchor="_Toc18158" w:history="1">
        <w:r>
          <w:rPr>
            <w:rFonts w:ascii="仿宋" w:eastAsia="仿宋" w:hAnsi="仿宋" w:cs="仿宋" w:hint="eastAsia"/>
            <w:lang w:eastAsia="zh-CN"/>
          </w:rPr>
          <w:t>十七、知识产权管理与保护</w:t>
        </w:r>
        <w:r>
          <w:tab/>
        </w:r>
        <w:r>
          <w:fldChar w:fldCharType="begin"/>
        </w:r>
        <w:r>
          <w:instrText xml:space="preserve"> PAGEREF _Toc18158 \h </w:instrText>
        </w:r>
        <w:r>
          <w:fldChar w:fldCharType="separate"/>
        </w:r>
        <w:r>
          <w:t>58</w:t>
        </w:r>
        <w:r>
          <w:fldChar w:fldCharType="end"/>
        </w:r>
      </w:hyperlink>
    </w:p>
    <w:p>
      <w:pPr>
        <w:pStyle w:val="TOC2"/>
        <w:tabs>
          <w:tab w:val="right" w:leader="dot" w:pos="8306"/>
        </w:tabs>
      </w:pPr>
      <w:hyperlink w:anchor="_Toc32741" w:history="1">
        <w:r>
          <w:rPr>
            <w:rFonts w:ascii="仿宋" w:eastAsia="仿宋" w:hAnsi="仿宋" w:cs="仿宋" w:hint="eastAsia"/>
            <w:lang w:eastAsia="zh-CN"/>
          </w:rPr>
          <w:t>(一)、知识产权管理体系建设</w:t>
        </w:r>
        <w:r>
          <w:tab/>
        </w:r>
        <w:r>
          <w:fldChar w:fldCharType="begin"/>
        </w:r>
        <w:r>
          <w:instrText xml:space="preserve"> PAGEREF _Toc32741 \h </w:instrText>
        </w:r>
        <w:r>
          <w:fldChar w:fldCharType="separate"/>
        </w:r>
        <w:r>
          <w:t>58</w:t>
        </w:r>
        <w:r>
          <w:fldChar w:fldCharType="end"/>
        </w:r>
      </w:hyperlink>
    </w:p>
    <w:p>
      <w:pPr>
        <w:pStyle w:val="TOC2"/>
        <w:tabs>
          <w:tab w:val="right" w:leader="dot" w:pos="8306"/>
        </w:tabs>
      </w:pPr>
      <w:hyperlink w:anchor="_Toc12062" w:history="1">
        <w:r>
          <w:rPr>
            <w:rFonts w:ascii="仿宋" w:eastAsia="仿宋" w:hAnsi="仿宋" w:cs="仿宋" w:hint="eastAsia"/>
            <w:lang w:eastAsia="zh-CN"/>
          </w:rPr>
          <w:t>(二)、知识产权保护措施</w:t>
        </w:r>
        <w:r>
          <w:tab/>
        </w:r>
        <w:r>
          <w:fldChar w:fldCharType="begin"/>
        </w:r>
        <w:r>
          <w:instrText xml:space="preserve"> PAGEREF _Toc12062 \h </w:instrText>
        </w:r>
        <w:r>
          <w:fldChar w:fldCharType="separate"/>
        </w:r>
        <w:r>
          <w:t>59</w:t>
        </w:r>
        <w:r>
          <w:fldChar w:fldCharType="end"/>
        </w:r>
      </w:hyperlink>
    </w:p>
    <w:p>
      <w:pPr>
        <w:pStyle w:val="TOC1"/>
        <w:tabs>
          <w:tab w:val="right" w:leader="dot" w:pos="8306"/>
        </w:tabs>
      </w:pPr>
      <w:hyperlink w:anchor="_Toc1539" w:history="1">
        <w:r>
          <w:rPr>
            <w:rFonts w:ascii="仿宋" w:eastAsia="仿宋" w:hAnsi="仿宋" w:cs="仿宋" w:hint="eastAsia"/>
            <w:lang w:eastAsia="zh-CN"/>
          </w:rPr>
          <w:t>十八、质量管理与控制</w:t>
        </w:r>
        <w:r>
          <w:tab/>
        </w:r>
        <w:r>
          <w:fldChar w:fldCharType="begin"/>
        </w:r>
        <w:r>
          <w:instrText xml:space="preserve"> PAGEREF _Toc1539 \h </w:instrText>
        </w:r>
        <w:r>
          <w:fldChar w:fldCharType="separate"/>
        </w:r>
        <w:r>
          <w:t>61</w:t>
        </w:r>
        <w:r>
          <w:fldChar w:fldCharType="end"/>
        </w:r>
      </w:hyperlink>
    </w:p>
    <w:p>
      <w:pPr>
        <w:pStyle w:val="TOC2"/>
        <w:tabs>
          <w:tab w:val="right" w:leader="dot" w:pos="8306"/>
        </w:tabs>
      </w:pPr>
      <w:hyperlink w:anchor="_Toc15059" w:history="1">
        <w:r>
          <w:rPr>
            <w:rFonts w:ascii="仿宋" w:eastAsia="仿宋" w:hAnsi="仿宋" w:cs="仿宋" w:hint="eastAsia"/>
            <w:lang w:eastAsia="zh-CN"/>
          </w:rPr>
          <w:t>(一)、质量管理体系建设</w:t>
        </w:r>
        <w:r>
          <w:tab/>
        </w:r>
        <w:r>
          <w:fldChar w:fldCharType="begin"/>
        </w:r>
        <w:r>
          <w:instrText xml:space="preserve"> PAGEREF _Toc15059 \h </w:instrText>
        </w:r>
        <w:r>
          <w:fldChar w:fldCharType="separate"/>
        </w:r>
        <w:r>
          <w:t>61</w:t>
        </w:r>
        <w:r>
          <w:fldChar w:fldCharType="end"/>
        </w:r>
      </w:hyperlink>
    </w:p>
    <w:p>
      <w:pPr>
        <w:pStyle w:val="TOC2"/>
        <w:tabs>
          <w:tab w:val="right" w:leader="dot" w:pos="8306"/>
        </w:tabs>
      </w:pPr>
      <w:hyperlink w:anchor="_Toc31316" w:history="1">
        <w:r>
          <w:rPr>
            <w:rFonts w:ascii="仿宋" w:eastAsia="仿宋" w:hAnsi="仿宋" w:cs="仿宋" w:hint="eastAsia"/>
            <w:lang w:eastAsia="zh-CN"/>
          </w:rPr>
          <w:t>(二)、质量控制措施</w:t>
        </w:r>
        <w:r>
          <w:tab/>
        </w:r>
        <w:r>
          <w:fldChar w:fldCharType="begin"/>
        </w:r>
        <w:r>
          <w:instrText xml:space="preserve"> PAGEREF _Toc31316 \h </w:instrText>
        </w:r>
        <w:r>
          <w:fldChar w:fldCharType="separate"/>
        </w:r>
        <w:r>
          <w:t>62</w:t>
        </w:r>
        <w:r>
          <w:fldChar w:fldCharType="end"/>
        </w:r>
      </w:hyperlink>
    </w:p>
    <w:p>
      <w:pPr>
        <w:pStyle w:val="TOC1"/>
        <w:tabs>
          <w:tab w:val="right" w:leader="dot" w:pos="8306"/>
        </w:tabs>
      </w:pPr>
      <w:hyperlink w:anchor="_Toc17074" w:history="1">
        <w:r>
          <w:rPr>
            <w:rFonts w:ascii="仿宋" w:eastAsia="仿宋" w:hAnsi="仿宋" w:cs="仿宋" w:hint="eastAsia"/>
            <w:lang w:eastAsia="zh-CN"/>
          </w:rPr>
          <w:t>十九、项目施工方案</w:t>
        </w:r>
        <w:r>
          <w:tab/>
        </w:r>
        <w:r>
          <w:fldChar w:fldCharType="begin"/>
        </w:r>
        <w:r>
          <w:instrText xml:space="preserve"> PAGEREF _Toc17074 \h </w:instrText>
        </w:r>
        <w:r>
          <w:fldChar w:fldCharType="separate"/>
        </w:r>
        <w:r>
          <w:t>63</w:t>
        </w:r>
        <w:r>
          <w:fldChar w:fldCharType="end"/>
        </w:r>
      </w:hyperlink>
    </w:p>
    <w:p>
      <w:pPr>
        <w:pStyle w:val="TOC2"/>
        <w:tabs>
          <w:tab w:val="right" w:leader="dot" w:pos="8306"/>
        </w:tabs>
      </w:pPr>
      <w:hyperlink w:anchor="_Toc13036" w:history="1">
        <w:r>
          <w:rPr>
            <w:rFonts w:ascii="仿宋" w:eastAsia="仿宋" w:hAnsi="仿宋" w:cs="仿宋" w:hint="eastAsia"/>
            <w:lang w:eastAsia="zh-CN"/>
          </w:rPr>
          <w:t>(一)、施工组织设计</w:t>
        </w:r>
        <w:r>
          <w:tab/>
        </w:r>
        <w:r>
          <w:fldChar w:fldCharType="begin"/>
        </w:r>
        <w:r>
          <w:instrText xml:space="preserve"> PAGEREF _Toc13036 \h </w:instrText>
        </w:r>
        <w:r>
          <w:fldChar w:fldCharType="separate"/>
        </w:r>
        <w:r>
          <w:t>63</w:t>
        </w:r>
        <w:r>
          <w:fldChar w:fldCharType="end"/>
        </w:r>
      </w:hyperlink>
    </w:p>
    <w:p>
      <w:pPr>
        <w:pStyle w:val="TOC2"/>
        <w:tabs>
          <w:tab w:val="right" w:leader="dot" w:pos="8306"/>
        </w:tabs>
      </w:pPr>
      <w:hyperlink w:anchor="_Toc11377" w:history="1">
        <w:r>
          <w:rPr>
            <w:rFonts w:ascii="仿宋" w:eastAsia="仿宋" w:hAnsi="仿宋" w:cs="仿宋" w:hint="eastAsia"/>
            <w:lang w:eastAsia="zh-CN"/>
          </w:rPr>
          <w:t>(二)、施工工艺与技术路线</w:t>
        </w:r>
        <w:r>
          <w:tab/>
        </w:r>
        <w:r>
          <w:fldChar w:fldCharType="begin"/>
        </w:r>
        <w:r>
          <w:instrText xml:space="preserve"> PAGEREF _Toc11377 \h </w:instrText>
        </w:r>
        <w:r>
          <w:fldChar w:fldCharType="separate"/>
        </w:r>
        <w:r>
          <w:t>65</w:t>
        </w:r>
        <w:r>
          <w:fldChar w:fldCharType="end"/>
        </w:r>
      </w:hyperlink>
    </w:p>
    <w:p>
      <w:pPr>
        <w:pStyle w:val="TOC2"/>
        <w:tabs>
          <w:tab w:val="right" w:leader="dot" w:pos="8306"/>
        </w:tabs>
      </w:pPr>
      <w:hyperlink w:anchor="_Toc11955" w:history="1">
        <w:r>
          <w:rPr>
            <w:rFonts w:ascii="仿宋" w:eastAsia="仿宋" w:hAnsi="仿宋" w:cs="仿宋" w:hint="eastAsia"/>
            <w:lang w:eastAsia="zh-CN"/>
          </w:rPr>
          <w:t>(三)、关键节点施工计划</w:t>
        </w:r>
        <w:r>
          <w:tab/>
        </w:r>
        <w:r>
          <w:fldChar w:fldCharType="begin"/>
        </w:r>
        <w:r>
          <w:instrText xml:space="preserve"> PAGEREF _Toc11955 \h </w:instrText>
        </w:r>
        <w:r>
          <w:fldChar w:fldCharType="separate"/>
        </w:r>
        <w:r>
          <w:t>66</w:t>
        </w:r>
        <w:r>
          <w:fldChar w:fldCharType="end"/>
        </w:r>
      </w:hyperlink>
    </w:p>
    <w:p>
      <w:pPr>
        <w:pStyle w:val="TOC2"/>
        <w:tabs>
          <w:tab w:val="right" w:leader="dot" w:pos="8306"/>
        </w:tabs>
      </w:pPr>
      <w:hyperlink w:anchor="_Toc13094" w:history="1">
        <w:r>
          <w:rPr>
            <w:rFonts w:ascii="仿宋" w:eastAsia="仿宋" w:hAnsi="仿宋" w:cs="仿宋" w:hint="eastAsia"/>
            <w:lang w:eastAsia="zh-CN"/>
          </w:rPr>
          <w:t>(四)、施工现场管理</w:t>
        </w:r>
        <w:r>
          <w:tab/>
        </w:r>
        <w:r>
          <w:fldChar w:fldCharType="begin"/>
        </w:r>
        <w:r>
          <w:instrText xml:space="preserve"> PAGEREF _Toc13094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71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7496"/>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三异丙醇胺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三异丙醇胺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608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三异丙醇胺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三异丙醇胺项目在其专注的领域内，特别是在人工智能和数据科学方面，有望推动显著的技术革新。项目的研发活动不仅有望孕育出改变行业运作方式的新技术，还可能在长远中影响整个技术生态系统。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三异丙醇胺项目还致力于提升当地居民的技能和就业能力，通过与当地教育机构合作提供培训和教育机会，从而提高社区整体的生活水平和社会福祉。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三异丙醇胺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0557"/>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三异丙醇胺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三异丙醇胺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5954"/>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3880"/>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直接收益：假设三异丙醇胺项目的产品或服务年销售收入为XX万元。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5130"/>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若三异丙醇胺项目成功推广新型环保产品，比如采用可回收材料的包装，可能会激发消费者对可持续产品的需求。这种需求的增长可能迫使整个行业转向更环保的产品设计和生产方法。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2245"/>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https://d.book118.com/548000130042006046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A315A5"/>
    <w:rsid w:val="69A315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48000130042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2024-02-28T14:42:00Z</dcterms:created>
  <dcterms:modified xsi:type="dcterms:W3CDTF">2024-02-28T14:43:07Z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5DF3571F51F74895ACE1D00446F8B6F9_11</vt:lpwstr>
  </property>
  <property fmtid="{D5CDD505-2E9C-101B-9397-08002B2CF9AE}" pid="3" name="KSOProductBuildVer">
    <vt:lpwstr>2052-12.1.0.16250</vt:lpwstr>
  </property>
</Properties>
</file>