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E07D9" w14:paraId="64EAAFDD" w14:textId="77777777">
      <w:pPr>
        <w:rPr>
          <w:rFonts w:ascii="仿宋" w:eastAsia="仿宋" w:hAnsi="仿宋" w:cs="仿宋"/>
          <w:b/>
          <w:sz w:val="40"/>
        </w:rPr>
      </w:pPr>
    </w:p>
    <w:p w:rsidR="008E07D9" w14:paraId="1A69B024" w14:textId="77777777">
      <w:pPr>
        <w:rPr>
          <w:rFonts w:ascii="仿宋" w:eastAsia="仿宋" w:hAnsi="仿宋" w:cs="仿宋"/>
          <w:b/>
          <w:sz w:val="40"/>
        </w:rPr>
      </w:pPr>
    </w:p>
    <w:p w:rsidR="008E07D9" w14:paraId="63971C68" w14:textId="77777777">
      <w:pPr>
        <w:rPr>
          <w:rFonts w:ascii="仿宋" w:eastAsia="仿宋" w:hAnsi="仿宋" w:cs="仿宋"/>
          <w:b/>
          <w:sz w:val="40"/>
        </w:rPr>
      </w:pPr>
    </w:p>
    <w:p w:rsidR="008E07D9" w14:paraId="3729BEFD"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对二甲苯相关行业投资规划报告</w:t>
      </w:r>
    </w:p>
    <w:p w:rsidR="008E07D9" w14:paraId="5790B764" w14:textId="77777777">
      <w:pPr>
        <w:jc w:val="center"/>
        <w:rPr>
          <w:rFonts w:ascii="仿宋" w:eastAsia="仿宋" w:hAnsi="仿宋" w:cs="仿宋"/>
          <w:b/>
          <w:sz w:val="40"/>
        </w:rPr>
      </w:pPr>
      <w:r>
        <w:rPr>
          <w:rFonts w:ascii="仿宋" w:eastAsia="仿宋" w:hAnsi="仿宋" w:cs="仿宋" w:hint="eastAsia"/>
          <w:b/>
          <w:sz w:val="40"/>
        </w:rPr>
        <w:t>目录</w:t>
      </w:r>
    </w:p>
    <w:p w:rsidR="008E07D9" w14:paraId="65D85C1B" w14:textId="77777777">
      <w:pPr>
        <w:pStyle w:val="TOC1"/>
        <w:tabs>
          <w:tab w:val="right" w:leader="dot" w:pos="8306"/>
        </w:tabs>
      </w:pPr>
      <w:r>
        <w:fldChar w:fldCharType="begin"/>
      </w:r>
      <w:r>
        <w:instrText>TOC \h \z</w:instrText>
      </w:r>
      <w:r>
        <w:fldChar w:fldCharType="separate"/>
      </w:r>
      <w:hyperlink w:anchor="_Toc27590" w:history="1">
        <w:r>
          <w:rPr>
            <w:rFonts w:ascii="仿宋" w:eastAsia="仿宋" w:hAnsi="仿宋" w:cs="仿宋" w:hint="eastAsia"/>
          </w:rPr>
          <w:t>前言</w:t>
        </w:r>
        <w:r>
          <w:tab/>
        </w:r>
        <w:r>
          <w:fldChar w:fldCharType="begin"/>
        </w:r>
        <w:r>
          <w:instrText xml:space="preserve"> PAGEREF _Toc27590 \h </w:instrText>
        </w:r>
        <w:r>
          <w:fldChar w:fldCharType="separate"/>
        </w:r>
        <w:r>
          <w:t>3</w:t>
        </w:r>
        <w:r>
          <w:fldChar w:fldCharType="end"/>
        </w:r>
      </w:hyperlink>
    </w:p>
    <w:p w:rsidR="008E07D9" w14:paraId="38525D6A" w14:textId="77777777">
      <w:pPr>
        <w:pStyle w:val="TOC1"/>
        <w:tabs>
          <w:tab w:val="right" w:leader="dot" w:pos="8306"/>
        </w:tabs>
      </w:pPr>
      <w:hyperlink w:anchor="_Toc18337" w:history="1">
        <w:r>
          <w:rPr>
            <w:rFonts w:ascii="仿宋" w:eastAsia="仿宋" w:hAnsi="仿宋" w:cs="仿宋" w:hint="eastAsia"/>
          </w:rPr>
          <w:t>一、行业前景及市场预测</w:t>
        </w:r>
        <w:r>
          <w:tab/>
        </w:r>
        <w:r>
          <w:fldChar w:fldCharType="begin"/>
        </w:r>
        <w:r>
          <w:instrText xml:space="preserve"> PAGEREF _Toc18337 \h </w:instrText>
        </w:r>
        <w:r>
          <w:fldChar w:fldCharType="separate"/>
        </w:r>
        <w:r>
          <w:t>3</w:t>
        </w:r>
        <w:r>
          <w:fldChar w:fldCharType="end"/>
        </w:r>
      </w:hyperlink>
    </w:p>
    <w:p w:rsidR="008E07D9" w14:paraId="4AD66AAC" w14:textId="77777777">
      <w:pPr>
        <w:pStyle w:val="TOC2"/>
        <w:tabs>
          <w:tab w:val="right" w:leader="dot" w:pos="8306"/>
        </w:tabs>
      </w:pPr>
      <w:hyperlink w:anchor="_Toc4332" w:history="1">
        <w:r>
          <w:rPr>
            <w:rFonts w:ascii="仿宋" w:eastAsia="仿宋" w:hAnsi="仿宋" w:cs="仿宋" w:hint="eastAsia"/>
          </w:rPr>
          <w:t>（一）行业基本情况</w:t>
        </w:r>
        <w:r>
          <w:tab/>
        </w:r>
        <w:r>
          <w:fldChar w:fldCharType="begin"/>
        </w:r>
        <w:r>
          <w:instrText xml:space="preserve"> PAGEREF _Toc4332 \h </w:instrText>
        </w:r>
        <w:r>
          <w:fldChar w:fldCharType="separate"/>
        </w:r>
        <w:r>
          <w:t>3</w:t>
        </w:r>
        <w:r>
          <w:fldChar w:fldCharType="end"/>
        </w:r>
      </w:hyperlink>
    </w:p>
    <w:p w:rsidR="008E07D9" w14:paraId="1EC7270C" w14:textId="77777777">
      <w:pPr>
        <w:pStyle w:val="TOC2"/>
        <w:tabs>
          <w:tab w:val="right" w:leader="dot" w:pos="8306"/>
        </w:tabs>
      </w:pPr>
      <w:hyperlink w:anchor="_Toc25123" w:history="1">
        <w:r>
          <w:rPr>
            <w:rFonts w:ascii="仿宋" w:eastAsia="仿宋" w:hAnsi="仿宋" w:cs="仿宋" w:hint="eastAsia"/>
          </w:rPr>
          <w:t>（二）市场分析</w:t>
        </w:r>
        <w:r>
          <w:tab/>
        </w:r>
        <w:r>
          <w:fldChar w:fldCharType="begin"/>
        </w:r>
        <w:r>
          <w:instrText xml:space="preserve"> PAGEREF _Toc25123 \h </w:instrText>
        </w:r>
        <w:r>
          <w:fldChar w:fldCharType="separate"/>
        </w:r>
        <w:r>
          <w:t>4</w:t>
        </w:r>
        <w:r>
          <w:fldChar w:fldCharType="end"/>
        </w:r>
      </w:hyperlink>
    </w:p>
    <w:p w:rsidR="008E07D9" w14:paraId="5931B3AD" w14:textId="77777777">
      <w:pPr>
        <w:pStyle w:val="TOC1"/>
        <w:tabs>
          <w:tab w:val="right" w:leader="dot" w:pos="8306"/>
        </w:tabs>
      </w:pPr>
      <w:hyperlink w:anchor="_Toc23588" w:history="1">
        <w:r>
          <w:rPr>
            <w:rFonts w:ascii="仿宋" w:eastAsia="仿宋" w:hAnsi="仿宋" w:cs="仿宋" w:hint="eastAsia"/>
          </w:rPr>
          <w:t>二、对二甲苯项目选址方案</w:t>
        </w:r>
        <w:r>
          <w:tab/>
        </w:r>
        <w:r>
          <w:fldChar w:fldCharType="begin"/>
        </w:r>
        <w:r>
          <w:instrText xml:space="preserve"> PAGEREF _Toc23588 \h </w:instrText>
        </w:r>
        <w:r>
          <w:fldChar w:fldCharType="separate"/>
        </w:r>
        <w:r>
          <w:t>6</w:t>
        </w:r>
        <w:r>
          <w:fldChar w:fldCharType="end"/>
        </w:r>
      </w:hyperlink>
    </w:p>
    <w:p w:rsidR="008E07D9" w14:paraId="62C6D627" w14:textId="77777777">
      <w:pPr>
        <w:pStyle w:val="TOC2"/>
        <w:tabs>
          <w:tab w:val="right" w:leader="dot" w:pos="8306"/>
        </w:tabs>
      </w:pPr>
      <w:hyperlink w:anchor="_Toc1630" w:history="1">
        <w:r>
          <w:rPr>
            <w:rFonts w:ascii="仿宋" w:eastAsia="仿宋" w:hAnsi="仿宋" w:cs="仿宋" w:hint="eastAsia"/>
          </w:rPr>
          <w:t>（一）对二甲苯项目选址原则</w:t>
        </w:r>
        <w:r>
          <w:tab/>
        </w:r>
        <w:r>
          <w:fldChar w:fldCharType="begin"/>
        </w:r>
        <w:r>
          <w:instrText xml:space="preserve"> PAGEREF _Toc1630 \h </w:instrText>
        </w:r>
        <w:r>
          <w:fldChar w:fldCharType="separate"/>
        </w:r>
        <w:r>
          <w:t>6</w:t>
        </w:r>
        <w:r>
          <w:fldChar w:fldCharType="end"/>
        </w:r>
      </w:hyperlink>
    </w:p>
    <w:p w:rsidR="008E07D9" w14:paraId="01127C00" w14:textId="77777777">
      <w:pPr>
        <w:pStyle w:val="TOC2"/>
        <w:tabs>
          <w:tab w:val="right" w:leader="dot" w:pos="8306"/>
        </w:tabs>
      </w:pPr>
      <w:hyperlink w:anchor="_Toc23403" w:history="1">
        <w:r>
          <w:rPr>
            <w:rFonts w:ascii="仿宋" w:eastAsia="仿宋" w:hAnsi="仿宋" w:cs="仿宋" w:hint="eastAsia"/>
          </w:rPr>
          <w:t>（二）建设区基本情况</w:t>
        </w:r>
        <w:r>
          <w:tab/>
        </w:r>
        <w:r>
          <w:fldChar w:fldCharType="begin"/>
        </w:r>
        <w:r>
          <w:instrText xml:space="preserve"> PAGEREF _Toc23403 \h </w:instrText>
        </w:r>
        <w:r>
          <w:fldChar w:fldCharType="separate"/>
        </w:r>
        <w:r>
          <w:t>6</w:t>
        </w:r>
        <w:r>
          <w:fldChar w:fldCharType="end"/>
        </w:r>
      </w:hyperlink>
    </w:p>
    <w:p w:rsidR="008E07D9" w14:paraId="3D2BB9B5" w14:textId="77777777">
      <w:pPr>
        <w:pStyle w:val="TOC2"/>
        <w:tabs>
          <w:tab w:val="right" w:leader="dot" w:pos="8306"/>
        </w:tabs>
      </w:pPr>
      <w:hyperlink w:anchor="_Toc19395" w:history="1">
        <w:r>
          <w:rPr>
            <w:rFonts w:ascii="仿宋" w:eastAsia="仿宋" w:hAnsi="仿宋" w:cs="仿宋" w:hint="eastAsia"/>
          </w:rPr>
          <w:t>（三）产业发展方向</w:t>
        </w:r>
        <w:r>
          <w:tab/>
        </w:r>
        <w:r>
          <w:fldChar w:fldCharType="begin"/>
        </w:r>
        <w:r>
          <w:instrText xml:space="preserve"> PAGEREF _Toc19395 \h </w:instrText>
        </w:r>
        <w:r>
          <w:fldChar w:fldCharType="separate"/>
        </w:r>
        <w:r>
          <w:t>7</w:t>
        </w:r>
        <w:r>
          <w:fldChar w:fldCharType="end"/>
        </w:r>
      </w:hyperlink>
    </w:p>
    <w:p w:rsidR="008E07D9" w14:paraId="518026F3" w14:textId="77777777">
      <w:pPr>
        <w:pStyle w:val="TOC2"/>
        <w:tabs>
          <w:tab w:val="right" w:leader="dot" w:pos="8306"/>
        </w:tabs>
      </w:pPr>
      <w:hyperlink w:anchor="_Toc11309" w:history="1">
        <w:r>
          <w:rPr>
            <w:rFonts w:ascii="仿宋" w:eastAsia="仿宋" w:hAnsi="仿宋" w:cs="仿宋" w:hint="eastAsia"/>
          </w:rPr>
          <w:t>（四）对二甲苯项目选址综合评价</w:t>
        </w:r>
        <w:r>
          <w:tab/>
        </w:r>
        <w:r>
          <w:fldChar w:fldCharType="begin"/>
        </w:r>
        <w:r>
          <w:instrText xml:space="preserve"> PAGEREF _Toc11309 \h </w:instrText>
        </w:r>
        <w:r>
          <w:fldChar w:fldCharType="separate"/>
        </w:r>
        <w:r>
          <w:t>9</w:t>
        </w:r>
        <w:r>
          <w:fldChar w:fldCharType="end"/>
        </w:r>
      </w:hyperlink>
    </w:p>
    <w:p w:rsidR="008E07D9" w14:paraId="3C63278C" w14:textId="77777777">
      <w:pPr>
        <w:pStyle w:val="TOC1"/>
        <w:tabs>
          <w:tab w:val="right" w:leader="dot" w:pos="8306"/>
        </w:tabs>
      </w:pPr>
      <w:hyperlink w:anchor="_Toc14026" w:history="1">
        <w:r>
          <w:rPr>
            <w:rFonts w:ascii="仿宋" w:eastAsia="仿宋" w:hAnsi="仿宋" w:cs="仿宋" w:hint="eastAsia"/>
          </w:rPr>
          <w:t>三、建筑工程方案</w:t>
        </w:r>
        <w:r>
          <w:tab/>
        </w:r>
        <w:r>
          <w:fldChar w:fldCharType="begin"/>
        </w:r>
        <w:r>
          <w:instrText xml:space="preserve"> PAGEREF _Toc14026 \h </w:instrText>
        </w:r>
        <w:r>
          <w:fldChar w:fldCharType="separate"/>
        </w:r>
        <w:r>
          <w:t>9</w:t>
        </w:r>
        <w:r>
          <w:fldChar w:fldCharType="end"/>
        </w:r>
      </w:hyperlink>
    </w:p>
    <w:p w:rsidR="008E07D9" w14:paraId="42F0F595" w14:textId="77777777">
      <w:pPr>
        <w:pStyle w:val="TOC2"/>
        <w:tabs>
          <w:tab w:val="right" w:leader="dot" w:pos="8306"/>
        </w:tabs>
      </w:pPr>
      <w:hyperlink w:anchor="_Toc4825" w:history="1">
        <w:r>
          <w:rPr>
            <w:rFonts w:ascii="仿宋" w:eastAsia="仿宋" w:hAnsi="仿宋" w:cs="仿宋" w:hint="eastAsia"/>
          </w:rPr>
          <w:t>（一）对二甲苯项目工程设计总体要求</w:t>
        </w:r>
        <w:r>
          <w:tab/>
        </w:r>
        <w:r>
          <w:fldChar w:fldCharType="begin"/>
        </w:r>
        <w:r>
          <w:instrText xml:space="preserve"> PAGEREF _Toc4825 \h </w:instrText>
        </w:r>
        <w:r>
          <w:fldChar w:fldCharType="separate"/>
        </w:r>
        <w:r>
          <w:t>9</w:t>
        </w:r>
        <w:r>
          <w:fldChar w:fldCharType="end"/>
        </w:r>
      </w:hyperlink>
    </w:p>
    <w:p w:rsidR="008E07D9" w14:paraId="310A3929" w14:textId="77777777">
      <w:pPr>
        <w:pStyle w:val="TOC2"/>
        <w:tabs>
          <w:tab w:val="right" w:leader="dot" w:pos="8306"/>
        </w:tabs>
      </w:pPr>
      <w:hyperlink w:anchor="_Toc19629" w:history="1">
        <w:r>
          <w:rPr>
            <w:rFonts w:ascii="仿宋" w:eastAsia="仿宋" w:hAnsi="仿宋" w:cs="仿宋" w:hint="eastAsia"/>
          </w:rPr>
          <w:t>（二）建设方案</w:t>
        </w:r>
        <w:r>
          <w:tab/>
        </w:r>
        <w:r>
          <w:fldChar w:fldCharType="begin"/>
        </w:r>
        <w:r>
          <w:instrText xml:space="preserve"> PAGEREF _Toc19629 \h </w:instrText>
        </w:r>
        <w:r>
          <w:fldChar w:fldCharType="separate"/>
        </w:r>
        <w:r>
          <w:t>13</w:t>
        </w:r>
        <w:r>
          <w:fldChar w:fldCharType="end"/>
        </w:r>
      </w:hyperlink>
    </w:p>
    <w:p w:rsidR="008E07D9" w14:paraId="703FA02D" w14:textId="77777777">
      <w:pPr>
        <w:pStyle w:val="TOC2"/>
        <w:tabs>
          <w:tab w:val="right" w:leader="dot" w:pos="8306"/>
        </w:tabs>
      </w:pPr>
      <w:hyperlink w:anchor="_Toc12314" w:history="1">
        <w:r>
          <w:rPr>
            <w:rFonts w:ascii="仿宋" w:eastAsia="仿宋" w:hAnsi="仿宋" w:cs="仿宋" w:hint="eastAsia"/>
          </w:rPr>
          <w:t>（三）建筑工程建设指标</w:t>
        </w:r>
        <w:r>
          <w:tab/>
        </w:r>
        <w:r>
          <w:fldChar w:fldCharType="begin"/>
        </w:r>
        <w:r>
          <w:instrText xml:space="preserve"> PAGEREF _Toc12314 \h </w:instrText>
        </w:r>
        <w:r>
          <w:fldChar w:fldCharType="separate"/>
        </w:r>
        <w:r>
          <w:t>15</w:t>
        </w:r>
        <w:r>
          <w:fldChar w:fldCharType="end"/>
        </w:r>
      </w:hyperlink>
    </w:p>
    <w:p w:rsidR="008E07D9" w14:paraId="53F0C6B9" w14:textId="77777777">
      <w:pPr>
        <w:pStyle w:val="TOC1"/>
        <w:tabs>
          <w:tab w:val="right" w:leader="dot" w:pos="8306"/>
        </w:tabs>
      </w:pPr>
      <w:hyperlink w:anchor="_Toc8772" w:history="1">
        <w:r>
          <w:rPr>
            <w:rFonts w:ascii="仿宋" w:eastAsia="仿宋" w:hAnsi="仿宋" w:cs="仿宋" w:hint="eastAsia"/>
          </w:rPr>
          <w:t>四、对二甲苯项目投资背景分析</w:t>
        </w:r>
        <w:r>
          <w:tab/>
        </w:r>
        <w:r>
          <w:fldChar w:fldCharType="begin"/>
        </w:r>
        <w:r>
          <w:instrText xml:space="preserve"> PAGEREF _Toc8772 \h </w:instrText>
        </w:r>
        <w:r>
          <w:fldChar w:fldCharType="separate"/>
        </w:r>
        <w:r>
          <w:t>16</w:t>
        </w:r>
        <w:r>
          <w:fldChar w:fldCharType="end"/>
        </w:r>
      </w:hyperlink>
    </w:p>
    <w:p w:rsidR="008E07D9" w14:paraId="57048218" w14:textId="77777777">
      <w:pPr>
        <w:pStyle w:val="TOC2"/>
        <w:tabs>
          <w:tab w:val="right" w:leader="dot" w:pos="8306"/>
        </w:tabs>
      </w:pPr>
      <w:hyperlink w:anchor="_Toc18657" w:history="1">
        <w:r>
          <w:rPr>
            <w:rFonts w:ascii="仿宋" w:eastAsia="仿宋" w:hAnsi="仿宋" w:cs="仿宋" w:hint="eastAsia"/>
          </w:rPr>
          <w:t>（一）行业背景分析</w:t>
        </w:r>
        <w:r>
          <w:tab/>
        </w:r>
        <w:r>
          <w:fldChar w:fldCharType="begin"/>
        </w:r>
        <w:r>
          <w:instrText xml:space="preserve"> PAGEREF _Toc18657 \h </w:instrText>
        </w:r>
        <w:r>
          <w:fldChar w:fldCharType="separate"/>
        </w:r>
        <w:r>
          <w:t>16</w:t>
        </w:r>
        <w:r>
          <w:fldChar w:fldCharType="end"/>
        </w:r>
      </w:hyperlink>
    </w:p>
    <w:p w:rsidR="008E07D9" w14:paraId="62FFB938" w14:textId="77777777">
      <w:pPr>
        <w:pStyle w:val="TOC2"/>
        <w:tabs>
          <w:tab w:val="right" w:leader="dot" w:pos="8306"/>
        </w:tabs>
      </w:pPr>
      <w:hyperlink w:anchor="_Toc9835" w:history="1">
        <w:r>
          <w:rPr>
            <w:rFonts w:ascii="仿宋" w:eastAsia="仿宋" w:hAnsi="仿宋" w:cs="仿宋" w:hint="eastAsia"/>
          </w:rPr>
          <w:t>（二</w:t>
        </w:r>
        <w:r>
          <w:rPr>
            <w:rFonts w:ascii="仿宋" w:eastAsia="仿宋" w:hAnsi="仿宋" w:cs="仿宋" w:hint="eastAsia"/>
          </w:rPr>
          <w:t>）产业发展分析</w:t>
        </w:r>
        <w:r>
          <w:tab/>
        </w:r>
        <w:r>
          <w:fldChar w:fldCharType="begin"/>
        </w:r>
        <w:r>
          <w:instrText xml:space="preserve"> PAGEREF _Toc9835 \h </w:instrText>
        </w:r>
        <w:r>
          <w:fldChar w:fldCharType="separate"/>
        </w:r>
        <w:r>
          <w:t>17</w:t>
        </w:r>
        <w:r>
          <w:fldChar w:fldCharType="end"/>
        </w:r>
      </w:hyperlink>
    </w:p>
    <w:p w:rsidR="008E07D9" w14:paraId="077185C5" w14:textId="77777777">
      <w:pPr>
        <w:pStyle w:val="TOC1"/>
        <w:tabs>
          <w:tab w:val="right" w:leader="dot" w:pos="8306"/>
        </w:tabs>
      </w:pPr>
      <w:hyperlink w:anchor="_Toc32668" w:history="1">
        <w:r>
          <w:rPr>
            <w:rFonts w:ascii="仿宋" w:eastAsia="仿宋" w:hAnsi="仿宋" w:cs="仿宋" w:hint="eastAsia"/>
          </w:rPr>
          <w:t>五、对二甲苯项目概论</w:t>
        </w:r>
        <w:r>
          <w:tab/>
        </w:r>
        <w:r>
          <w:fldChar w:fldCharType="begin"/>
        </w:r>
        <w:r>
          <w:instrText xml:space="preserve"> PAGEREF _Toc32668 \h </w:instrText>
        </w:r>
        <w:r>
          <w:fldChar w:fldCharType="separate"/>
        </w:r>
        <w:r>
          <w:t>18</w:t>
        </w:r>
        <w:r>
          <w:fldChar w:fldCharType="end"/>
        </w:r>
      </w:hyperlink>
    </w:p>
    <w:p w:rsidR="008E07D9" w14:paraId="292583AD" w14:textId="77777777">
      <w:pPr>
        <w:pStyle w:val="TOC2"/>
        <w:tabs>
          <w:tab w:val="right" w:leader="dot" w:pos="8306"/>
        </w:tabs>
      </w:pPr>
      <w:hyperlink w:anchor="_Toc11472" w:history="1">
        <w:r>
          <w:rPr>
            <w:rFonts w:ascii="仿宋" w:eastAsia="仿宋" w:hAnsi="仿宋" w:cs="仿宋" w:hint="eastAsia"/>
          </w:rPr>
          <w:t>（一）对二甲苯项目名称</w:t>
        </w:r>
        <w:r>
          <w:tab/>
        </w:r>
        <w:r>
          <w:fldChar w:fldCharType="begin"/>
        </w:r>
        <w:r>
          <w:instrText xml:space="preserve"> PAGEREF _Toc11472 \h </w:instrText>
        </w:r>
        <w:r>
          <w:fldChar w:fldCharType="separate"/>
        </w:r>
        <w:r>
          <w:t>18</w:t>
        </w:r>
        <w:r>
          <w:fldChar w:fldCharType="end"/>
        </w:r>
      </w:hyperlink>
    </w:p>
    <w:p w:rsidR="008E07D9" w14:paraId="1F3944AA" w14:textId="77777777">
      <w:pPr>
        <w:pStyle w:val="TOC2"/>
        <w:tabs>
          <w:tab w:val="right" w:leader="dot" w:pos="8306"/>
        </w:tabs>
      </w:pPr>
      <w:hyperlink w:anchor="_Toc4176" w:history="1">
        <w:r>
          <w:rPr>
            <w:rFonts w:ascii="仿宋" w:eastAsia="仿宋" w:hAnsi="仿宋" w:cs="仿宋" w:hint="eastAsia"/>
          </w:rPr>
          <w:t>（二）对二甲苯项目投资人</w:t>
        </w:r>
        <w:r>
          <w:tab/>
        </w:r>
        <w:r>
          <w:fldChar w:fldCharType="begin"/>
        </w:r>
        <w:r>
          <w:instrText xml:space="preserve"> PAGEREF _Toc4176 \h </w:instrText>
        </w:r>
        <w:r>
          <w:fldChar w:fldCharType="separate"/>
        </w:r>
        <w:r>
          <w:t>18</w:t>
        </w:r>
        <w:r>
          <w:fldChar w:fldCharType="end"/>
        </w:r>
      </w:hyperlink>
    </w:p>
    <w:p w:rsidR="008E07D9" w14:paraId="730BE5CD" w14:textId="77777777">
      <w:pPr>
        <w:pStyle w:val="TOC2"/>
        <w:tabs>
          <w:tab w:val="right" w:leader="dot" w:pos="8306"/>
        </w:tabs>
      </w:pPr>
      <w:hyperlink w:anchor="_Toc9258" w:history="1">
        <w:r>
          <w:rPr>
            <w:rFonts w:ascii="仿宋" w:eastAsia="仿宋" w:hAnsi="仿宋" w:cs="仿宋" w:hint="eastAsia"/>
          </w:rPr>
          <w:t>（三）建设地点</w:t>
        </w:r>
        <w:r>
          <w:tab/>
        </w:r>
        <w:r>
          <w:fldChar w:fldCharType="begin"/>
        </w:r>
        <w:r>
          <w:instrText xml:space="preserve"> PAGEREF _Toc9258 \h </w:instrText>
        </w:r>
        <w:r>
          <w:fldChar w:fldCharType="separate"/>
        </w:r>
        <w:r>
          <w:t>18</w:t>
        </w:r>
        <w:r>
          <w:fldChar w:fldCharType="end"/>
        </w:r>
      </w:hyperlink>
    </w:p>
    <w:p w:rsidR="008E07D9" w14:paraId="2A7BE495" w14:textId="77777777">
      <w:pPr>
        <w:pStyle w:val="TOC2"/>
        <w:tabs>
          <w:tab w:val="right" w:leader="dot" w:pos="8306"/>
        </w:tabs>
      </w:pPr>
      <w:hyperlink w:anchor="_Toc28282" w:history="1">
        <w:r>
          <w:rPr>
            <w:rFonts w:ascii="仿宋" w:eastAsia="仿宋" w:hAnsi="仿宋" w:cs="仿宋" w:hint="eastAsia"/>
          </w:rPr>
          <w:t>（四）编制原则</w:t>
        </w:r>
        <w:r>
          <w:tab/>
        </w:r>
        <w:r>
          <w:fldChar w:fldCharType="begin"/>
        </w:r>
        <w:r>
          <w:instrText xml:space="preserve"> PAGEREF _Toc28282 \h </w:instrText>
        </w:r>
        <w:r>
          <w:fldChar w:fldCharType="separate"/>
        </w:r>
        <w:r>
          <w:t>18</w:t>
        </w:r>
        <w:r>
          <w:fldChar w:fldCharType="end"/>
        </w:r>
      </w:hyperlink>
    </w:p>
    <w:p w:rsidR="008E07D9" w14:paraId="6DFCEC63" w14:textId="77777777">
      <w:pPr>
        <w:pStyle w:val="TOC2"/>
        <w:tabs>
          <w:tab w:val="right" w:leader="dot" w:pos="8306"/>
        </w:tabs>
      </w:pPr>
      <w:hyperlink w:anchor="_Toc31522" w:history="1">
        <w:r>
          <w:rPr>
            <w:rFonts w:ascii="仿宋" w:eastAsia="仿宋" w:hAnsi="仿宋" w:cs="仿宋" w:hint="eastAsia"/>
          </w:rPr>
          <w:t>（五）编制依据</w:t>
        </w:r>
        <w:r>
          <w:tab/>
        </w:r>
        <w:r>
          <w:fldChar w:fldCharType="begin"/>
        </w:r>
        <w:r>
          <w:instrText xml:space="preserve"> PAGEREF _Toc31522 \h </w:instrText>
        </w:r>
        <w:r>
          <w:fldChar w:fldCharType="separate"/>
        </w:r>
        <w:r>
          <w:t>20</w:t>
        </w:r>
        <w:r>
          <w:fldChar w:fldCharType="end"/>
        </w:r>
      </w:hyperlink>
    </w:p>
    <w:p w:rsidR="008E07D9" w14:paraId="1B057E04" w14:textId="77777777">
      <w:pPr>
        <w:pStyle w:val="TOC2"/>
        <w:tabs>
          <w:tab w:val="right" w:leader="dot" w:pos="8306"/>
        </w:tabs>
      </w:pPr>
      <w:hyperlink w:anchor="_Toc23253" w:history="1">
        <w:r>
          <w:rPr>
            <w:rFonts w:ascii="仿宋" w:eastAsia="仿宋" w:hAnsi="仿宋" w:cs="仿宋" w:hint="eastAsia"/>
          </w:rPr>
          <w:t>（六）编制范围及内容</w:t>
        </w:r>
        <w:r>
          <w:tab/>
        </w:r>
        <w:r>
          <w:fldChar w:fldCharType="begin"/>
        </w:r>
        <w:r>
          <w:instrText xml:space="preserve"> PAGEREF _Toc23253 \h </w:instrText>
        </w:r>
        <w:r>
          <w:fldChar w:fldCharType="separate"/>
        </w:r>
        <w:r>
          <w:t>21</w:t>
        </w:r>
        <w:r>
          <w:fldChar w:fldCharType="end"/>
        </w:r>
      </w:hyperlink>
    </w:p>
    <w:p w:rsidR="008E07D9" w14:paraId="3CC0103B" w14:textId="77777777">
      <w:pPr>
        <w:pStyle w:val="TOC2"/>
        <w:tabs>
          <w:tab w:val="right" w:leader="dot" w:pos="8306"/>
        </w:tabs>
      </w:pPr>
      <w:hyperlink w:anchor="_Toc4462" w:history="1">
        <w:r>
          <w:rPr>
            <w:rFonts w:ascii="仿宋" w:eastAsia="仿宋" w:hAnsi="仿宋" w:cs="仿宋" w:hint="eastAsia"/>
          </w:rPr>
          <w:t>（七）对二甲苯项目建设背景</w:t>
        </w:r>
        <w:r>
          <w:tab/>
        </w:r>
        <w:r>
          <w:fldChar w:fldCharType="begin"/>
        </w:r>
        <w:r>
          <w:instrText xml:space="preserve"> PAGEREF _Toc4462 \h </w:instrText>
        </w:r>
        <w:r>
          <w:fldChar w:fldCharType="separate"/>
        </w:r>
        <w:r>
          <w:t>22</w:t>
        </w:r>
        <w:r>
          <w:fldChar w:fldCharType="end"/>
        </w:r>
      </w:hyperlink>
    </w:p>
    <w:p w:rsidR="008E07D9" w14:paraId="2F3B8ACA" w14:textId="77777777">
      <w:pPr>
        <w:pStyle w:val="TOC2"/>
        <w:tabs>
          <w:tab w:val="right" w:leader="dot" w:pos="8306"/>
        </w:tabs>
      </w:pPr>
      <w:hyperlink w:anchor="_Toc30843" w:history="1">
        <w:r>
          <w:rPr>
            <w:rFonts w:ascii="仿宋" w:eastAsia="仿宋" w:hAnsi="仿宋" w:cs="仿宋" w:hint="eastAsia"/>
          </w:rPr>
          <w:t>（八）结论分析</w:t>
        </w:r>
        <w:r>
          <w:tab/>
        </w:r>
        <w:r>
          <w:fldChar w:fldCharType="begin"/>
        </w:r>
        <w:r>
          <w:instrText xml:space="preserve"> PAGEREF _Toc30843 \h </w:instrText>
        </w:r>
        <w:r>
          <w:fldChar w:fldCharType="separate"/>
        </w:r>
        <w:r>
          <w:t>23</w:t>
        </w:r>
        <w:r>
          <w:fldChar w:fldCharType="end"/>
        </w:r>
      </w:hyperlink>
    </w:p>
    <w:p w:rsidR="008E07D9" w14:paraId="1A483BAE" w14:textId="77777777">
      <w:pPr>
        <w:pStyle w:val="TOC1"/>
        <w:tabs>
          <w:tab w:val="right" w:leader="dot" w:pos="8306"/>
        </w:tabs>
      </w:pPr>
      <w:hyperlink w:anchor="_Toc16120" w:history="1">
        <w:r>
          <w:rPr>
            <w:rFonts w:ascii="仿宋" w:eastAsia="仿宋" w:hAnsi="仿宋" w:cs="仿宋" w:hint="eastAsia"/>
          </w:rPr>
          <w:t>六、节能方案</w:t>
        </w:r>
        <w:r>
          <w:tab/>
        </w:r>
        <w:r>
          <w:fldChar w:fldCharType="begin"/>
        </w:r>
        <w:r>
          <w:instrText xml:space="preserve"> PAGEREF _Toc16120 \h </w:instrText>
        </w:r>
        <w:r>
          <w:fldChar w:fldCharType="separate"/>
        </w:r>
        <w:r>
          <w:t>24</w:t>
        </w:r>
        <w:r>
          <w:fldChar w:fldCharType="end"/>
        </w:r>
      </w:hyperlink>
    </w:p>
    <w:p w:rsidR="008E07D9" w14:paraId="602642F3" w14:textId="77777777">
      <w:pPr>
        <w:pStyle w:val="TOC2"/>
        <w:tabs>
          <w:tab w:val="right" w:leader="dot" w:pos="8306"/>
        </w:tabs>
      </w:pPr>
      <w:hyperlink w:anchor="_Toc25604" w:history="1">
        <w:r>
          <w:rPr>
            <w:rFonts w:ascii="仿宋" w:eastAsia="仿宋" w:hAnsi="仿宋" w:cs="仿宋" w:hint="eastAsia"/>
          </w:rPr>
          <w:t>（一）对二甲苯项目节能概述</w:t>
        </w:r>
        <w:r>
          <w:tab/>
        </w:r>
        <w:r>
          <w:fldChar w:fldCharType="begin"/>
        </w:r>
        <w:r>
          <w:instrText xml:space="preserve"> PAGEREF _Toc25604 \h </w:instrText>
        </w:r>
        <w:r>
          <w:fldChar w:fldCharType="separate"/>
        </w:r>
        <w:r>
          <w:t>24</w:t>
        </w:r>
        <w:r>
          <w:fldChar w:fldCharType="end"/>
        </w:r>
      </w:hyperlink>
    </w:p>
    <w:p w:rsidR="008E07D9" w14:paraId="36E33BB8" w14:textId="77777777">
      <w:pPr>
        <w:pStyle w:val="TOC2"/>
        <w:tabs>
          <w:tab w:val="right" w:leader="dot" w:pos="8306"/>
        </w:tabs>
      </w:pPr>
      <w:hyperlink w:anchor="_Toc2308" w:history="1">
        <w:r>
          <w:rPr>
            <w:rFonts w:ascii="仿宋" w:eastAsia="仿宋" w:hAnsi="仿宋" w:cs="仿宋" w:hint="eastAsia"/>
          </w:rPr>
          <w:t>（二）能</w:t>
        </w:r>
        <w:r>
          <w:rPr>
            <w:rFonts w:ascii="仿宋" w:eastAsia="仿宋" w:hAnsi="仿宋" w:cs="仿宋" w:hint="eastAsia"/>
          </w:rPr>
          <w:t>源消费种类和数量分析</w:t>
        </w:r>
        <w:r>
          <w:tab/>
        </w:r>
        <w:r>
          <w:fldChar w:fldCharType="begin"/>
        </w:r>
        <w:r>
          <w:instrText xml:space="preserve"> PAGEREF _Toc2308 \h </w:instrText>
        </w:r>
        <w:r>
          <w:fldChar w:fldCharType="separate"/>
        </w:r>
        <w:r>
          <w:t>26</w:t>
        </w:r>
        <w:r>
          <w:fldChar w:fldCharType="end"/>
        </w:r>
      </w:hyperlink>
    </w:p>
    <w:p w:rsidR="008E07D9" w14:paraId="4676DAB5" w14:textId="77777777">
      <w:pPr>
        <w:pStyle w:val="TOC2"/>
        <w:tabs>
          <w:tab w:val="right" w:leader="dot" w:pos="8306"/>
        </w:tabs>
      </w:pPr>
      <w:hyperlink w:anchor="_Toc9350" w:history="1">
        <w:r>
          <w:rPr>
            <w:rFonts w:ascii="仿宋" w:eastAsia="仿宋" w:hAnsi="仿宋" w:cs="仿宋" w:hint="eastAsia"/>
          </w:rPr>
          <w:t>（三）对二甲苯项目节能措施</w:t>
        </w:r>
        <w:r>
          <w:tab/>
        </w:r>
        <w:r>
          <w:fldChar w:fldCharType="begin"/>
        </w:r>
        <w:r>
          <w:instrText xml:space="preserve"> PAGEREF _Toc9350 \h </w:instrText>
        </w:r>
        <w:r>
          <w:fldChar w:fldCharType="separate"/>
        </w:r>
        <w:r>
          <w:t>27</w:t>
        </w:r>
        <w:r>
          <w:fldChar w:fldCharType="end"/>
        </w:r>
      </w:hyperlink>
    </w:p>
    <w:p w:rsidR="008E07D9" w14:paraId="58B13BED" w14:textId="77777777">
      <w:pPr>
        <w:pStyle w:val="TOC2"/>
        <w:tabs>
          <w:tab w:val="right" w:leader="dot" w:pos="8306"/>
        </w:tabs>
      </w:pPr>
      <w:hyperlink w:anchor="_Toc7597" w:history="1">
        <w:r>
          <w:rPr>
            <w:rFonts w:ascii="仿宋" w:eastAsia="仿宋" w:hAnsi="仿宋" w:cs="仿宋" w:hint="eastAsia"/>
          </w:rPr>
          <w:t>（四）节能综合评价</w:t>
        </w:r>
        <w:r>
          <w:tab/>
        </w:r>
        <w:r>
          <w:fldChar w:fldCharType="begin"/>
        </w:r>
        <w:r>
          <w:instrText xml:space="preserve"> PAGEREF _Toc7597 \h </w:instrText>
        </w:r>
        <w:r>
          <w:fldChar w:fldCharType="separate"/>
        </w:r>
        <w:r>
          <w:t>29</w:t>
        </w:r>
        <w:r>
          <w:fldChar w:fldCharType="end"/>
        </w:r>
      </w:hyperlink>
    </w:p>
    <w:p w:rsidR="008E07D9" w14:paraId="2254DBB3" w14:textId="77777777">
      <w:pPr>
        <w:pStyle w:val="TOC1"/>
        <w:tabs>
          <w:tab w:val="right" w:leader="dot" w:pos="8306"/>
        </w:tabs>
      </w:pPr>
      <w:hyperlink w:anchor="_Toc19873" w:history="1">
        <w:r>
          <w:rPr>
            <w:rFonts w:ascii="仿宋" w:eastAsia="仿宋" w:hAnsi="仿宋" w:cs="仿宋" w:hint="eastAsia"/>
          </w:rPr>
          <w:t>七、组织架构分析</w:t>
        </w:r>
        <w:r>
          <w:tab/>
        </w:r>
        <w:r>
          <w:fldChar w:fldCharType="begin"/>
        </w:r>
        <w:r>
          <w:instrText xml:space="preserve"> PAGEREF _Toc19873 \h </w:instrText>
        </w:r>
        <w:r>
          <w:fldChar w:fldCharType="separate"/>
        </w:r>
        <w:r>
          <w:t>30</w:t>
        </w:r>
        <w:r>
          <w:fldChar w:fldCharType="end"/>
        </w:r>
      </w:hyperlink>
    </w:p>
    <w:p w:rsidR="008E07D9" w14:paraId="2C7D2B62" w14:textId="77777777">
      <w:pPr>
        <w:pStyle w:val="TOC2"/>
        <w:tabs>
          <w:tab w:val="right" w:leader="dot" w:pos="8306"/>
        </w:tabs>
      </w:pPr>
      <w:hyperlink w:anchor="_Toc12345" w:history="1">
        <w:r>
          <w:rPr>
            <w:rFonts w:ascii="仿宋" w:eastAsia="仿宋" w:hAnsi="仿宋" w:cs="仿宋" w:hint="eastAsia"/>
          </w:rPr>
          <w:t>（一）人力资源配置</w:t>
        </w:r>
        <w:r>
          <w:tab/>
        </w:r>
        <w:r>
          <w:fldChar w:fldCharType="begin"/>
        </w:r>
        <w:r>
          <w:instrText xml:space="preserve"> PAGEREF _Toc12345 \h </w:instrText>
        </w:r>
        <w:r>
          <w:fldChar w:fldCharType="separate"/>
        </w:r>
        <w:r>
          <w:t>30</w:t>
        </w:r>
        <w:r>
          <w:fldChar w:fldCharType="end"/>
        </w:r>
      </w:hyperlink>
    </w:p>
    <w:p w:rsidR="008E07D9" w14:paraId="58F621C5" w14:textId="77777777">
      <w:pPr>
        <w:pStyle w:val="TOC2"/>
        <w:tabs>
          <w:tab w:val="right" w:leader="dot" w:pos="8306"/>
        </w:tabs>
      </w:pPr>
      <w:hyperlink w:anchor="_Toc8968" w:history="1">
        <w:r>
          <w:rPr>
            <w:rFonts w:ascii="仿宋" w:eastAsia="仿宋" w:hAnsi="仿宋" w:cs="仿宋" w:hint="eastAsia"/>
          </w:rPr>
          <w:t>（二）员工技能培训</w:t>
        </w:r>
        <w:r>
          <w:tab/>
        </w:r>
        <w:r>
          <w:fldChar w:fldCharType="begin"/>
        </w:r>
        <w:r>
          <w:instrText xml:space="preserve"> PAGEREF _Toc8968 \h </w:instrText>
        </w:r>
        <w:r>
          <w:fldChar w:fldCharType="separate"/>
        </w:r>
        <w:r>
          <w:t>31</w:t>
        </w:r>
        <w:r>
          <w:fldChar w:fldCharType="end"/>
        </w:r>
      </w:hyperlink>
    </w:p>
    <w:p w:rsidR="008E07D9" w14:paraId="757A743B" w14:textId="77777777">
      <w:pPr>
        <w:pStyle w:val="TOC1"/>
        <w:tabs>
          <w:tab w:val="right" w:leader="dot" w:pos="8306"/>
        </w:tabs>
      </w:pPr>
      <w:hyperlink w:anchor="_Toc25867" w:history="1">
        <w:r>
          <w:rPr>
            <w:rFonts w:ascii="仿宋" w:eastAsia="仿宋" w:hAnsi="仿宋" w:cs="仿宋" w:hint="eastAsia"/>
          </w:rPr>
          <w:t>八、投资估算</w:t>
        </w:r>
        <w:r>
          <w:tab/>
        </w:r>
        <w:r>
          <w:fldChar w:fldCharType="begin"/>
        </w:r>
        <w:r>
          <w:instrText xml:space="preserve"> P</w:instrText>
        </w:r>
        <w:r>
          <w:instrText xml:space="preserve">AGEREF _Toc25867 \h </w:instrText>
        </w:r>
        <w:r>
          <w:fldChar w:fldCharType="separate"/>
        </w:r>
        <w:r>
          <w:t>32</w:t>
        </w:r>
        <w:r>
          <w:fldChar w:fldCharType="end"/>
        </w:r>
      </w:hyperlink>
    </w:p>
    <w:p w:rsidR="008E07D9" w14:paraId="75C9EA53" w14:textId="77777777">
      <w:pPr>
        <w:pStyle w:val="TOC2"/>
        <w:tabs>
          <w:tab w:val="right" w:leader="dot" w:pos="8306"/>
        </w:tabs>
      </w:pPr>
      <w:hyperlink w:anchor="_Toc20764" w:history="1">
        <w:r>
          <w:rPr>
            <w:rFonts w:ascii="仿宋" w:eastAsia="仿宋" w:hAnsi="仿宋" w:cs="仿宋" w:hint="eastAsia"/>
          </w:rPr>
          <w:t>（一）投资估算的编制说明</w:t>
        </w:r>
        <w:r>
          <w:tab/>
        </w:r>
        <w:r>
          <w:fldChar w:fldCharType="begin"/>
        </w:r>
        <w:r>
          <w:instrText xml:space="preserve"> PAGEREF _Toc20764 \h </w:instrText>
        </w:r>
        <w:r>
          <w:fldChar w:fldCharType="separate"/>
        </w:r>
        <w:r>
          <w:t>32</w:t>
        </w:r>
        <w:r>
          <w:fldChar w:fldCharType="end"/>
        </w:r>
      </w:hyperlink>
    </w:p>
    <w:p w:rsidR="008E07D9" w14:paraId="5E2F6BC2" w14:textId="77777777">
      <w:pPr>
        <w:pStyle w:val="TOC2"/>
        <w:tabs>
          <w:tab w:val="right" w:leader="dot" w:pos="8306"/>
        </w:tabs>
      </w:pPr>
      <w:hyperlink w:anchor="_Toc12873" w:history="1">
        <w:r>
          <w:rPr>
            <w:rFonts w:ascii="仿宋" w:eastAsia="仿宋" w:hAnsi="仿宋" w:cs="仿宋" w:hint="eastAsia"/>
          </w:rPr>
          <w:t>（二）建设投资估算</w:t>
        </w:r>
        <w:r>
          <w:tab/>
        </w:r>
        <w:r>
          <w:fldChar w:fldCharType="begin"/>
        </w:r>
        <w:r>
          <w:instrText xml:space="preserve"> PAGEREF _Toc12873 \h </w:instrText>
        </w:r>
        <w:r>
          <w:fldChar w:fldCharType="separate"/>
        </w:r>
        <w:r>
          <w:t>34</w:t>
        </w:r>
        <w:r>
          <w:fldChar w:fldCharType="end"/>
        </w:r>
      </w:hyperlink>
    </w:p>
    <w:p w:rsidR="008E07D9" w14:paraId="5C45EA2F" w14:textId="77777777">
      <w:pPr>
        <w:pStyle w:val="TOC2"/>
        <w:tabs>
          <w:tab w:val="right" w:leader="dot" w:pos="8306"/>
        </w:tabs>
      </w:pPr>
      <w:hyperlink w:anchor="_Toc11158" w:history="1">
        <w:r>
          <w:rPr>
            <w:rFonts w:ascii="仿宋" w:eastAsia="仿宋" w:hAnsi="仿宋" w:cs="仿宋" w:hint="eastAsia"/>
          </w:rPr>
          <w:t>（三）建设期利息</w:t>
        </w:r>
        <w:r>
          <w:tab/>
        </w:r>
        <w:r>
          <w:fldChar w:fldCharType="begin"/>
        </w:r>
        <w:r>
          <w:instrText xml:space="preserve"> PAGEREF _Toc11158 \h </w:instrText>
        </w:r>
        <w:r>
          <w:fldChar w:fldCharType="separate"/>
        </w:r>
        <w:r>
          <w:t>34</w:t>
        </w:r>
        <w:r>
          <w:fldChar w:fldCharType="end"/>
        </w:r>
      </w:hyperlink>
    </w:p>
    <w:p w:rsidR="008E07D9" w14:paraId="0135FED2" w14:textId="77777777">
      <w:pPr>
        <w:pStyle w:val="TOC2"/>
        <w:tabs>
          <w:tab w:val="right" w:leader="dot" w:pos="8306"/>
        </w:tabs>
      </w:pPr>
      <w:hyperlink w:anchor="_Toc610" w:history="1">
        <w:r>
          <w:rPr>
            <w:rFonts w:ascii="仿宋" w:eastAsia="仿宋" w:hAnsi="仿宋" w:cs="仿宋" w:hint="eastAsia"/>
          </w:rPr>
          <w:t>（四）流动资金</w:t>
        </w:r>
        <w:r>
          <w:tab/>
        </w:r>
        <w:r>
          <w:fldChar w:fldCharType="begin"/>
        </w:r>
        <w:r>
          <w:instrText xml:space="preserve"> PAGEREF _Toc610 \h </w:instrText>
        </w:r>
        <w:r>
          <w:fldChar w:fldCharType="separate"/>
        </w:r>
        <w:r>
          <w:t>35</w:t>
        </w:r>
        <w:r>
          <w:fldChar w:fldCharType="end"/>
        </w:r>
      </w:hyperlink>
    </w:p>
    <w:p w:rsidR="008E07D9" w14:paraId="0F7D676E" w14:textId="77777777">
      <w:pPr>
        <w:pStyle w:val="TOC2"/>
        <w:tabs>
          <w:tab w:val="right" w:leader="dot" w:pos="8306"/>
        </w:tabs>
      </w:pPr>
      <w:hyperlink w:anchor="_Toc10840" w:history="1">
        <w:r>
          <w:rPr>
            <w:rFonts w:ascii="仿宋" w:eastAsia="仿宋" w:hAnsi="仿宋" w:cs="仿宋" w:hint="eastAsia"/>
          </w:rPr>
          <w:t>（五）对二甲苯项目总投资</w:t>
        </w:r>
        <w:r>
          <w:tab/>
        </w:r>
        <w:r>
          <w:fldChar w:fldCharType="begin"/>
        </w:r>
        <w:r>
          <w:instrText xml:space="preserve"> PAGEREF _Toc10840 \h </w:instrText>
        </w:r>
        <w:r>
          <w:fldChar w:fldCharType="separate"/>
        </w:r>
        <w:r>
          <w:t>36</w:t>
        </w:r>
        <w:r>
          <w:fldChar w:fldCharType="end"/>
        </w:r>
      </w:hyperlink>
    </w:p>
    <w:p w:rsidR="008E07D9" w14:paraId="58F58FB9" w14:textId="77777777">
      <w:pPr>
        <w:pStyle w:val="TOC2"/>
        <w:tabs>
          <w:tab w:val="right" w:leader="dot" w:pos="8306"/>
        </w:tabs>
      </w:pPr>
      <w:hyperlink w:anchor="_Toc4122" w:history="1">
        <w:r>
          <w:rPr>
            <w:rFonts w:ascii="仿宋" w:eastAsia="仿宋" w:hAnsi="仿宋" w:cs="仿宋" w:hint="eastAsia"/>
          </w:rPr>
          <w:t>（六）资金筹措与投资</w:t>
        </w:r>
        <w:r>
          <w:rPr>
            <w:rFonts w:ascii="仿宋" w:eastAsia="仿宋" w:hAnsi="仿宋" w:cs="仿宋" w:hint="eastAsia"/>
          </w:rPr>
          <w:t>计划</w:t>
        </w:r>
        <w:r>
          <w:tab/>
        </w:r>
        <w:r>
          <w:fldChar w:fldCharType="begin"/>
        </w:r>
        <w:r>
          <w:instrText xml:space="preserve"> PAGEREF _Toc4122 \h </w:instrText>
        </w:r>
        <w:r>
          <w:fldChar w:fldCharType="separate"/>
        </w:r>
        <w:r>
          <w:t>37</w:t>
        </w:r>
        <w:r>
          <w:fldChar w:fldCharType="end"/>
        </w:r>
      </w:hyperlink>
    </w:p>
    <w:p w:rsidR="008E07D9" w14:paraId="5F978A5A" w14:textId="77777777">
      <w:pPr>
        <w:pStyle w:val="TOC1"/>
        <w:tabs>
          <w:tab w:val="right" w:leader="dot" w:pos="8306"/>
        </w:tabs>
      </w:pPr>
      <w:hyperlink w:anchor="_Toc24020" w:history="1">
        <w:r>
          <w:rPr>
            <w:rFonts w:ascii="仿宋" w:eastAsia="仿宋" w:hAnsi="仿宋" w:cs="仿宋" w:hint="eastAsia"/>
          </w:rPr>
          <w:t>九、对二甲苯项目规划进度</w:t>
        </w:r>
        <w:r>
          <w:tab/>
        </w:r>
        <w:r>
          <w:fldChar w:fldCharType="begin"/>
        </w:r>
        <w:r>
          <w:instrText xml:space="preserve"> PAGEREF _Toc24020 \h </w:instrText>
        </w:r>
        <w:r>
          <w:fldChar w:fldCharType="separate"/>
        </w:r>
        <w:r>
          <w:t>37</w:t>
        </w:r>
        <w:r>
          <w:fldChar w:fldCharType="end"/>
        </w:r>
      </w:hyperlink>
    </w:p>
    <w:p w:rsidR="008E07D9" w14:paraId="53A394A2"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8630" w:history="1">
        <w:r>
          <w:rPr>
            <w:rFonts w:ascii="仿宋" w:eastAsia="仿宋" w:hAnsi="仿宋" w:cs="仿宋" w:hint="eastAsia"/>
          </w:rPr>
          <w:t>（一）对二甲苯项目进度安排</w:t>
        </w:r>
        <w:r>
          <w:tab/>
        </w:r>
        <w:r>
          <w:fldChar w:fldCharType="begin"/>
        </w:r>
        <w:r>
          <w:instrText xml:space="preserve"> PAGEREF _Toc28630 \h </w:instrText>
        </w:r>
        <w:r>
          <w:fldChar w:fldCharType="separate"/>
        </w:r>
        <w:r>
          <w:t>37</w:t>
        </w:r>
        <w:r>
          <w:fldChar w:fldCharType="end"/>
        </w:r>
      </w:hyperlink>
    </w:p>
    <w:p w:rsidR="008E07D9" w14:paraId="4589E0F2" w14:textId="77777777">
      <w:pPr>
        <w:pStyle w:val="TOC2"/>
        <w:tabs>
          <w:tab w:val="right" w:leader="dot" w:pos="8306"/>
        </w:tabs>
      </w:pPr>
      <w:hyperlink w:anchor="_Toc8112" w:history="1">
        <w:r>
          <w:rPr>
            <w:rFonts w:ascii="仿宋" w:eastAsia="仿宋" w:hAnsi="仿宋" w:cs="仿宋" w:hint="eastAsia"/>
          </w:rPr>
          <w:t>（二）对二甲苯项目实施保障措施</w:t>
        </w:r>
        <w:r>
          <w:tab/>
        </w:r>
        <w:r>
          <w:fldChar w:fldCharType="begin"/>
        </w:r>
        <w:r>
          <w:instrText xml:space="preserve"> PAGEREF _Toc8112 \h </w:instrText>
        </w:r>
        <w:r>
          <w:fldChar w:fldCharType="separate"/>
        </w:r>
        <w:r>
          <w:t>38</w:t>
        </w:r>
        <w:r>
          <w:fldChar w:fldCharType="end"/>
        </w:r>
      </w:hyperlink>
    </w:p>
    <w:p w:rsidR="008E07D9" w14:paraId="55877270" w14:textId="77777777">
      <w:pPr>
        <w:pStyle w:val="TOC1"/>
        <w:tabs>
          <w:tab w:val="right" w:leader="dot" w:pos="8306"/>
        </w:tabs>
      </w:pPr>
      <w:hyperlink w:anchor="_Toc6186" w:history="1">
        <w:r>
          <w:rPr>
            <w:rFonts w:ascii="仿宋" w:eastAsia="仿宋" w:hAnsi="仿宋" w:cs="仿宋" w:hint="eastAsia"/>
          </w:rPr>
          <w:t>十、环境保护分析</w:t>
        </w:r>
        <w:r>
          <w:tab/>
        </w:r>
        <w:r>
          <w:fldChar w:fldCharType="begin"/>
        </w:r>
        <w:r>
          <w:instrText xml:space="preserve"> PAGEREF _Toc6186 \h </w:instrText>
        </w:r>
        <w:r>
          <w:fldChar w:fldCharType="separate"/>
        </w:r>
        <w:r>
          <w:t>38</w:t>
        </w:r>
        <w:r>
          <w:fldChar w:fldCharType="end"/>
        </w:r>
      </w:hyperlink>
    </w:p>
    <w:p w:rsidR="008E07D9" w14:paraId="483E1A50" w14:textId="77777777">
      <w:pPr>
        <w:pStyle w:val="TOC2"/>
        <w:tabs>
          <w:tab w:val="right" w:leader="dot" w:pos="8306"/>
        </w:tabs>
      </w:pPr>
      <w:hyperlink w:anchor="_Toc10645" w:history="1">
        <w:r>
          <w:rPr>
            <w:rFonts w:ascii="仿宋" w:eastAsia="仿宋" w:hAnsi="仿宋" w:cs="仿宋" w:hint="eastAsia"/>
          </w:rPr>
          <w:t>（一）环境保护综述</w:t>
        </w:r>
        <w:r>
          <w:tab/>
        </w:r>
        <w:r>
          <w:fldChar w:fldCharType="begin"/>
        </w:r>
        <w:r>
          <w:instrText xml:space="preserve"> PAGEREF _Toc10645 \h </w:instrText>
        </w:r>
        <w:r>
          <w:fldChar w:fldCharType="separate"/>
        </w:r>
        <w:r>
          <w:t>38</w:t>
        </w:r>
        <w:r>
          <w:fldChar w:fldCharType="end"/>
        </w:r>
      </w:hyperlink>
    </w:p>
    <w:p w:rsidR="008E07D9" w14:paraId="118450EC" w14:textId="77777777">
      <w:pPr>
        <w:pStyle w:val="TOC2"/>
        <w:tabs>
          <w:tab w:val="right" w:leader="dot" w:pos="8306"/>
        </w:tabs>
      </w:pPr>
      <w:hyperlink w:anchor="_Toc3069" w:history="1">
        <w:r>
          <w:rPr>
            <w:rFonts w:ascii="仿宋" w:eastAsia="仿宋" w:hAnsi="仿宋" w:cs="仿宋" w:hint="eastAsia"/>
          </w:rPr>
          <w:t>（二）施工期环境影响分析</w:t>
        </w:r>
        <w:r>
          <w:tab/>
        </w:r>
        <w:r>
          <w:fldChar w:fldCharType="begin"/>
        </w:r>
        <w:r>
          <w:instrText xml:space="preserve"> PAGEREF _Toc3069 \h </w:instrText>
        </w:r>
        <w:r>
          <w:fldChar w:fldCharType="separate"/>
        </w:r>
        <w:r>
          <w:t>39</w:t>
        </w:r>
        <w:r>
          <w:fldChar w:fldCharType="end"/>
        </w:r>
      </w:hyperlink>
    </w:p>
    <w:p w:rsidR="008E07D9" w14:paraId="1C2129C1" w14:textId="77777777">
      <w:pPr>
        <w:pStyle w:val="TOC2"/>
        <w:tabs>
          <w:tab w:val="right" w:leader="dot" w:pos="8306"/>
        </w:tabs>
      </w:pPr>
      <w:hyperlink w:anchor="_Toc19260" w:history="1">
        <w:r>
          <w:rPr>
            <w:rFonts w:ascii="仿宋" w:eastAsia="仿宋" w:hAnsi="仿宋" w:cs="仿宋" w:hint="eastAsia"/>
          </w:rPr>
          <w:t>（三）营运期环境影响分析</w:t>
        </w:r>
        <w:r>
          <w:tab/>
        </w:r>
        <w:r>
          <w:fldChar w:fldCharType="begin"/>
        </w:r>
        <w:r>
          <w:instrText xml:space="preserve"> PAGEREF _Toc19260 \h </w:instrText>
        </w:r>
        <w:r>
          <w:fldChar w:fldCharType="separate"/>
        </w:r>
        <w:r>
          <w:t>41</w:t>
        </w:r>
        <w:r>
          <w:fldChar w:fldCharType="end"/>
        </w:r>
      </w:hyperlink>
    </w:p>
    <w:p w:rsidR="008E07D9" w14:paraId="3F4B978C" w14:textId="77777777">
      <w:pPr>
        <w:pStyle w:val="TOC2"/>
        <w:tabs>
          <w:tab w:val="right" w:leader="dot" w:pos="8306"/>
        </w:tabs>
      </w:pPr>
      <w:hyperlink w:anchor="_Toc6854" w:history="1">
        <w:r>
          <w:rPr>
            <w:rFonts w:ascii="仿宋" w:eastAsia="仿宋" w:hAnsi="仿宋" w:cs="仿宋" w:hint="eastAsia"/>
          </w:rPr>
          <w:t>（四）综合评价</w:t>
        </w:r>
        <w:r>
          <w:tab/>
        </w:r>
        <w:r>
          <w:fldChar w:fldCharType="begin"/>
        </w:r>
        <w:r>
          <w:instrText xml:space="preserve"> PAGEREF _Toc6854 \h </w:instrText>
        </w:r>
        <w:r>
          <w:fldChar w:fldCharType="separate"/>
        </w:r>
        <w:r>
          <w:t>42</w:t>
        </w:r>
        <w:r>
          <w:fldChar w:fldCharType="end"/>
        </w:r>
      </w:hyperlink>
    </w:p>
    <w:p w:rsidR="008E07D9" w14:paraId="5201A5CF" w14:textId="77777777">
      <w:pPr>
        <w:pStyle w:val="TOC1"/>
        <w:tabs>
          <w:tab w:val="right" w:leader="dot" w:pos="8306"/>
        </w:tabs>
      </w:pPr>
      <w:hyperlink w:anchor="_Toc579" w:history="1">
        <w:r>
          <w:rPr>
            <w:rFonts w:ascii="仿宋" w:eastAsia="仿宋" w:hAnsi="仿宋" w:cs="仿宋" w:hint="eastAsia"/>
          </w:rPr>
          <w:t>十一、对二甲苯项目风险防范分析</w:t>
        </w:r>
        <w:r>
          <w:tab/>
        </w:r>
        <w:r>
          <w:fldChar w:fldCharType="begin"/>
        </w:r>
        <w:r>
          <w:instrText xml:space="preserve"> PAGEREF _Toc579 \h </w:instrText>
        </w:r>
        <w:r>
          <w:fldChar w:fldCharType="separate"/>
        </w:r>
        <w:r>
          <w:t>44</w:t>
        </w:r>
        <w:r>
          <w:fldChar w:fldCharType="end"/>
        </w:r>
      </w:hyperlink>
    </w:p>
    <w:p w:rsidR="008E07D9" w14:paraId="2442C8C6" w14:textId="77777777">
      <w:pPr>
        <w:pStyle w:val="TOC2"/>
        <w:tabs>
          <w:tab w:val="right" w:leader="dot" w:pos="8306"/>
        </w:tabs>
      </w:pPr>
      <w:hyperlink w:anchor="_Toc4010" w:history="1">
        <w:r>
          <w:rPr>
            <w:rFonts w:ascii="仿宋" w:eastAsia="仿宋" w:hAnsi="仿宋" w:cs="仿宋" w:hint="eastAsia"/>
          </w:rPr>
          <w:t>（一）对二甲苯项目风险分析</w:t>
        </w:r>
        <w:r>
          <w:tab/>
        </w:r>
        <w:r>
          <w:fldChar w:fldCharType="begin"/>
        </w:r>
        <w:r>
          <w:instrText xml:space="preserve"> PAGEREF _Toc4010 \h </w:instrText>
        </w:r>
        <w:r>
          <w:fldChar w:fldCharType="separate"/>
        </w:r>
        <w:r>
          <w:t>44</w:t>
        </w:r>
        <w:r>
          <w:fldChar w:fldCharType="end"/>
        </w:r>
      </w:hyperlink>
    </w:p>
    <w:p w:rsidR="008E07D9" w14:paraId="311D0DDA" w14:textId="77777777">
      <w:pPr>
        <w:pStyle w:val="TOC2"/>
        <w:tabs>
          <w:tab w:val="right" w:leader="dot" w:pos="8306"/>
        </w:tabs>
      </w:pPr>
      <w:hyperlink w:anchor="_Toc2384" w:history="1">
        <w:r>
          <w:rPr>
            <w:rFonts w:ascii="仿宋" w:eastAsia="仿宋" w:hAnsi="仿宋" w:cs="仿宋" w:hint="eastAsia"/>
          </w:rPr>
          <w:t>（二）对二甲苯项目风险对策</w:t>
        </w:r>
        <w:r>
          <w:tab/>
        </w:r>
        <w:r>
          <w:fldChar w:fldCharType="begin"/>
        </w:r>
        <w:r>
          <w:instrText xml:space="preserve"> PAGEREF _Toc2384 \h </w:instrText>
        </w:r>
        <w:r>
          <w:fldChar w:fldCharType="separate"/>
        </w:r>
        <w:r>
          <w:t>45</w:t>
        </w:r>
        <w:r>
          <w:fldChar w:fldCharType="end"/>
        </w:r>
      </w:hyperlink>
    </w:p>
    <w:p w:rsidR="008E07D9" w14:paraId="42A92755"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8E07D9" w14:paraId="0FE29213" w14:textId="77777777">
      <w:pPr>
        <w:pStyle w:val="Heading1"/>
        <w:jc w:val="center"/>
        <w:rPr>
          <w:rFonts w:ascii="仿宋" w:eastAsia="仿宋" w:hAnsi="仿宋" w:cs="仿宋"/>
        </w:rPr>
      </w:pPr>
      <w:bookmarkStart w:id="0" w:name="_Toc27590"/>
      <w:r>
        <w:rPr>
          <w:rFonts w:ascii="仿宋" w:eastAsia="仿宋" w:hAnsi="仿宋" w:cs="仿宋" w:hint="eastAsia"/>
        </w:rPr>
        <w:t>前言</w:t>
      </w:r>
      <w:bookmarkEnd w:id="0"/>
    </w:p>
    <w:p w:rsidR="008E07D9" w14:paraId="020A8C7E"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8E07D9" w14:paraId="69BC69FB" w14:textId="77777777">
      <w:pPr>
        <w:pStyle w:val="Heading1"/>
        <w:ind w:firstLine="560" w:firstLineChars="200"/>
        <w:rPr>
          <w:rFonts w:ascii="仿宋" w:eastAsia="仿宋" w:hAnsi="仿宋" w:cs="仿宋"/>
          <w:sz w:val="28"/>
        </w:rPr>
      </w:pPr>
      <w:bookmarkStart w:id="1" w:name="_Toc18337"/>
      <w:r>
        <w:rPr>
          <w:rFonts w:ascii="仿宋" w:eastAsia="仿宋" w:hAnsi="仿宋" w:cs="仿宋" w:hint="eastAsia"/>
          <w:sz w:val="28"/>
        </w:rPr>
        <w:t>一、行业前景及市场预测</w:t>
      </w:r>
      <w:bookmarkEnd w:id="1"/>
    </w:p>
    <w:p w:rsidR="008E07D9" w14:paraId="7C3AA277" w14:textId="77777777">
      <w:pPr>
        <w:pStyle w:val="Heading2"/>
        <w:rPr>
          <w:rFonts w:ascii="仿宋" w:eastAsia="仿宋" w:hAnsi="仿宋" w:cs="仿宋"/>
        </w:rPr>
      </w:pPr>
      <w:bookmarkStart w:id="2" w:name="_Toc4332"/>
      <w:r>
        <w:rPr>
          <w:rFonts w:ascii="仿宋" w:eastAsia="仿宋" w:hAnsi="仿宋" w:cs="仿宋" w:hint="eastAsia"/>
        </w:rPr>
        <w:t>（一）行业基本情况</w:t>
      </w:r>
      <w:bookmarkEnd w:id="2"/>
    </w:p>
    <w:p w:rsidR="008E07D9" w14:paraId="7077AFBB" w14:textId="4F50E4B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行业定义：对二甲苯行业是一个关键的产业领域，专注于生产、分离和供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8E07D9" w14:paraId="3A9D868E" w14:textId="6D6409C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市场规模：对二甲苯行业的市场规模庞大。全球范围内，该行业的市场价值数以百亿美元计。在国内市场，该行业也呈现出强劲增长势头。</w:t>
      </w:r>
    </w:p>
    <w:p w:rsidR="008E07D9" w14:paraId="483FC589" w14:textId="31D8702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行业分类：对二甲苯行业通常可以分为以下几个子领域，包括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8E07D9" w14:paraId="5189EB57" w14:textId="5752BBF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8E07D9" w14:paraId="331648E4" w14:textId="1C01D6FD">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市场需求：市场需求主要来自电子制造、</w:t>
      </w:r>
      <w:r>
        <w:rPr>
          <w:rFonts w:ascii="仿宋" w:eastAsia="仿宋" w:hAnsi="仿宋" w:cs="仿宋" w:hint="eastAsia"/>
          <w:sz w:val="28"/>
        </w:rPr>
        <w:t>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8E07D9" w14:paraId="78F715F6" w14:textId="0DA15CB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8E07D9" w14:paraId="3A1274FB" w14:textId="026F745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竞争格局：全球对二甲苯行业竞争激烈，存在一些大型国际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8E07D9" w14:paraId="711E8956" w14:textId="08CDD6A4">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政策和法规：环保法规、安全标准和质量管理要求对对二甲苯行业产生重大影响。政府制定的法规和政策对行业的合</w:t>
      </w:r>
      <w:r>
        <w:rPr>
          <w:rFonts w:ascii="仿宋" w:eastAsia="仿宋" w:hAnsi="仿宋" w:cs="仿宋" w:hint="eastAsia"/>
          <w:sz w:val="28"/>
        </w:rPr>
        <w:t>规性和可持续性产生关键作用。</w:t>
      </w:r>
    </w:p>
    <w:p w:rsidR="008E07D9" w14:paraId="3B87A55F" w14:textId="5BB0002F">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国际市场：国际市场对对二甲苯行业至关重要，特别是出口市场。国际市场的稳定性和竞争格局影响着行业内企业的国际化战略。</w:t>
      </w:r>
    </w:p>
    <w:p w:rsidR="008E07D9" w14:paraId="5DE01489" w14:textId="0A03FB29">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对二甲苯行业有望继续保持增长。国内外市场都将提供丰富的机会，但同时也伴随着激烈的竞争和各种挑战。因此，企业需要不断创新和适应市场变化，以确保行业的可持续发展。</w:t>
      </w:r>
    </w:p>
    <w:p w:rsidR="008E07D9" w14:paraId="7880C29A" w14:textId="77777777">
      <w:pPr>
        <w:pStyle w:val="Heading2"/>
        <w:ind w:firstLine="560" w:firstLineChars="200"/>
        <w:rPr>
          <w:rFonts w:ascii="仿宋" w:eastAsia="仿宋" w:hAnsi="仿宋" w:cs="仿宋"/>
          <w:sz w:val="28"/>
        </w:rPr>
      </w:pPr>
      <w:bookmarkStart w:id="3" w:name="_Toc25123"/>
      <w:r>
        <w:rPr>
          <w:rFonts w:ascii="仿宋" w:eastAsia="仿宋" w:hAnsi="仿宋" w:cs="仿宋" w:hint="eastAsia"/>
          <w:sz w:val="28"/>
        </w:rPr>
        <w:t>（二）市场分析</w:t>
      </w:r>
      <w:bookmarkEnd w:id="3"/>
    </w:p>
    <w:p w:rsidR="008E07D9" w14:paraId="7EB6914B"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8E07D9" w14:paraId="3CF0D41F" w14:textId="77777777">
      <w:pPr>
        <w:ind w:firstLine="560" w:firstLineChars="200"/>
        <w:rPr>
          <w:rFonts w:ascii="仿宋" w:eastAsia="仿宋" w:hAnsi="仿宋" w:cs="仿宋"/>
          <w:sz w:val="28"/>
        </w:rPr>
      </w:pPr>
      <w:r>
        <w:rPr>
          <w:rFonts w:ascii="仿宋" w:eastAsia="仿宋" w:hAnsi="仿宋" w:cs="仿宋" w:hint="eastAsia"/>
          <w:sz w:val="28"/>
        </w:rPr>
        <w:t>对二甲苯行业是一个多元化的领域，包括多种不同产品和服务的提供。</w:t>
      </w:r>
    </w:p>
    <w:p w:rsidR="008E07D9" w14:paraId="7E06760F"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w:t>
      </w:r>
      <w:r>
        <w:rPr>
          <w:rFonts w:ascii="仿宋" w:eastAsia="仿宋" w:hAnsi="仿宋" w:cs="仿宋" w:hint="eastAsia"/>
          <w:sz w:val="28"/>
        </w:rPr>
        <w:t>质量标准都有较高要求。</w:t>
      </w:r>
    </w:p>
    <w:p w:rsidR="008E07D9" w14:paraId="58EC249E"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市场规模：</w:t>
      </w:r>
    </w:p>
    <w:p w:rsidR="008E07D9" w14:paraId="7645B54F" w14:textId="77777777">
      <w:pPr>
        <w:ind w:firstLine="560" w:firstLineChars="200"/>
        <w:rPr>
          <w:rFonts w:ascii="仿宋" w:eastAsia="仿宋" w:hAnsi="仿宋" w:cs="仿宋"/>
          <w:sz w:val="28"/>
        </w:rPr>
      </w:pPr>
      <w:r>
        <w:rPr>
          <w:rFonts w:ascii="仿宋" w:eastAsia="仿宋" w:hAnsi="仿宋" w:cs="仿宋" w:hint="eastAsia"/>
          <w:sz w:val="28"/>
        </w:rPr>
        <w:t>对二甲苯行业的市场规模巨大，全球市值数以百亿美元计。</w:t>
      </w:r>
    </w:p>
    <w:p w:rsidR="008E07D9" w14:paraId="6B4997D3" w14:textId="77777777">
      <w:pPr>
        <w:ind w:firstLine="560" w:firstLineChars="200"/>
        <w:rPr>
          <w:rFonts w:ascii="仿宋" w:eastAsia="仿宋" w:hAnsi="仿宋" w:cs="仿宋"/>
          <w:sz w:val="28"/>
        </w:rPr>
      </w:pPr>
      <w:r>
        <w:rPr>
          <w:rFonts w:ascii="仿宋" w:eastAsia="仿宋" w:hAnsi="仿宋" w:cs="仿宋" w:hint="eastAsia"/>
          <w:sz w:val="28"/>
        </w:rPr>
        <w:t>在国内市场，对二甲苯行业也呈现强劲增长趋势，为国内经济做出了重要贡献。</w:t>
      </w:r>
    </w:p>
    <w:p w:rsidR="008E07D9" w14:paraId="01526AE0"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8E07D9" w14:paraId="51DAB22B" w14:textId="77777777">
      <w:pPr>
        <w:ind w:firstLine="560" w:firstLineChars="200"/>
        <w:rPr>
          <w:rFonts w:ascii="仿宋" w:eastAsia="仿宋" w:hAnsi="仿宋" w:cs="仿宋"/>
          <w:sz w:val="28"/>
        </w:rPr>
      </w:pPr>
      <w:r>
        <w:rPr>
          <w:rFonts w:ascii="仿宋" w:eastAsia="仿宋" w:hAnsi="仿宋" w:cs="仿宋" w:hint="eastAsia"/>
          <w:sz w:val="28"/>
        </w:rPr>
        <w:t>对二甲苯行业可分为多个子领域，每个领域提供不同的产品和服务。</w:t>
      </w:r>
    </w:p>
    <w:p w:rsidR="008E07D9" w14:paraId="4DF20E90"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8E07D9" w14:paraId="5A2581AD"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8E07D9" w14:paraId="6BECC21B" w14:textId="77777777">
      <w:pPr>
        <w:ind w:firstLine="560" w:firstLineChars="200"/>
        <w:rPr>
          <w:rFonts w:ascii="仿宋" w:eastAsia="仿宋" w:hAnsi="仿宋" w:cs="仿宋"/>
          <w:sz w:val="28"/>
        </w:rPr>
      </w:pPr>
      <w:r>
        <w:rPr>
          <w:rFonts w:ascii="仿宋" w:eastAsia="仿宋" w:hAnsi="仿宋" w:cs="仿宋" w:hint="eastAsia"/>
          <w:sz w:val="28"/>
        </w:rPr>
        <w:t>对二甲苯行业的全球供应商包括国际公司和本土企业。</w:t>
      </w:r>
    </w:p>
    <w:p w:rsidR="008E07D9" w14:paraId="74DF741A"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8E07D9" w14:paraId="3B75F1AC"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8E07D9" w14:paraId="36C52070" w14:textId="77777777">
      <w:pPr>
        <w:ind w:firstLine="560" w:firstLineChars="200"/>
        <w:rPr>
          <w:rFonts w:ascii="仿宋" w:eastAsia="仿宋" w:hAnsi="仿宋" w:cs="仿宋"/>
          <w:sz w:val="28"/>
        </w:rPr>
      </w:pPr>
      <w:r>
        <w:rPr>
          <w:rFonts w:ascii="仿宋" w:eastAsia="仿宋" w:hAnsi="仿宋" w:cs="仿宋" w:hint="eastAsia"/>
          <w:sz w:val="28"/>
        </w:rPr>
        <w:t>对二甲苯行业的产品和服务广泛应用于下游行业，包括制造业、医疗保健、食品和饮料、交通、能源等多个领域。</w:t>
      </w:r>
    </w:p>
    <w:p w:rsidR="008E07D9" w14:paraId="437A3111"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8E07D9" w14:paraId="41B944D9"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8E07D9" w14:paraId="7B931358" w14:textId="77777777">
      <w:pPr>
        <w:ind w:firstLine="560" w:firstLineChars="200"/>
        <w:rPr>
          <w:rFonts w:ascii="仿宋" w:eastAsia="仿宋" w:hAnsi="仿宋" w:cs="仿宋"/>
          <w:sz w:val="28"/>
        </w:rPr>
      </w:pPr>
      <w:r>
        <w:rPr>
          <w:rFonts w:ascii="仿宋" w:eastAsia="仿宋" w:hAnsi="仿宋" w:cs="仿宋" w:hint="eastAsia"/>
          <w:sz w:val="28"/>
        </w:rPr>
        <w:t>对二甲苯行业具有全球性影响，因为它为多个国家和地区的经济和产业提供了关键支持。</w:t>
      </w:r>
    </w:p>
    <w:p w:rsidR="008E07D9" w14:paraId="545A00FE"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8E07D9" w14:paraId="1BE4EB04"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p>
    <w:p w:rsidR="008E07D9" w14:paraId="3818AAA8" w14:textId="77777777">
      <w:pPr>
        <w:pStyle w:val="Heading1"/>
        <w:ind w:firstLine="560" w:firstLineChars="200"/>
        <w:rPr>
          <w:rFonts w:ascii="仿宋" w:eastAsia="仿宋" w:hAnsi="仿宋" w:cs="仿宋"/>
          <w:sz w:val="28"/>
        </w:rPr>
      </w:pPr>
      <w:bookmarkStart w:id="4" w:name="_Toc23588"/>
      <w:r>
        <w:rPr>
          <w:rFonts w:ascii="仿宋" w:eastAsia="仿宋" w:hAnsi="仿宋" w:cs="仿宋" w:hint="eastAsia"/>
          <w:sz w:val="28"/>
        </w:rPr>
        <w:t>二、对二甲苯项目选址方案</w:t>
      </w:r>
      <w:bookmarkEnd w:id="4"/>
    </w:p>
    <w:p w:rsidR="008E07D9" w14:paraId="2557BD55" w14:textId="77777777">
      <w:pPr>
        <w:pStyle w:val="Heading2"/>
        <w:rPr>
          <w:rFonts w:ascii="仿宋" w:eastAsia="仿宋" w:hAnsi="仿宋" w:cs="仿宋"/>
        </w:rPr>
      </w:pPr>
      <w:bookmarkStart w:id="5" w:name="_Toc1630"/>
      <w:r>
        <w:rPr>
          <w:rFonts w:ascii="仿宋" w:eastAsia="仿宋" w:hAnsi="仿宋" w:cs="仿宋" w:hint="eastAsia"/>
        </w:rPr>
        <w:t>（一）对二甲苯项目选址原则</w:t>
      </w:r>
      <w:bookmarkEnd w:id="5"/>
    </w:p>
    <w:p w:rsidR="008E07D9" w14:paraId="3207389A" w14:textId="77777777">
      <w:pPr>
        <w:ind w:firstLine="560" w:firstLineChars="200"/>
        <w:rPr>
          <w:rFonts w:ascii="仿宋" w:eastAsia="仿宋" w:hAnsi="仿宋" w:cs="仿宋"/>
          <w:sz w:val="28"/>
        </w:rPr>
      </w:pPr>
      <w:r>
        <w:rPr>
          <w:rFonts w:ascii="仿宋" w:eastAsia="仿宋" w:hAnsi="仿宋" w:cs="仿宋" w:hint="eastAsia"/>
          <w:sz w:val="28"/>
        </w:rPr>
        <w:t>对二甲苯项目选址的确定应当遵循城乡规划以及相关标准规范，以确保选址符合产业发展的需求，同时也有助于城乡功能的完</w:t>
      </w:r>
      <w:r>
        <w:rPr>
          <w:rFonts w:ascii="仿宋" w:eastAsia="仿宋" w:hAnsi="仿宋" w:cs="仿宋" w:hint="eastAsia"/>
          <w:sz w:val="28"/>
        </w:rPr>
        <w:t>善和城乡空间资源的合理配置与利用。此外，在选址决策中，我们将秉持节能、环境保护以及可持续发展的原则，确保对二甲苯项目的建设与运营过程中不仅实现了经济效益的提升，还顾及社会效益和环境效益，以实现这三者的统一。最终选址将以土地利用最优化为目标，以确保对二甲苯项目的可行性和可持续性。</w:t>
      </w:r>
    </w:p>
    <w:p w:rsidR="008E07D9" w14:paraId="5A1333CD" w14:textId="77777777">
      <w:pPr>
        <w:pStyle w:val="Heading2"/>
        <w:ind w:firstLine="560" w:firstLineChars="200"/>
        <w:rPr>
          <w:rFonts w:ascii="仿宋" w:eastAsia="仿宋" w:hAnsi="仿宋" w:cs="仿宋"/>
          <w:sz w:val="28"/>
        </w:rPr>
      </w:pPr>
      <w:bookmarkStart w:id="6" w:name="_Toc23403"/>
      <w:r>
        <w:rPr>
          <w:rFonts w:ascii="仿宋" w:eastAsia="仿宋" w:hAnsi="仿宋" w:cs="仿宋" w:hint="eastAsia"/>
          <w:sz w:val="28"/>
        </w:rPr>
        <w:t>（二）建设区基本情况</w:t>
      </w:r>
      <w:bookmarkEnd w:id="6"/>
    </w:p>
    <w:p w:rsidR="008E07D9" w14:paraId="2DB720BB"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8E07D9" w14:paraId="656F76EE"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w:t>
      </w:r>
      <w:r>
        <w:rPr>
          <w:rFonts w:ascii="仿宋" w:eastAsia="仿宋" w:hAnsi="仿宋" w:cs="仿宋" w:hint="eastAsia"/>
          <w:sz w:val="28"/>
        </w:rPr>
        <w:t>区域经济的发展提供了坚实的基础。此外，该地区具有（列举其他地理特点，如山脉、河流等）。</w:t>
      </w:r>
    </w:p>
    <w:p w:rsidR="008E07D9" w14:paraId="00326FDE"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8E07D9" w14:paraId="29FA3E3D"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8E07D9" w14:paraId="0032728C"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8E07D9" w14:paraId="2A611231"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建设区还承载了多个重要的产业园区或工业集聚区，如（列举已存在的重要产业园区）。这些区域已经孵化了众多知名企业，为新投资对二甲苯项目提供了合作和资源整合的机会。</w:t>
      </w:r>
    </w:p>
    <w:p w:rsidR="008E07D9" w14:paraId="6903B785"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8E07D9" w14:paraId="4EA449C0" w14:textId="77777777">
      <w:pPr>
        <w:pStyle w:val="Heading2"/>
        <w:ind w:firstLine="560" w:firstLineChars="200"/>
        <w:rPr>
          <w:rFonts w:ascii="仿宋" w:eastAsia="仿宋" w:hAnsi="仿宋" w:cs="仿宋"/>
          <w:sz w:val="28"/>
        </w:rPr>
      </w:pPr>
      <w:bookmarkStart w:id="7" w:name="_Toc19395"/>
      <w:r>
        <w:rPr>
          <w:rFonts w:ascii="仿宋" w:eastAsia="仿宋" w:hAnsi="仿宋" w:cs="仿宋" w:hint="eastAsia"/>
          <w:sz w:val="28"/>
        </w:rPr>
        <w:t>（三）产业发展方向</w:t>
      </w:r>
      <w:bookmarkEnd w:id="7"/>
    </w:p>
    <w:p w:rsidR="008E07D9" w14:paraId="0FAE1BD3"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w:t>
      </w:r>
      <w:r>
        <w:rPr>
          <w:rFonts w:ascii="仿宋" w:eastAsia="仿宋" w:hAnsi="仿宋" w:cs="仿宋" w:hint="eastAsia"/>
          <w:sz w:val="28"/>
        </w:rPr>
        <w:t>经济的健康增长和社会可持续发展。以下是该建设区的产业发展方向：</w:t>
      </w:r>
    </w:p>
    <w:p w:rsidR="008E07D9" w14:paraId="256E35A9" w14:textId="55C7144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8E07D9" w14:paraId="100D5D3A" w14:textId="516102F0">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8E07D9" w14:paraId="6BBE42D3" w14:textId="11BA9EA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8E07D9" w14:paraId="7D1680CD" w14:textId="3F657B5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8E07D9" w14:paraId="635824E4" w14:textId="33393FB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8E07D9" w14:paraId="478C38BC" w14:textId="364E7FD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w:t>
      </w:r>
      <w:r>
        <w:rPr>
          <w:rFonts w:ascii="仿宋" w:eastAsia="仿宋" w:hAnsi="仿宋" w:cs="仿宋" w:hint="eastAsia"/>
          <w:sz w:val="28"/>
        </w:rPr>
        <w:t>推动文化产业的繁荣。</w:t>
      </w:r>
    </w:p>
    <w:p w:rsidR="008E07D9" w14:paraId="69697270" w14:textId="7C8C0B1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8E07D9" w14:paraId="0D583358" w14:textId="239247F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8E07D9" w14:paraId="0BB665BA" w14:textId="3DDFF466">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人才培养和创新：加强教育和研究机构，培养高素质人才，支持科研和创新对二甲苯项目。鼓励企业与学术界合作，推动科技创新。</w:t>
      </w:r>
    </w:p>
    <w:p w:rsidR="008E07D9" w14:paraId="6F69513B" w14:textId="53AFB7D5">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8E07D9" w14:paraId="365E3B45"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这些产业</w:t>
      </w:r>
    </w:p>
    <w:p w:rsidR="008E07D9" w14:textId="77777777">
      <w:pPr>
        <w:ind w:firstLine="560" w:firstLineChars="200"/>
        <w:rPr>
          <w:rFonts w:ascii="仿宋" w:eastAsia="仿宋" w:hAnsi="仿宋" w:cs="仿宋"/>
          <w:sz w:val="28"/>
        </w:rPr>
      </w:pPr>
      <w:r>
        <w:rPr>
          <w:rFonts w:ascii="仿宋" w:eastAsia="仿宋" w:hAnsi="仿宋" w:cs="仿宋" w:hint="eastAsia"/>
          <w:sz w:val="28"/>
        </w:rPr>
        <w:t>发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8E07D9" w14:paraId="5814A333" w14:textId="77777777">
      <w:pPr>
        <w:pStyle w:val="Heading2"/>
        <w:ind w:firstLine="560" w:firstLineChars="200"/>
        <w:rPr>
          <w:rFonts w:ascii="仿宋" w:eastAsia="仿宋" w:hAnsi="仿宋" w:cs="仿宋"/>
          <w:sz w:val="28"/>
        </w:rPr>
      </w:pPr>
      <w:bookmarkStart w:id="8" w:name="_Toc11309"/>
      <w:r>
        <w:rPr>
          <w:rFonts w:ascii="仿宋" w:eastAsia="仿宋" w:hAnsi="仿宋" w:cs="仿宋" w:hint="eastAsia"/>
          <w:sz w:val="28"/>
        </w:rPr>
        <w:t>（四）对二甲苯项目选址综合评价</w:t>
      </w:r>
      <w:bookmarkEnd w:id="8"/>
    </w:p>
    <w:p w:rsidR="008E07D9" w14:paraId="2AC5D344" w14:textId="77777777">
      <w:pPr>
        <w:ind w:firstLine="560" w:firstLineChars="200"/>
        <w:rPr>
          <w:rFonts w:ascii="仿宋" w:eastAsia="仿宋" w:hAnsi="仿宋" w:cs="仿宋"/>
          <w:sz w:val="28"/>
        </w:rPr>
      </w:pPr>
      <w:r>
        <w:rPr>
          <w:rFonts w:ascii="仿宋" w:eastAsia="仿宋" w:hAnsi="仿宋" w:cs="仿宋" w:hint="eastAsia"/>
          <w:sz w:val="28"/>
        </w:rPr>
        <w:t>对二甲苯项目选址的考虑因素应包括城乡建设总体规划以及占地使用规划的要求，确保对二甲苯项目的布局与当地的城市和农村发展规划相一致。此外，选址应考虑便捷的陆路交通，以便材料运输和工作人员的出行，同时，施工场址应具备方便的条件，以支持对二甲苯项目的高效实施。此外，选址也需要与大气污染</w:t>
      </w:r>
      <w:r>
        <w:rPr>
          <w:rFonts w:ascii="仿宋" w:eastAsia="仿宋" w:hAnsi="仿宋" w:cs="仿宋" w:hint="eastAsia"/>
          <w:sz w:val="28"/>
        </w:rPr>
        <w:t>防治政策、水资源保护政策以及自然生态资源保护政策相一致，以确保对二甲苯项目的环保性和可持续性。这些综合因素的考虑将有助于选择最合适的对二甲苯项目选址，以支持对二甲苯项目的顺利进行。</w:t>
      </w:r>
    </w:p>
    <w:p w:rsidR="008E07D9" w14:paraId="02469539" w14:textId="77777777">
      <w:pPr>
        <w:pStyle w:val="Heading1"/>
        <w:ind w:firstLine="560" w:firstLineChars="200"/>
        <w:rPr>
          <w:rFonts w:ascii="仿宋" w:eastAsia="仿宋" w:hAnsi="仿宋" w:cs="仿宋"/>
          <w:sz w:val="28"/>
        </w:rPr>
      </w:pPr>
      <w:bookmarkStart w:id="9" w:name="_Toc14026"/>
      <w:r>
        <w:rPr>
          <w:rFonts w:ascii="仿宋" w:eastAsia="仿宋" w:hAnsi="仿宋" w:cs="仿宋" w:hint="eastAsia"/>
          <w:sz w:val="28"/>
        </w:rPr>
        <w:t>三、建筑工程方案</w:t>
      </w:r>
      <w:bookmarkEnd w:id="9"/>
    </w:p>
    <w:p w:rsidR="008E07D9" w14:paraId="68D7640D" w14:textId="77777777">
      <w:pPr>
        <w:pStyle w:val="Heading2"/>
        <w:rPr>
          <w:rFonts w:ascii="仿宋" w:eastAsia="仿宋" w:hAnsi="仿宋" w:cs="仿宋"/>
        </w:rPr>
      </w:pPr>
      <w:bookmarkStart w:id="10" w:name="_Toc4825"/>
      <w:r>
        <w:rPr>
          <w:rFonts w:ascii="仿宋" w:eastAsia="仿宋" w:hAnsi="仿宋" w:cs="仿宋" w:hint="eastAsia"/>
        </w:rPr>
        <w:t>（一）对二甲苯项目工程设计总体要求</w:t>
      </w:r>
      <w:bookmarkEnd w:id="10"/>
    </w:p>
    <w:p w:rsidR="008E07D9" w14:paraId="2A263758" w14:textId="172C4ADC">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8E07D9" w14:paraId="1725F5AD" w14:textId="5FD30D5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总图布置必须符合可行性原则，确保工程的可实施性和经济性。同时，总图布置应合理，充分考虑地理、地质、气象、生态等多方面因素，以确保对二甲苯项目的持续稳定运行。</w:t>
      </w:r>
    </w:p>
    <w:p w:rsidR="008E07D9" w14:paraId="264EA4FF" w14:textId="6982BAD0">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w:t>
      </w:r>
      <w:r>
        <w:rPr>
          <w:rFonts w:ascii="仿宋" w:eastAsia="仿宋" w:hAnsi="仿宋" w:cs="仿宋" w:hint="eastAsia"/>
          <w:sz w:val="28"/>
        </w:rPr>
        <w:t>风险区域和人为危险区域。此外，工程应易于维护，以确保设备和设施的长期有效运行。</w:t>
      </w:r>
    </w:p>
    <w:p w:rsidR="008E07D9" w14:paraId="321C987D" w14:textId="25ED63A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8E07D9" w14:paraId="0E12C2B0" w14:textId="760DDEE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8E07D9" w14:paraId="00C39429" w14:textId="467A28A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8E07D9" w14:paraId="6A17A18A" w14:textId="19710C5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w:t>
      </w:r>
      <w:r>
        <w:rPr>
          <w:rFonts w:ascii="仿宋" w:eastAsia="仿宋" w:hAnsi="仿宋" w:cs="仿宋" w:hint="eastAsia"/>
          <w:sz w:val="28"/>
        </w:rPr>
        <w:t>利益相关者的意见和需求，以确保对二甲苯项目不会引发不必要的争议和抵制。</w:t>
      </w:r>
    </w:p>
    <w:p w:rsidR="008E07D9" w14:paraId="279D1143" w14:textId="20F28BF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总图布置应尊重当地的文化和历史遗产，确保对二甲苯项目与周围环境和社区相协调。这有助于提高对二甲苯项目的社会接受度。</w:t>
      </w:r>
    </w:p>
    <w:p w:rsidR="008E07D9" w14:paraId="4FAC0C62" w14:textId="13F15FD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8E07D9" w14:paraId="1663EBAA" w14:textId="4C82333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总体规划应考虑对二甲苯项目的各个方面，包括土地利用、基础设施、建筑布局、生态保护、资源利用、社会影响等多个层面，确保规划是全面的。</w:t>
      </w:r>
    </w:p>
    <w:p w:rsidR="008E07D9" w14:paraId="125486FE" w14:textId="3DED789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总体规划应基于可持续发展原则，促使对二甲苯项目在经济、社会和环境方面都具有长期可持续性。这包括资源的合理利用、环</w:t>
      </w:r>
      <w:r>
        <w:rPr>
          <w:rFonts w:ascii="仿宋" w:eastAsia="仿宋" w:hAnsi="仿宋" w:cs="仿宋" w:hint="eastAsia"/>
          <w:sz w:val="28"/>
        </w:rPr>
        <w:t>境的保护和社会的和谐发展。</w:t>
      </w:r>
    </w:p>
    <w:p w:rsidR="008E07D9" w14:paraId="4FCB7485" w14:textId="5DD1C8EC">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协同性：</w:t>
      </w:r>
    </w:p>
    <w:p w:rsidR="008E07D9" w14:textId="5DD1C8EC">
      <w:pPr>
        <w:ind w:firstLine="560" w:firstLineChars="200"/>
        <w:rPr>
          <w:rFonts w:ascii="仿宋" w:eastAsia="仿宋" w:hAnsi="仿宋" w:cs="仿宋"/>
          <w:sz w:val="28"/>
        </w:rPr>
      </w:pPr>
      <w:r>
        <w:rPr>
          <w:rFonts w:ascii="仿宋" w:eastAsia="仿宋" w:hAnsi="仿宋" w:cs="仿宋" w:hint="eastAsia"/>
          <w:sz w:val="28"/>
        </w:rPr>
        <w:t>总体规划需要协调不同组成部分之间的关系，确保各个部分相互配合，共同实现对二甲苯项目的目标。这包括建筑与基础设施、生态保护与资源利用等方面的协调。</w:t>
      </w:r>
    </w:p>
    <w:p w:rsidR="008E07D9" w14:paraId="4B41FFA3" w14:textId="6AA408B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8E07D9" w14:paraId="3DF8EA94" w14:textId="58C6D1F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总体规划鼓励创新，包括在设计、建筑材料和技术上的创新。这有助于提高对二甲苯项目的效率和可持续性。</w:t>
      </w:r>
    </w:p>
    <w:p w:rsidR="008E07D9" w14:paraId="114C0BDB" w14:textId="554BA5F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总体规划应鼓励社会参与，包括当地社区和利益相关者的意见和需求。这有助于对二甲苯项目的社会接受度和可持续性。</w:t>
      </w:r>
    </w:p>
    <w:p w:rsidR="008E07D9" w14:paraId="2D6F8D1A" w14:textId="3B890BF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总体规划必须遵循国家和地方的法律法规，确保对二甲苯项目的合法性。规划应与法规保持一致，以避免潜在的法律问题。</w:t>
      </w:r>
    </w:p>
    <w:p w:rsidR="008E07D9" w14:paraId="2B84EF4B" w14:textId="139BC59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总体规划应追求对二甲苯项目效益的最大化，包括经济效益、社会效益和环境效益。这需要在资源配置和投资决策上进行权衡。</w:t>
      </w:r>
    </w:p>
    <w:p w:rsidR="008E07D9" w14:paraId="25DCE9B6" w14:textId="59F8E031">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8E07D9" w14:paraId="26FEC050" w14:textId="77777777">
      <w:pPr>
        <w:ind w:firstLine="560" w:firstLineChars="200"/>
        <w:rPr>
          <w:rFonts w:ascii="仿宋" w:eastAsia="仿宋" w:hAnsi="仿宋" w:cs="仿宋"/>
          <w:sz w:val="28"/>
        </w:rPr>
      </w:pPr>
      <w:r>
        <w:rPr>
          <w:rFonts w:ascii="仿宋" w:eastAsia="仿宋" w:hAnsi="仿宋" w:cs="仿宋" w:hint="eastAsia"/>
          <w:sz w:val="28"/>
        </w:rPr>
        <w:t>在</w:t>
      </w:r>
      <w:r>
        <w:rPr>
          <w:rFonts w:ascii="仿宋" w:eastAsia="仿宋" w:hAnsi="仿宋" w:cs="仿宋" w:hint="eastAsia"/>
          <w:sz w:val="28"/>
        </w:rPr>
        <w:t>对二甲苯项目工程设计中，需要高度关注环境与生态方面的考虑，确保设计是环保和可持续的。具体要求如下：</w:t>
      </w:r>
    </w:p>
    <w:p w:rsidR="008E07D9" w14:paraId="162484B2" w14:textId="7213378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8E07D9" w14:paraId="12036D05" w14:textId="4D9C5B7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https://d.book118.com/548014073052006037</w:t>
        </w:r>
      </w:hyperlink>
    </w:p>
    <w:p w:rsidR="008E07D9">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D9" w14:paraId="17321A45" w14:textId="77777777">
    <w:pPr>
      <w:pStyle w:val="Header"/>
      <w:jc w:val="center"/>
      <w:rPr>
        <w:rFonts w:ascii="仿宋" w:eastAsia="仿宋" w:hAnsi="仿宋" w:cs="仿宋"/>
      </w:rPr>
    </w:pPr>
    <w:r>
      <w:rPr>
        <w:rFonts w:ascii="仿宋" w:eastAsia="仿宋" w:hAnsi="仿宋" w:cs="仿宋" w:hint="eastAsia"/>
      </w:rPr>
      <w:t>对二甲苯相关行业投资规划报告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D9" w14:textId="77777777">
    <w:pPr>
      <w:pStyle w:val="Header"/>
      <w:jc w:val="center"/>
      <w:rPr>
        <w:rFonts w:ascii="仿宋" w:eastAsia="仿宋" w:hAnsi="仿宋" w:cs="仿宋"/>
      </w:rPr>
    </w:pPr>
    <w:r>
      <w:rPr>
        <w:rFonts w:ascii="仿宋" w:eastAsia="仿宋" w:hAnsi="仿宋" w:cs="仿宋" w:hint="eastAsia"/>
      </w:rPr>
      <w:t>对二甲苯相关行业投资规划报告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D9" w14:textId="77777777">
    <w:pPr>
      <w:pStyle w:val="Header"/>
      <w:jc w:val="center"/>
      <w:rPr>
        <w:rFonts w:ascii="仿宋" w:eastAsia="仿宋" w:hAnsi="仿宋" w:cs="仿宋"/>
      </w:rPr>
    </w:pPr>
    <w:r>
      <w:rPr>
        <w:rFonts w:ascii="仿宋" w:eastAsia="仿宋" w:hAnsi="仿宋" w:cs="仿宋" w:hint="eastAsia"/>
      </w:rPr>
      <w:t>对二甲苯相关行业投资规划报告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D9" w14:textId="77777777">
    <w:pPr>
      <w:pStyle w:val="Header"/>
      <w:jc w:val="center"/>
      <w:rPr>
        <w:rFonts w:ascii="仿宋" w:eastAsia="仿宋" w:hAnsi="仿宋" w:cs="仿宋"/>
      </w:rPr>
    </w:pPr>
    <w:r>
      <w:rPr>
        <w:rFonts w:ascii="仿宋" w:eastAsia="仿宋" w:hAnsi="仿宋" w:cs="仿宋" w:hint="eastAsia"/>
      </w:rPr>
      <w:t>对二甲苯相关行业投资规划报告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D9" w14:textId="77777777">
    <w:pPr>
      <w:pStyle w:val="Header"/>
      <w:jc w:val="center"/>
      <w:rPr>
        <w:rFonts w:ascii="仿宋" w:eastAsia="仿宋" w:hAnsi="仿宋" w:cs="仿宋"/>
      </w:rPr>
    </w:pPr>
    <w:r>
      <w:rPr>
        <w:rFonts w:ascii="仿宋" w:eastAsia="仿宋" w:hAnsi="仿宋" w:cs="仿宋" w:hint="eastAsia"/>
      </w:rPr>
      <w:t>对二甲苯相关行业投资规划报告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D9" w14:textId="77777777">
    <w:pPr>
      <w:pStyle w:val="Header"/>
      <w:jc w:val="center"/>
      <w:rPr>
        <w:rFonts w:ascii="仿宋" w:eastAsia="仿宋" w:hAnsi="仿宋" w:cs="仿宋"/>
      </w:rPr>
    </w:pPr>
    <w:r>
      <w:rPr>
        <w:rFonts w:ascii="仿宋" w:eastAsia="仿宋" w:hAnsi="仿宋" w:cs="仿宋" w:hint="eastAsia"/>
      </w:rPr>
      <w:t>对二甲苯相关行业投资规划报告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D9" w14:textId="77777777">
    <w:pPr>
      <w:pStyle w:val="Header"/>
      <w:jc w:val="center"/>
      <w:rPr>
        <w:rFonts w:ascii="仿宋" w:eastAsia="仿宋" w:hAnsi="仿宋" w:cs="仿宋"/>
      </w:rPr>
    </w:pPr>
    <w:r>
      <w:rPr>
        <w:rFonts w:ascii="仿宋" w:eastAsia="仿宋" w:hAnsi="仿宋" w:cs="仿宋" w:hint="eastAsia"/>
      </w:rPr>
      <w:t>对二甲苯相关行业投资规划报告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D9" w14:textId="77777777">
    <w:pPr>
      <w:pStyle w:val="Header"/>
      <w:jc w:val="center"/>
      <w:rPr>
        <w:rFonts w:ascii="仿宋" w:eastAsia="仿宋" w:hAnsi="仿宋" w:cs="仿宋"/>
      </w:rPr>
    </w:pPr>
    <w:r>
      <w:rPr>
        <w:rFonts w:ascii="仿宋" w:eastAsia="仿宋" w:hAnsi="仿宋" w:cs="仿宋" w:hint="eastAsia"/>
      </w:rPr>
      <w:t>对二甲苯相关行业投资规划报告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D9" w14:textId="77777777">
    <w:pPr>
      <w:pStyle w:val="Header"/>
      <w:jc w:val="center"/>
      <w:rPr>
        <w:rFonts w:ascii="仿宋" w:eastAsia="仿宋" w:hAnsi="仿宋" w:cs="仿宋"/>
      </w:rPr>
    </w:pPr>
    <w:r>
      <w:rPr>
        <w:rFonts w:ascii="仿宋" w:eastAsia="仿宋" w:hAnsi="仿宋" w:cs="仿宋" w:hint="eastAsia"/>
      </w:rPr>
      <w:t>对二甲苯相关行业投资规划报告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D9" w14:textId="77777777">
    <w:pPr>
      <w:pStyle w:val="Header"/>
      <w:jc w:val="center"/>
      <w:rPr>
        <w:rFonts w:ascii="仿宋" w:eastAsia="仿宋" w:hAnsi="仿宋" w:cs="仿宋"/>
      </w:rPr>
    </w:pPr>
    <w:r>
      <w:rPr>
        <w:rFonts w:ascii="仿宋" w:eastAsia="仿宋" w:hAnsi="仿宋" w:cs="仿宋" w:hint="eastAsia"/>
      </w:rPr>
      <w:t>对二甲苯相关行业投资规划报告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D9" w14:textId="77777777">
    <w:pPr>
      <w:pStyle w:val="Header"/>
      <w:jc w:val="center"/>
      <w:rPr>
        <w:rFonts w:ascii="仿宋" w:eastAsia="仿宋" w:hAnsi="仿宋" w:cs="仿宋"/>
      </w:rPr>
    </w:pPr>
    <w:r>
      <w:rPr>
        <w:rFonts w:ascii="仿宋" w:eastAsia="仿宋" w:hAnsi="仿宋" w:cs="仿宋" w:hint="eastAsia"/>
      </w:rPr>
      <w:t>对二甲苯相关行业投资规划报告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D9" w14:textId="77777777">
    <w:pPr>
      <w:pStyle w:val="Header"/>
      <w:jc w:val="center"/>
      <w:rPr>
        <w:rFonts w:ascii="仿宋" w:eastAsia="仿宋" w:hAnsi="仿宋" w:cs="仿宋"/>
      </w:rPr>
    </w:pPr>
    <w:r>
      <w:rPr>
        <w:rFonts w:ascii="仿宋" w:eastAsia="仿宋" w:hAnsi="仿宋" w:cs="仿宋" w:hint="eastAsia"/>
      </w:rPr>
      <w:t>对二甲苯相关行业投资规划报告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5B0496C"/>
    <w:rsid w:val="008E07D9"/>
    <w:rsid w:val="00CB1421"/>
    <w:rsid w:val="05B049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F2850F4"/>
  <w15:docId w15:val="{BC666F47-F95D-4FA6-A608-764C1C5CC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48014073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3839</Words>
  <Characters>21885</Characters>
  <Application>Microsoft Office Word</Application>
  <DocSecurity>0</DocSecurity>
  <Lines>182</Lines>
  <Paragraphs>51</Paragraphs>
  <ScaleCrop>false</ScaleCrop>
  <Company/>
  <LinksUpToDate>false</LinksUpToDate>
  <CharactersWithSpaces>25673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2023-12-06T20:57:00Z</dcterms:created>
  <dcterms:modified xsi:type="dcterms:W3CDTF">2024-01-01T14:39:00Z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35E3E12BB527404887D0B7EA9D62AD38_11</vt:lpwstr>
  </property>
  <property fmtid="{D5CDD505-2E9C-101B-9397-08002B2CF9AE}" pid="3" name="KSOProductBuildVer">
    <vt:lpwstr>2052-12.1.0.15990</vt:lpwstr>
  </property>
</Properties>
</file>