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温度控制器项目规划设计纲要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28" w:history="1">
        <w:r>
          <w:rPr>
            <w:rFonts w:ascii="仿宋" w:eastAsia="仿宋" w:hAnsi="仿宋" w:cs="仿宋" w:hint="eastAsia"/>
            <w:lang w:eastAsia="zh-CN"/>
          </w:rPr>
          <w:t>前言</w:t>
        </w:r>
        <w:r>
          <w:tab/>
        </w:r>
        <w:r>
          <w:fldChar w:fldCharType="begin"/>
        </w:r>
        <w:r>
          <w:instrText xml:space="preserve"> PAGEREF _Toc31228 \h </w:instrText>
        </w:r>
        <w:r>
          <w:fldChar w:fldCharType="separate"/>
        </w:r>
        <w:r>
          <w:t>3</w:t>
        </w:r>
        <w:r>
          <w:fldChar w:fldCharType="end"/>
        </w:r>
      </w:hyperlink>
    </w:p>
    <w:p>
      <w:pPr>
        <w:pStyle w:val="TOC1"/>
        <w:tabs>
          <w:tab w:val="right" w:leader="dot" w:pos="8306"/>
        </w:tabs>
      </w:pPr>
      <w:hyperlink w:anchor="_Toc10799" w:history="1">
        <w:r>
          <w:rPr>
            <w:rFonts w:ascii="仿宋" w:eastAsia="仿宋" w:hAnsi="仿宋" w:cs="仿宋" w:hint="eastAsia"/>
            <w:lang w:eastAsia="zh-CN"/>
          </w:rPr>
          <w:t>一、温度控制器项目危机管理</w:t>
        </w:r>
        <w:r>
          <w:tab/>
        </w:r>
        <w:r>
          <w:fldChar w:fldCharType="begin"/>
        </w:r>
        <w:r>
          <w:instrText xml:space="preserve"> PAGEREF _Toc10799 \h </w:instrText>
        </w:r>
        <w:r>
          <w:fldChar w:fldCharType="separate"/>
        </w:r>
        <w:r>
          <w:t>3</w:t>
        </w:r>
        <w:r>
          <w:fldChar w:fldCharType="end"/>
        </w:r>
      </w:hyperlink>
    </w:p>
    <w:p>
      <w:pPr>
        <w:pStyle w:val="TOC2"/>
        <w:tabs>
          <w:tab w:val="right" w:leader="dot" w:pos="8306"/>
        </w:tabs>
      </w:pPr>
      <w:hyperlink w:anchor="_Toc4463" w:history="1">
        <w:r>
          <w:rPr>
            <w:rFonts w:ascii="仿宋" w:eastAsia="仿宋" w:hAnsi="仿宋" w:cs="仿宋" w:hint="eastAsia"/>
            <w:lang w:eastAsia="zh-CN"/>
          </w:rPr>
          <w:t>(一)、危机预警与识别</w:t>
        </w:r>
        <w:r>
          <w:tab/>
        </w:r>
        <w:r>
          <w:fldChar w:fldCharType="begin"/>
        </w:r>
        <w:r>
          <w:instrText xml:space="preserve"> PAGEREF _Toc4463 \h </w:instrText>
        </w:r>
        <w:r>
          <w:fldChar w:fldCharType="separate"/>
        </w:r>
        <w:r>
          <w:t>3</w:t>
        </w:r>
        <w:r>
          <w:fldChar w:fldCharType="end"/>
        </w:r>
      </w:hyperlink>
    </w:p>
    <w:p>
      <w:pPr>
        <w:pStyle w:val="TOC2"/>
        <w:tabs>
          <w:tab w:val="right" w:leader="dot" w:pos="8306"/>
        </w:tabs>
      </w:pPr>
      <w:hyperlink w:anchor="_Toc30933" w:history="1">
        <w:r>
          <w:rPr>
            <w:rFonts w:ascii="仿宋" w:eastAsia="仿宋" w:hAnsi="仿宋" w:cs="仿宋" w:hint="eastAsia"/>
            <w:lang w:eastAsia="zh-CN"/>
          </w:rPr>
          <w:t>(二)、危机应对与恢复</w:t>
        </w:r>
        <w:r>
          <w:tab/>
        </w:r>
        <w:r>
          <w:fldChar w:fldCharType="begin"/>
        </w:r>
        <w:r>
          <w:instrText xml:space="preserve"> PAGEREF _Toc30933 \h </w:instrText>
        </w:r>
        <w:r>
          <w:fldChar w:fldCharType="separate"/>
        </w:r>
        <w:r>
          <w:t>4</w:t>
        </w:r>
        <w:r>
          <w:fldChar w:fldCharType="end"/>
        </w:r>
      </w:hyperlink>
    </w:p>
    <w:p>
      <w:pPr>
        <w:pStyle w:val="TOC1"/>
        <w:tabs>
          <w:tab w:val="right" w:leader="dot" w:pos="8306"/>
        </w:tabs>
      </w:pPr>
      <w:hyperlink w:anchor="_Toc7463" w:history="1">
        <w:r>
          <w:rPr>
            <w:rFonts w:ascii="仿宋" w:eastAsia="仿宋" w:hAnsi="仿宋" w:cs="仿宋" w:hint="eastAsia"/>
            <w:lang w:eastAsia="zh-CN"/>
          </w:rPr>
          <w:t>二、温度控制器项目建设单位说明</w:t>
        </w:r>
        <w:r>
          <w:tab/>
        </w:r>
        <w:r>
          <w:fldChar w:fldCharType="begin"/>
        </w:r>
        <w:r>
          <w:instrText xml:space="preserve"> PAGEREF _Toc7463 \h </w:instrText>
        </w:r>
        <w:r>
          <w:fldChar w:fldCharType="separate"/>
        </w:r>
        <w:r>
          <w:t>5</w:t>
        </w:r>
        <w:r>
          <w:fldChar w:fldCharType="end"/>
        </w:r>
      </w:hyperlink>
    </w:p>
    <w:p>
      <w:pPr>
        <w:pStyle w:val="TOC2"/>
        <w:tabs>
          <w:tab w:val="right" w:leader="dot" w:pos="8306"/>
        </w:tabs>
      </w:pPr>
      <w:hyperlink w:anchor="_Toc19155" w:history="1">
        <w:r>
          <w:rPr>
            <w:rFonts w:ascii="仿宋" w:eastAsia="仿宋" w:hAnsi="仿宋" w:cs="仿宋" w:hint="eastAsia"/>
            <w:lang w:eastAsia="zh-CN"/>
          </w:rPr>
          <w:t>(一)、温度控制器项目承办单位基本情况</w:t>
        </w:r>
        <w:r>
          <w:tab/>
        </w:r>
        <w:r>
          <w:fldChar w:fldCharType="begin"/>
        </w:r>
        <w:r>
          <w:instrText xml:space="preserve"> PAGEREF _Toc19155 \h </w:instrText>
        </w:r>
        <w:r>
          <w:fldChar w:fldCharType="separate"/>
        </w:r>
        <w:r>
          <w:t>5</w:t>
        </w:r>
        <w:r>
          <w:fldChar w:fldCharType="end"/>
        </w:r>
      </w:hyperlink>
    </w:p>
    <w:p>
      <w:pPr>
        <w:pStyle w:val="TOC2"/>
        <w:tabs>
          <w:tab w:val="right" w:leader="dot" w:pos="8306"/>
        </w:tabs>
      </w:pPr>
      <w:hyperlink w:anchor="_Toc13144" w:history="1">
        <w:r>
          <w:rPr>
            <w:rFonts w:ascii="仿宋" w:eastAsia="仿宋" w:hAnsi="仿宋" w:cs="仿宋" w:hint="eastAsia"/>
            <w:lang w:eastAsia="zh-CN"/>
          </w:rPr>
          <w:t>(二)、公司经济效益分析</w:t>
        </w:r>
        <w:r>
          <w:tab/>
        </w:r>
        <w:r>
          <w:fldChar w:fldCharType="begin"/>
        </w:r>
        <w:r>
          <w:instrText xml:space="preserve"> PAGEREF _Toc13144 \h </w:instrText>
        </w:r>
        <w:r>
          <w:fldChar w:fldCharType="separate"/>
        </w:r>
        <w:r>
          <w:t>6</w:t>
        </w:r>
        <w:r>
          <w:fldChar w:fldCharType="end"/>
        </w:r>
      </w:hyperlink>
    </w:p>
    <w:p>
      <w:pPr>
        <w:pStyle w:val="TOC1"/>
        <w:tabs>
          <w:tab w:val="right" w:leader="dot" w:pos="8306"/>
        </w:tabs>
      </w:pPr>
      <w:hyperlink w:anchor="_Toc8408" w:history="1">
        <w:r>
          <w:rPr>
            <w:rFonts w:ascii="仿宋" w:eastAsia="仿宋" w:hAnsi="仿宋" w:cs="仿宋" w:hint="eastAsia"/>
            <w:lang w:eastAsia="zh-CN"/>
          </w:rPr>
          <w:t>三、产品规划分析</w:t>
        </w:r>
        <w:r>
          <w:tab/>
        </w:r>
        <w:r>
          <w:fldChar w:fldCharType="begin"/>
        </w:r>
        <w:r>
          <w:instrText xml:space="preserve"> PAGEREF _Toc8408 \h </w:instrText>
        </w:r>
        <w:r>
          <w:fldChar w:fldCharType="separate"/>
        </w:r>
        <w:r>
          <w:t>7</w:t>
        </w:r>
        <w:r>
          <w:fldChar w:fldCharType="end"/>
        </w:r>
      </w:hyperlink>
    </w:p>
    <w:p>
      <w:pPr>
        <w:pStyle w:val="TOC2"/>
        <w:tabs>
          <w:tab w:val="right" w:leader="dot" w:pos="8306"/>
        </w:tabs>
      </w:pPr>
      <w:hyperlink w:anchor="_Toc12319" w:history="1">
        <w:r>
          <w:rPr>
            <w:rFonts w:ascii="仿宋" w:eastAsia="仿宋" w:hAnsi="仿宋" w:cs="仿宋" w:hint="eastAsia"/>
            <w:lang w:eastAsia="zh-CN"/>
          </w:rPr>
          <w:t>(一)、产品规划</w:t>
        </w:r>
        <w:r>
          <w:tab/>
        </w:r>
        <w:r>
          <w:fldChar w:fldCharType="begin"/>
        </w:r>
        <w:r>
          <w:instrText xml:space="preserve"> PAGEREF _Toc12319 \h </w:instrText>
        </w:r>
        <w:r>
          <w:fldChar w:fldCharType="separate"/>
        </w:r>
        <w:r>
          <w:t>7</w:t>
        </w:r>
        <w:r>
          <w:fldChar w:fldCharType="end"/>
        </w:r>
      </w:hyperlink>
    </w:p>
    <w:p>
      <w:pPr>
        <w:pStyle w:val="TOC2"/>
        <w:tabs>
          <w:tab w:val="right" w:leader="dot" w:pos="8306"/>
        </w:tabs>
      </w:pPr>
      <w:hyperlink w:anchor="_Toc21548" w:history="1">
        <w:r>
          <w:rPr>
            <w:rFonts w:ascii="仿宋" w:eastAsia="仿宋" w:hAnsi="仿宋" w:cs="仿宋" w:hint="eastAsia"/>
            <w:lang w:eastAsia="zh-CN"/>
          </w:rPr>
          <w:t>(二)、建设规模</w:t>
        </w:r>
        <w:r>
          <w:tab/>
        </w:r>
        <w:r>
          <w:fldChar w:fldCharType="begin"/>
        </w:r>
        <w:r>
          <w:instrText xml:space="preserve"> PAGEREF _Toc21548 \h </w:instrText>
        </w:r>
        <w:r>
          <w:fldChar w:fldCharType="separate"/>
        </w:r>
        <w:r>
          <w:t>8</w:t>
        </w:r>
        <w:r>
          <w:fldChar w:fldCharType="end"/>
        </w:r>
      </w:hyperlink>
    </w:p>
    <w:p>
      <w:pPr>
        <w:pStyle w:val="TOC1"/>
        <w:tabs>
          <w:tab w:val="right" w:leader="dot" w:pos="8306"/>
        </w:tabs>
      </w:pPr>
      <w:hyperlink w:anchor="_Toc9933" w:history="1">
        <w:r>
          <w:rPr>
            <w:rFonts w:ascii="仿宋" w:eastAsia="仿宋" w:hAnsi="仿宋" w:cs="仿宋" w:hint="eastAsia"/>
            <w:lang w:eastAsia="zh-CN"/>
          </w:rPr>
          <w:t>四、温度控制器项目土建工程</w:t>
        </w:r>
        <w:r>
          <w:tab/>
        </w:r>
        <w:r>
          <w:fldChar w:fldCharType="begin"/>
        </w:r>
        <w:r>
          <w:instrText xml:space="preserve"> PAGEREF _Toc9933 \h </w:instrText>
        </w:r>
        <w:r>
          <w:fldChar w:fldCharType="separate"/>
        </w:r>
        <w:r>
          <w:t>9</w:t>
        </w:r>
        <w:r>
          <w:fldChar w:fldCharType="end"/>
        </w:r>
      </w:hyperlink>
    </w:p>
    <w:p>
      <w:pPr>
        <w:pStyle w:val="TOC2"/>
        <w:tabs>
          <w:tab w:val="right" w:leader="dot" w:pos="8306"/>
        </w:tabs>
      </w:pPr>
      <w:hyperlink w:anchor="_Toc5440" w:history="1">
        <w:r>
          <w:rPr>
            <w:rFonts w:ascii="仿宋" w:eastAsia="仿宋" w:hAnsi="仿宋" w:cs="仿宋" w:hint="eastAsia"/>
            <w:lang w:eastAsia="zh-CN"/>
          </w:rPr>
          <w:t>(一)、建筑工程设计原则</w:t>
        </w:r>
        <w:r>
          <w:tab/>
        </w:r>
        <w:r>
          <w:fldChar w:fldCharType="begin"/>
        </w:r>
        <w:r>
          <w:instrText xml:space="preserve"> PAGEREF _Toc5440 \h </w:instrText>
        </w:r>
        <w:r>
          <w:fldChar w:fldCharType="separate"/>
        </w:r>
        <w:r>
          <w:t>9</w:t>
        </w:r>
        <w:r>
          <w:fldChar w:fldCharType="end"/>
        </w:r>
      </w:hyperlink>
    </w:p>
    <w:p>
      <w:pPr>
        <w:pStyle w:val="TOC2"/>
        <w:tabs>
          <w:tab w:val="right" w:leader="dot" w:pos="8306"/>
        </w:tabs>
      </w:pPr>
      <w:hyperlink w:anchor="_Toc28375" w:history="1">
        <w:r>
          <w:rPr>
            <w:rFonts w:ascii="仿宋" w:eastAsia="仿宋" w:hAnsi="仿宋" w:cs="仿宋" w:hint="eastAsia"/>
            <w:lang w:eastAsia="zh-CN"/>
          </w:rPr>
          <w:t>(二)、土建工程设计年限及安全等级</w:t>
        </w:r>
        <w:r>
          <w:tab/>
        </w:r>
        <w:r>
          <w:fldChar w:fldCharType="begin"/>
        </w:r>
        <w:r>
          <w:instrText xml:space="preserve"> PAGEREF _Toc28375 \h </w:instrText>
        </w:r>
        <w:r>
          <w:fldChar w:fldCharType="separate"/>
        </w:r>
        <w:r>
          <w:t>10</w:t>
        </w:r>
        <w:r>
          <w:fldChar w:fldCharType="end"/>
        </w:r>
      </w:hyperlink>
    </w:p>
    <w:p>
      <w:pPr>
        <w:pStyle w:val="TOC2"/>
        <w:tabs>
          <w:tab w:val="right" w:leader="dot" w:pos="8306"/>
        </w:tabs>
      </w:pPr>
      <w:hyperlink w:anchor="_Toc11120" w:history="1">
        <w:r>
          <w:rPr>
            <w:rFonts w:ascii="仿宋" w:eastAsia="仿宋" w:hAnsi="仿宋" w:cs="仿宋" w:hint="eastAsia"/>
            <w:lang w:eastAsia="zh-CN"/>
          </w:rPr>
          <w:t>(三)、建筑工程设计总体要求</w:t>
        </w:r>
        <w:r>
          <w:tab/>
        </w:r>
        <w:r>
          <w:fldChar w:fldCharType="begin"/>
        </w:r>
        <w:r>
          <w:instrText xml:space="preserve"> PAGEREF _Toc11120 \h </w:instrText>
        </w:r>
        <w:r>
          <w:fldChar w:fldCharType="separate"/>
        </w:r>
        <w:r>
          <w:t>11</w:t>
        </w:r>
        <w:r>
          <w:fldChar w:fldCharType="end"/>
        </w:r>
      </w:hyperlink>
    </w:p>
    <w:p>
      <w:pPr>
        <w:pStyle w:val="TOC2"/>
        <w:tabs>
          <w:tab w:val="right" w:leader="dot" w:pos="8306"/>
        </w:tabs>
      </w:pPr>
      <w:hyperlink w:anchor="_Toc12535" w:history="1">
        <w:r>
          <w:rPr>
            <w:rFonts w:ascii="仿宋" w:eastAsia="仿宋" w:hAnsi="仿宋" w:cs="仿宋" w:hint="eastAsia"/>
            <w:lang w:eastAsia="zh-CN"/>
          </w:rPr>
          <w:t>(四)、土建工程建设指标</w:t>
        </w:r>
        <w:r>
          <w:tab/>
        </w:r>
        <w:r>
          <w:fldChar w:fldCharType="begin"/>
        </w:r>
        <w:r>
          <w:instrText xml:space="preserve"> PAGEREF _Toc12535 \h </w:instrText>
        </w:r>
        <w:r>
          <w:fldChar w:fldCharType="separate"/>
        </w:r>
        <w:r>
          <w:t>12</w:t>
        </w:r>
        <w:r>
          <w:fldChar w:fldCharType="end"/>
        </w:r>
      </w:hyperlink>
    </w:p>
    <w:p>
      <w:pPr>
        <w:pStyle w:val="TOC1"/>
        <w:tabs>
          <w:tab w:val="right" w:leader="dot" w:pos="8306"/>
        </w:tabs>
      </w:pPr>
      <w:hyperlink w:anchor="_Toc26652" w:history="1">
        <w:r>
          <w:rPr>
            <w:rFonts w:ascii="仿宋" w:eastAsia="仿宋" w:hAnsi="仿宋" w:cs="仿宋" w:hint="eastAsia"/>
            <w:lang w:eastAsia="zh-CN"/>
          </w:rPr>
          <w:t>五、温度控制器项目概论</w:t>
        </w:r>
        <w:r>
          <w:tab/>
        </w:r>
        <w:r>
          <w:fldChar w:fldCharType="begin"/>
        </w:r>
        <w:r>
          <w:instrText xml:space="preserve"> PAGEREF _Toc26652 \h </w:instrText>
        </w:r>
        <w:r>
          <w:fldChar w:fldCharType="separate"/>
        </w:r>
        <w:r>
          <w:t>12</w:t>
        </w:r>
        <w:r>
          <w:fldChar w:fldCharType="end"/>
        </w:r>
      </w:hyperlink>
    </w:p>
    <w:p>
      <w:pPr>
        <w:pStyle w:val="TOC2"/>
        <w:tabs>
          <w:tab w:val="right" w:leader="dot" w:pos="8306"/>
        </w:tabs>
      </w:pPr>
      <w:hyperlink w:anchor="_Toc15988" w:history="1">
        <w:r>
          <w:rPr>
            <w:rFonts w:ascii="仿宋" w:eastAsia="仿宋" w:hAnsi="仿宋" w:cs="仿宋" w:hint="eastAsia"/>
            <w:lang w:eastAsia="zh-CN"/>
          </w:rPr>
          <w:t>(一)、温度控制器项目概况</w:t>
        </w:r>
        <w:r>
          <w:tab/>
        </w:r>
        <w:r>
          <w:fldChar w:fldCharType="begin"/>
        </w:r>
        <w:r>
          <w:instrText xml:space="preserve"> PAGEREF _Toc15988 \h </w:instrText>
        </w:r>
        <w:r>
          <w:fldChar w:fldCharType="separate"/>
        </w:r>
        <w:r>
          <w:t>12</w:t>
        </w:r>
        <w:r>
          <w:fldChar w:fldCharType="end"/>
        </w:r>
      </w:hyperlink>
    </w:p>
    <w:p>
      <w:pPr>
        <w:pStyle w:val="TOC2"/>
        <w:tabs>
          <w:tab w:val="right" w:leader="dot" w:pos="8306"/>
        </w:tabs>
      </w:pPr>
      <w:hyperlink w:anchor="_Toc3908" w:history="1">
        <w:r>
          <w:rPr>
            <w:rFonts w:ascii="仿宋" w:eastAsia="仿宋" w:hAnsi="仿宋" w:cs="仿宋" w:hint="eastAsia"/>
            <w:lang w:eastAsia="zh-CN"/>
          </w:rPr>
          <w:t>(二)、温度控制器项目目标</w:t>
        </w:r>
        <w:r>
          <w:tab/>
        </w:r>
        <w:r>
          <w:fldChar w:fldCharType="begin"/>
        </w:r>
        <w:r>
          <w:instrText xml:space="preserve"> PAGEREF _Toc3908 \h </w:instrText>
        </w:r>
        <w:r>
          <w:fldChar w:fldCharType="separate"/>
        </w:r>
        <w:r>
          <w:t>14</w:t>
        </w:r>
        <w:r>
          <w:fldChar w:fldCharType="end"/>
        </w:r>
      </w:hyperlink>
    </w:p>
    <w:p>
      <w:pPr>
        <w:pStyle w:val="TOC2"/>
        <w:tabs>
          <w:tab w:val="right" w:leader="dot" w:pos="8306"/>
        </w:tabs>
      </w:pPr>
      <w:hyperlink w:anchor="_Toc3005" w:history="1">
        <w:r>
          <w:rPr>
            <w:rFonts w:ascii="仿宋" w:eastAsia="仿宋" w:hAnsi="仿宋" w:cs="仿宋" w:hint="eastAsia"/>
            <w:lang w:eastAsia="zh-CN"/>
          </w:rPr>
          <w:t>(三)、温度控制器项目提出的理由</w:t>
        </w:r>
        <w:r>
          <w:tab/>
        </w:r>
        <w:r>
          <w:fldChar w:fldCharType="begin"/>
        </w:r>
        <w:r>
          <w:instrText xml:space="preserve"> PAGEREF _Toc3005 \h </w:instrText>
        </w:r>
        <w:r>
          <w:fldChar w:fldCharType="separate"/>
        </w:r>
        <w:r>
          <w:t>15</w:t>
        </w:r>
        <w:r>
          <w:fldChar w:fldCharType="end"/>
        </w:r>
      </w:hyperlink>
    </w:p>
    <w:p>
      <w:pPr>
        <w:pStyle w:val="TOC2"/>
        <w:tabs>
          <w:tab w:val="right" w:leader="dot" w:pos="8306"/>
        </w:tabs>
      </w:pPr>
      <w:hyperlink w:anchor="_Toc19017" w:history="1">
        <w:r>
          <w:rPr>
            <w:rFonts w:ascii="仿宋" w:eastAsia="仿宋" w:hAnsi="仿宋" w:cs="仿宋" w:hint="eastAsia"/>
            <w:lang w:eastAsia="zh-CN"/>
          </w:rPr>
          <w:t>(四)、温度控制器项目意义</w:t>
        </w:r>
        <w:r>
          <w:tab/>
        </w:r>
        <w:r>
          <w:fldChar w:fldCharType="begin"/>
        </w:r>
        <w:r>
          <w:instrText xml:space="preserve"> PAGEREF _Toc19017 \h </w:instrText>
        </w:r>
        <w:r>
          <w:fldChar w:fldCharType="separate"/>
        </w:r>
        <w:r>
          <w:t>17</w:t>
        </w:r>
        <w:r>
          <w:fldChar w:fldCharType="end"/>
        </w:r>
      </w:hyperlink>
    </w:p>
    <w:p>
      <w:pPr>
        <w:pStyle w:val="TOC2"/>
        <w:tabs>
          <w:tab w:val="right" w:leader="dot" w:pos="8306"/>
        </w:tabs>
      </w:pPr>
      <w:hyperlink w:anchor="_Toc12463" w:history="1">
        <w:r>
          <w:rPr>
            <w:rFonts w:ascii="仿宋" w:eastAsia="仿宋" w:hAnsi="仿宋" w:cs="仿宋" w:hint="eastAsia"/>
            <w:lang w:eastAsia="zh-CN"/>
          </w:rPr>
          <w:t>(五)、温度控制器项目背景</w:t>
        </w:r>
        <w:r>
          <w:tab/>
        </w:r>
        <w:r>
          <w:fldChar w:fldCharType="begin"/>
        </w:r>
        <w:r>
          <w:instrText xml:space="preserve"> PAGEREF _Toc12463 \h </w:instrText>
        </w:r>
        <w:r>
          <w:fldChar w:fldCharType="separate"/>
        </w:r>
        <w:r>
          <w:t>18</w:t>
        </w:r>
        <w:r>
          <w:fldChar w:fldCharType="end"/>
        </w:r>
      </w:hyperlink>
    </w:p>
    <w:p>
      <w:pPr>
        <w:pStyle w:val="TOC1"/>
        <w:tabs>
          <w:tab w:val="right" w:leader="dot" w:pos="8306"/>
        </w:tabs>
      </w:pPr>
      <w:hyperlink w:anchor="_Toc7562" w:history="1">
        <w:r>
          <w:rPr>
            <w:rFonts w:ascii="仿宋" w:eastAsia="仿宋" w:hAnsi="仿宋" w:cs="仿宋" w:hint="eastAsia"/>
            <w:lang w:eastAsia="zh-CN"/>
          </w:rPr>
          <w:t>六、温度控制器项目可持续发展</w:t>
        </w:r>
        <w:r>
          <w:tab/>
        </w:r>
        <w:r>
          <w:fldChar w:fldCharType="begin"/>
        </w:r>
        <w:r>
          <w:instrText xml:space="preserve"> PAGEREF _Toc7562 \h </w:instrText>
        </w:r>
        <w:r>
          <w:fldChar w:fldCharType="separate"/>
        </w:r>
        <w:r>
          <w:t>19</w:t>
        </w:r>
        <w:r>
          <w:fldChar w:fldCharType="end"/>
        </w:r>
      </w:hyperlink>
    </w:p>
    <w:p>
      <w:pPr>
        <w:pStyle w:val="TOC2"/>
        <w:tabs>
          <w:tab w:val="right" w:leader="dot" w:pos="8306"/>
        </w:tabs>
      </w:pPr>
      <w:hyperlink w:anchor="_Toc9284" w:history="1">
        <w:r>
          <w:rPr>
            <w:rFonts w:ascii="仿宋" w:eastAsia="仿宋" w:hAnsi="仿宋" w:cs="仿宋" w:hint="eastAsia"/>
            <w:lang w:eastAsia="zh-CN"/>
          </w:rPr>
          <w:t>(一)、可持续战略与实践</w:t>
        </w:r>
        <w:r>
          <w:tab/>
        </w:r>
        <w:r>
          <w:fldChar w:fldCharType="begin"/>
        </w:r>
        <w:r>
          <w:instrText xml:space="preserve"> PAGEREF _Toc9284 \h </w:instrText>
        </w:r>
        <w:r>
          <w:fldChar w:fldCharType="separate"/>
        </w:r>
        <w:r>
          <w:t>19</w:t>
        </w:r>
        <w:r>
          <w:fldChar w:fldCharType="end"/>
        </w:r>
      </w:hyperlink>
    </w:p>
    <w:p>
      <w:pPr>
        <w:pStyle w:val="TOC2"/>
        <w:tabs>
          <w:tab w:val="right" w:leader="dot" w:pos="8306"/>
        </w:tabs>
      </w:pPr>
      <w:hyperlink w:anchor="_Toc24550" w:history="1">
        <w:r>
          <w:rPr>
            <w:rFonts w:ascii="仿宋" w:eastAsia="仿宋" w:hAnsi="仿宋" w:cs="仿宋" w:hint="eastAsia"/>
            <w:lang w:eastAsia="zh-CN"/>
          </w:rPr>
          <w:t>(二)、环保与社会责任</w:t>
        </w:r>
        <w:r>
          <w:tab/>
        </w:r>
        <w:r>
          <w:fldChar w:fldCharType="begin"/>
        </w:r>
        <w:r>
          <w:instrText xml:space="preserve"> PAGEREF _Toc24550 \h </w:instrText>
        </w:r>
        <w:r>
          <w:fldChar w:fldCharType="separate"/>
        </w:r>
        <w:r>
          <w:t>19</w:t>
        </w:r>
        <w:r>
          <w:fldChar w:fldCharType="end"/>
        </w:r>
      </w:hyperlink>
    </w:p>
    <w:p>
      <w:pPr>
        <w:pStyle w:val="TOC1"/>
        <w:tabs>
          <w:tab w:val="right" w:leader="dot" w:pos="8306"/>
        </w:tabs>
      </w:pPr>
      <w:hyperlink w:anchor="_Toc22139" w:history="1">
        <w:r>
          <w:rPr>
            <w:rFonts w:ascii="仿宋" w:eastAsia="仿宋" w:hAnsi="仿宋" w:cs="仿宋" w:hint="eastAsia"/>
            <w:lang w:eastAsia="zh-CN"/>
          </w:rPr>
          <w:t>七、温度控制器项目经营效益</w:t>
        </w:r>
        <w:r>
          <w:tab/>
        </w:r>
        <w:r>
          <w:fldChar w:fldCharType="begin"/>
        </w:r>
        <w:r>
          <w:instrText xml:space="preserve"> PAGEREF _Toc22139 \h </w:instrText>
        </w:r>
        <w:r>
          <w:fldChar w:fldCharType="separate"/>
        </w:r>
        <w:r>
          <w:t>20</w:t>
        </w:r>
        <w:r>
          <w:fldChar w:fldCharType="end"/>
        </w:r>
      </w:hyperlink>
    </w:p>
    <w:p>
      <w:pPr>
        <w:pStyle w:val="TOC2"/>
        <w:tabs>
          <w:tab w:val="right" w:leader="dot" w:pos="8306"/>
        </w:tabs>
      </w:pPr>
      <w:hyperlink w:anchor="_Toc27514" w:history="1">
        <w:r>
          <w:rPr>
            <w:rFonts w:ascii="仿宋" w:eastAsia="仿宋" w:hAnsi="仿宋" w:cs="仿宋" w:hint="eastAsia"/>
            <w:lang w:eastAsia="zh-CN"/>
          </w:rPr>
          <w:t>(一)、经济评价财务测算</w:t>
        </w:r>
        <w:r>
          <w:tab/>
        </w:r>
        <w:r>
          <w:fldChar w:fldCharType="begin"/>
        </w:r>
        <w:r>
          <w:instrText xml:space="preserve"> PAGEREF _Toc27514 \h </w:instrText>
        </w:r>
        <w:r>
          <w:fldChar w:fldCharType="separate"/>
        </w:r>
        <w:r>
          <w:t>20</w:t>
        </w:r>
        <w:r>
          <w:fldChar w:fldCharType="end"/>
        </w:r>
      </w:hyperlink>
    </w:p>
    <w:p>
      <w:pPr>
        <w:pStyle w:val="TOC2"/>
        <w:tabs>
          <w:tab w:val="right" w:leader="dot" w:pos="8306"/>
        </w:tabs>
      </w:pPr>
      <w:hyperlink w:anchor="_Toc8886" w:history="1">
        <w:r>
          <w:rPr>
            <w:rFonts w:ascii="仿宋" w:eastAsia="仿宋" w:hAnsi="仿宋" w:cs="仿宋" w:hint="eastAsia"/>
            <w:lang w:eastAsia="zh-CN"/>
          </w:rPr>
          <w:t>(二)、温度控制器项目盈利能力分析</w:t>
        </w:r>
        <w:r>
          <w:tab/>
        </w:r>
        <w:r>
          <w:fldChar w:fldCharType="begin"/>
        </w:r>
        <w:r>
          <w:instrText xml:space="preserve"> PAGEREF _Toc8886 \h </w:instrText>
        </w:r>
        <w:r>
          <w:fldChar w:fldCharType="separate"/>
        </w:r>
        <w:r>
          <w:t>22</w:t>
        </w:r>
        <w:r>
          <w:fldChar w:fldCharType="end"/>
        </w:r>
      </w:hyperlink>
    </w:p>
    <w:p>
      <w:pPr>
        <w:pStyle w:val="TOC1"/>
        <w:tabs>
          <w:tab w:val="right" w:leader="dot" w:pos="8306"/>
        </w:tabs>
      </w:pPr>
      <w:hyperlink w:anchor="_Toc14601" w:history="1">
        <w:r>
          <w:rPr>
            <w:rFonts w:ascii="仿宋" w:eastAsia="仿宋" w:hAnsi="仿宋" w:cs="仿宋" w:hint="eastAsia"/>
            <w:lang w:eastAsia="zh-CN"/>
          </w:rPr>
          <w:t>八、温度控制器项目创新与研发</w:t>
        </w:r>
        <w:r>
          <w:tab/>
        </w:r>
        <w:r>
          <w:fldChar w:fldCharType="begin"/>
        </w:r>
        <w:r>
          <w:instrText xml:space="preserve"> PAGEREF _Toc14601 \h </w:instrText>
        </w:r>
        <w:r>
          <w:fldChar w:fldCharType="separate"/>
        </w:r>
        <w:r>
          <w:t>22</w:t>
        </w:r>
        <w:r>
          <w:fldChar w:fldCharType="end"/>
        </w:r>
      </w:hyperlink>
    </w:p>
    <w:p>
      <w:pPr>
        <w:pStyle w:val="TOC2"/>
        <w:tabs>
          <w:tab w:val="right" w:leader="dot" w:pos="8306"/>
        </w:tabs>
      </w:pPr>
      <w:hyperlink w:anchor="_Toc9704" w:history="1">
        <w:r>
          <w:rPr>
            <w:rFonts w:ascii="仿宋" w:eastAsia="仿宋" w:hAnsi="仿宋" w:cs="仿宋" w:hint="eastAsia"/>
            <w:lang w:eastAsia="zh-CN"/>
          </w:rPr>
          <w:t>(一)、创新策略与方向</w:t>
        </w:r>
        <w:r>
          <w:tab/>
        </w:r>
        <w:r>
          <w:fldChar w:fldCharType="begin"/>
        </w:r>
        <w:r>
          <w:instrText xml:space="preserve"> PAGEREF _Toc9704 \h </w:instrText>
        </w:r>
        <w:r>
          <w:fldChar w:fldCharType="separate"/>
        </w:r>
        <w:r>
          <w:t>22</w:t>
        </w:r>
        <w:r>
          <w:fldChar w:fldCharType="end"/>
        </w:r>
      </w:hyperlink>
    </w:p>
    <w:p>
      <w:pPr>
        <w:pStyle w:val="TOC2"/>
        <w:tabs>
          <w:tab w:val="right" w:leader="dot" w:pos="8306"/>
        </w:tabs>
      </w:pPr>
      <w:hyperlink w:anchor="_Toc25588" w:history="1">
        <w:r>
          <w:rPr>
            <w:rFonts w:ascii="仿宋" w:eastAsia="仿宋" w:hAnsi="仿宋" w:cs="仿宋" w:hint="eastAsia"/>
            <w:lang w:eastAsia="zh-CN"/>
          </w:rPr>
          <w:t>(二)、研发规划与投入</w:t>
        </w:r>
        <w:r>
          <w:tab/>
        </w:r>
        <w:r>
          <w:fldChar w:fldCharType="begin"/>
        </w:r>
        <w:r>
          <w:instrText xml:space="preserve"> PAGEREF _Toc25588 \h </w:instrText>
        </w:r>
        <w:r>
          <w:fldChar w:fldCharType="separate"/>
        </w:r>
        <w:r>
          <w:t>24</w:t>
        </w:r>
        <w:r>
          <w:fldChar w:fldCharType="end"/>
        </w:r>
      </w:hyperlink>
    </w:p>
    <w:p>
      <w:pPr>
        <w:pStyle w:val="TOC1"/>
        <w:tabs>
          <w:tab w:val="right" w:leader="dot" w:pos="8306"/>
        </w:tabs>
      </w:pPr>
      <w:hyperlink w:anchor="_Toc8003" w:history="1">
        <w:r>
          <w:rPr>
            <w:rFonts w:ascii="仿宋" w:eastAsia="仿宋" w:hAnsi="仿宋" w:cs="仿宋" w:hint="eastAsia"/>
            <w:lang w:eastAsia="zh-CN"/>
          </w:rPr>
          <w:t>九、生产安全保护</w:t>
        </w:r>
        <w:r>
          <w:tab/>
        </w:r>
        <w:r>
          <w:fldChar w:fldCharType="begin"/>
        </w:r>
        <w:r>
          <w:instrText xml:space="preserve"> PAGEREF _Toc8003 \h </w:instrText>
        </w:r>
        <w:r>
          <w:fldChar w:fldCharType="separate"/>
        </w:r>
        <w:r>
          <w:t>25</w:t>
        </w:r>
        <w:r>
          <w:fldChar w:fldCharType="end"/>
        </w:r>
      </w:hyperlink>
    </w:p>
    <w:p>
      <w:pPr>
        <w:pStyle w:val="TOC2"/>
        <w:tabs>
          <w:tab w:val="right" w:leader="dot" w:pos="8306"/>
        </w:tabs>
      </w:pPr>
      <w:hyperlink w:anchor="_Toc17072" w:history="1">
        <w:r>
          <w:rPr>
            <w:rFonts w:ascii="仿宋" w:eastAsia="仿宋" w:hAnsi="仿宋" w:cs="仿宋" w:hint="eastAsia"/>
            <w:lang w:eastAsia="zh-CN"/>
          </w:rPr>
          <w:t>(一)、消防安全</w:t>
        </w:r>
        <w:r>
          <w:tab/>
        </w:r>
        <w:r>
          <w:fldChar w:fldCharType="begin"/>
        </w:r>
        <w:r>
          <w:instrText xml:space="preserve"> PAGEREF _Toc17072 \h </w:instrText>
        </w:r>
        <w:r>
          <w:fldChar w:fldCharType="separate"/>
        </w:r>
        <w:r>
          <w:t>25</w:t>
        </w:r>
        <w:r>
          <w:fldChar w:fldCharType="end"/>
        </w:r>
      </w:hyperlink>
    </w:p>
    <w:p>
      <w:pPr>
        <w:pStyle w:val="TOC2"/>
        <w:tabs>
          <w:tab w:val="right" w:leader="dot" w:pos="8306"/>
        </w:tabs>
      </w:pPr>
      <w:hyperlink w:anchor="_Toc30536" w:history="1">
        <w:r>
          <w:rPr>
            <w:rFonts w:ascii="仿宋" w:eastAsia="仿宋" w:hAnsi="仿宋" w:cs="仿宋" w:hint="eastAsia"/>
            <w:lang w:eastAsia="zh-CN"/>
          </w:rPr>
          <w:t>(二)、防火防爆总图布置措施</w:t>
        </w:r>
        <w:r>
          <w:tab/>
        </w:r>
        <w:r>
          <w:fldChar w:fldCharType="begin"/>
        </w:r>
        <w:r>
          <w:instrText xml:space="preserve"> PAGEREF _Toc30536 \h </w:instrText>
        </w:r>
        <w:r>
          <w:fldChar w:fldCharType="separate"/>
        </w:r>
        <w:r>
          <w:t>27</w:t>
        </w:r>
        <w:r>
          <w:fldChar w:fldCharType="end"/>
        </w:r>
      </w:hyperlink>
    </w:p>
    <w:p>
      <w:pPr>
        <w:pStyle w:val="TOC2"/>
        <w:tabs>
          <w:tab w:val="right" w:leader="dot" w:pos="8306"/>
        </w:tabs>
      </w:pPr>
      <w:hyperlink w:anchor="_Toc24596" w:history="1">
        <w:r>
          <w:rPr>
            <w:rFonts w:ascii="仿宋" w:eastAsia="仿宋" w:hAnsi="仿宋" w:cs="仿宋" w:hint="eastAsia"/>
            <w:lang w:eastAsia="zh-CN"/>
          </w:rPr>
          <w:t>(三)、自然灾害防范措施</w:t>
        </w:r>
        <w:r>
          <w:tab/>
        </w:r>
        <w:r>
          <w:fldChar w:fldCharType="begin"/>
        </w:r>
        <w:r>
          <w:instrText xml:space="preserve"> PAGEREF _Toc24596 \h </w:instrText>
        </w:r>
        <w:r>
          <w:fldChar w:fldCharType="separate"/>
        </w:r>
        <w:r>
          <w:t>28</w:t>
        </w:r>
        <w:r>
          <w:fldChar w:fldCharType="end"/>
        </w:r>
      </w:hyperlink>
    </w:p>
    <w:p>
      <w:pPr>
        <w:pStyle w:val="TOC2"/>
        <w:tabs>
          <w:tab w:val="right" w:leader="dot" w:pos="8306"/>
        </w:tabs>
      </w:pPr>
      <w:hyperlink w:anchor="_Toc10342" w:history="1">
        <w:r>
          <w:rPr>
            <w:rFonts w:ascii="仿宋" w:eastAsia="仿宋" w:hAnsi="仿宋" w:cs="仿宋" w:hint="eastAsia"/>
            <w:lang w:eastAsia="zh-CN"/>
          </w:rPr>
          <w:t>(四)、安全色及安全标志使用要求</w:t>
        </w:r>
        <w:r>
          <w:tab/>
        </w:r>
        <w:r>
          <w:fldChar w:fldCharType="begin"/>
        </w:r>
        <w:r>
          <w:instrText xml:space="preserve"> PAGEREF _Toc10342 \h </w:instrText>
        </w:r>
        <w:r>
          <w:fldChar w:fldCharType="separate"/>
        </w:r>
        <w:r>
          <w:t>29</w:t>
        </w:r>
        <w:r>
          <w:fldChar w:fldCharType="end"/>
        </w:r>
      </w:hyperlink>
    </w:p>
    <w:p>
      <w:pPr>
        <w:pStyle w:val="TOC2"/>
        <w:tabs>
          <w:tab w:val="right" w:leader="dot" w:pos="8306"/>
        </w:tabs>
      </w:pPr>
      <w:hyperlink w:anchor="_Toc17403" w:history="1">
        <w:r>
          <w:rPr>
            <w:rFonts w:ascii="仿宋" w:eastAsia="仿宋" w:hAnsi="仿宋" w:cs="仿宋" w:hint="eastAsia"/>
            <w:lang w:eastAsia="zh-CN"/>
          </w:rPr>
          <w:t>(五)、防尘防毒措施</w:t>
        </w:r>
        <w:r>
          <w:tab/>
        </w:r>
        <w:r>
          <w:fldChar w:fldCharType="begin"/>
        </w:r>
        <w:r>
          <w:instrText xml:space="preserve"> PAGEREF _Toc17403 \h </w:instrText>
        </w:r>
        <w:r>
          <w:fldChar w:fldCharType="separate"/>
        </w:r>
        <w:r>
          <w:t>30</w:t>
        </w:r>
        <w:r>
          <w:fldChar w:fldCharType="end"/>
        </w:r>
      </w:hyperlink>
    </w:p>
    <w:p>
      <w:pPr>
        <w:pStyle w:val="TOC2"/>
        <w:tabs>
          <w:tab w:val="right" w:leader="dot" w:pos="8306"/>
        </w:tabs>
      </w:pPr>
      <w:hyperlink w:anchor="_Toc23952" w:history="1">
        <w:r>
          <w:rPr>
            <w:rFonts w:ascii="仿宋" w:eastAsia="仿宋" w:hAnsi="仿宋" w:cs="仿宋" w:hint="eastAsia"/>
            <w:lang w:eastAsia="zh-CN"/>
          </w:rPr>
          <w:t>(六)、防静电、触电防护及防雷措施</w:t>
        </w:r>
        <w:r>
          <w:tab/>
        </w:r>
        <w:r>
          <w:fldChar w:fldCharType="begin"/>
        </w:r>
        <w:r>
          <w:instrText xml:space="preserve"> PAGEREF _Toc23952 \h </w:instrText>
        </w:r>
        <w:r>
          <w:fldChar w:fldCharType="separate"/>
        </w:r>
        <w:r>
          <w:t>31</w:t>
        </w:r>
        <w:r>
          <w:fldChar w:fldCharType="end"/>
        </w:r>
      </w:hyperlink>
    </w:p>
    <w:p>
      <w:pPr>
        <w:pStyle w:val="TOC2"/>
        <w:tabs>
          <w:tab w:val="right" w:leader="dot" w:pos="8306"/>
        </w:tabs>
      </w:pPr>
      <w:hyperlink w:anchor="_Toc11784" w:history="1">
        <w:r>
          <w:rPr>
            <w:rFonts w:ascii="仿宋" w:eastAsia="仿宋" w:hAnsi="仿宋" w:cs="仿宋" w:hint="eastAsia"/>
            <w:lang w:eastAsia="zh-CN"/>
          </w:rPr>
          <w:t>(七)、机械设备安全保障措施</w:t>
        </w:r>
        <w:r>
          <w:tab/>
        </w:r>
        <w:r>
          <w:fldChar w:fldCharType="begin"/>
        </w:r>
        <w:r>
          <w:instrText xml:space="preserve"> PAGEREF _Toc11784 \h </w:instrText>
        </w:r>
        <w:r>
          <w:fldChar w:fldCharType="separate"/>
        </w:r>
        <w:r>
          <w:t>32</w:t>
        </w:r>
        <w:r>
          <w:fldChar w:fldCharType="end"/>
        </w:r>
      </w:hyperlink>
    </w:p>
    <w:p>
      <w:pPr>
        <w:pStyle w:val="TOC1"/>
        <w:tabs>
          <w:tab w:val="right" w:leader="dot" w:pos="8306"/>
        </w:tabs>
      </w:pPr>
      <w:hyperlink w:anchor="_Toc32362" w:history="1">
        <w:r>
          <w:rPr>
            <w:rFonts w:ascii="仿宋" w:eastAsia="仿宋" w:hAnsi="仿宋" w:cs="仿宋" w:hint="eastAsia"/>
            <w:lang w:eastAsia="zh-CN"/>
          </w:rPr>
          <w:t>十、温度控制器项目人力资源管理</w:t>
        </w:r>
        <w:r>
          <w:tab/>
        </w:r>
        <w:r>
          <w:fldChar w:fldCharType="begin"/>
        </w:r>
        <w:r>
          <w:instrText xml:space="preserve"> PAGEREF _Toc32362 \h </w:instrText>
        </w:r>
        <w:r>
          <w:fldChar w:fldCharType="separate"/>
        </w:r>
        <w:r>
          <w:t>33</w:t>
        </w:r>
        <w:r>
          <w:fldChar w:fldCharType="end"/>
        </w:r>
      </w:hyperlink>
    </w:p>
    <w:p>
      <w:pPr>
        <w:pStyle w:val="TOC2"/>
        <w:tabs>
          <w:tab w:val="right" w:leader="dot" w:pos="8306"/>
        </w:tabs>
      </w:pPr>
      <w:hyperlink w:anchor="_Toc15256" w:history="1">
        <w:r>
          <w:rPr>
            <w:rFonts w:ascii="仿宋" w:eastAsia="仿宋" w:hAnsi="仿宋" w:cs="仿宋" w:hint="eastAsia"/>
            <w:lang w:eastAsia="zh-CN"/>
          </w:rPr>
          <w:t>(一)、建立健全的预算管理制度</w:t>
        </w:r>
        <w:r>
          <w:tab/>
        </w:r>
        <w:r>
          <w:fldChar w:fldCharType="begin"/>
        </w:r>
        <w:r>
          <w:instrText xml:space="preserve"> PAGEREF _Toc15256 \h </w:instrText>
        </w:r>
        <w:r>
          <w:fldChar w:fldCharType="separate"/>
        </w:r>
        <w:r>
          <w:t>33</w:t>
        </w:r>
        <w:r>
          <w:fldChar w:fldCharType="end"/>
        </w:r>
      </w:hyperlink>
    </w:p>
    <w:p>
      <w:pPr>
        <w:pStyle w:val="TOC2"/>
        <w:tabs>
          <w:tab w:val="right" w:leader="dot" w:pos="8306"/>
        </w:tabs>
      </w:pPr>
      <w:hyperlink w:anchor="_Toc24065" w:history="1">
        <w:r>
          <w:rPr>
            <w:rFonts w:ascii="仿宋" w:eastAsia="仿宋" w:hAnsi="仿宋" w:cs="仿宋" w:hint="eastAsia"/>
            <w:lang w:eastAsia="zh-CN"/>
          </w:rPr>
          <w:t>(二)、加强资金流动监控</w:t>
        </w:r>
        <w:r>
          <w:tab/>
        </w:r>
        <w:r>
          <w:fldChar w:fldCharType="begin"/>
        </w:r>
        <w:r>
          <w:instrText xml:space="preserve"> PAGEREF _Toc24065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62" w:history="1">
        <w:r>
          <w:rPr>
            <w:rFonts w:ascii="仿宋" w:eastAsia="仿宋" w:hAnsi="仿宋" w:cs="仿宋" w:hint="eastAsia"/>
            <w:lang w:eastAsia="zh-CN"/>
          </w:rPr>
          <w:t>(三)、制定完善的风险控制机制</w:t>
        </w:r>
        <w:r>
          <w:tab/>
        </w:r>
        <w:r>
          <w:fldChar w:fldCharType="begin"/>
        </w:r>
        <w:r>
          <w:instrText xml:space="preserve"> PAGEREF _Toc31262 \h </w:instrText>
        </w:r>
        <w:r>
          <w:fldChar w:fldCharType="separate"/>
        </w:r>
        <w:r>
          <w:t>36</w:t>
        </w:r>
        <w:r>
          <w:fldChar w:fldCharType="end"/>
        </w:r>
      </w:hyperlink>
    </w:p>
    <w:p>
      <w:pPr>
        <w:pStyle w:val="TOC2"/>
        <w:tabs>
          <w:tab w:val="right" w:leader="dot" w:pos="8306"/>
        </w:tabs>
      </w:pPr>
      <w:hyperlink w:anchor="_Toc10284" w:history="1">
        <w:r>
          <w:rPr>
            <w:rFonts w:ascii="仿宋" w:eastAsia="仿宋" w:hAnsi="仿宋" w:cs="仿宋" w:hint="eastAsia"/>
            <w:lang w:eastAsia="zh-CN"/>
          </w:rPr>
          <w:t>(四)、优化成本管理</w:t>
        </w:r>
        <w:r>
          <w:tab/>
        </w:r>
        <w:r>
          <w:fldChar w:fldCharType="begin"/>
        </w:r>
        <w:r>
          <w:instrText xml:space="preserve"> PAGEREF _Toc10284 \h </w:instrText>
        </w:r>
        <w:r>
          <w:fldChar w:fldCharType="separate"/>
        </w:r>
        <w:r>
          <w:t>37</w:t>
        </w:r>
        <w:r>
          <w:fldChar w:fldCharType="end"/>
        </w:r>
      </w:hyperlink>
    </w:p>
    <w:p>
      <w:pPr>
        <w:pStyle w:val="TOC1"/>
        <w:tabs>
          <w:tab w:val="right" w:leader="dot" w:pos="8306"/>
        </w:tabs>
      </w:pPr>
      <w:hyperlink w:anchor="_Toc12670" w:history="1">
        <w:r>
          <w:rPr>
            <w:rFonts w:ascii="仿宋" w:eastAsia="仿宋" w:hAnsi="仿宋" w:cs="仿宋" w:hint="eastAsia"/>
            <w:lang w:eastAsia="zh-CN"/>
          </w:rPr>
          <w:t>十一、温度控制器项目财务管理</w:t>
        </w:r>
        <w:r>
          <w:tab/>
        </w:r>
        <w:r>
          <w:fldChar w:fldCharType="begin"/>
        </w:r>
        <w:r>
          <w:instrText xml:space="preserve"> PAGEREF _Toc12670 \h </w:instrText>
        </w:r>
        <w:r>
          <w:fldChar w:fldCharType="separate"/>
        </w:r>
        <w:r>
          <w:t>39</w:t>
        </w:r>
        <w:r>
          <w:fldChar w:fldCharType="end"/>
        </w:r>
      </w:hyperlink>
    </w:p>
    <w:p>
      <w:pPr>
        <w:pStyle w:val="TOC2"/>
        <w:tabs>
          <w:tab w:val="right" w:leader="dot" w:pos="8306"/>
        </w:tabs>
      </w:pPr>
      <w:hyperlink w:anchor="_Toc19207" w:history="1">
        <w:r>
          <w:rPr>
            <w:rFonts w:ascii="仿宋" w:eastAsia="仿宋" w:hAnsi="仿宋" w:cs="仿宋" w:hint="eastAsia"/>
            <w:lang w:eastAsia="zh-CN"/>
          </w:rPr>
          <w:t>(一)、资金需求大</w:t>
        </w:r>
        <w:r>
          <w:tab/>
        </w:r>
        <w:r>
          <w:fldChar w:fldCharType="begin"/>
        </w:r>
        <w:r>
          <w:instrText xml:space="preserve"> PAGEREF _Toc19207 \h </w:instrText>
        </w:r>
        <w:r>
          <w:fldChar w:fldCharType="separate"/>
        </w:r>
        <w:r>
          <w:t>39</w:t>
        </w:r>
        <w:r>
          <w:fldChar w:fldCharType="end"/>
        </w:r>
      </w:hyperlink>
    </w:p>
    <w:p>
      <w:pPr>
        <w:pStyle w:val="TOC2"/>
        <w:tabs>
          <w:tab w:val="right" w:leader="dot" w:pos="8306"/>
        </w:tabs>
      </w:pPr>
      <w:hyperlink w:anchor="_Toc20001" w:history="1">
        <w:r>
          <w:rPr>
            <w:rFonts w:ascii="仿宋" w:eastAsia="仿宋" w:hAnsi="仿宋" w:cs="仿宋" w:hint="eastAsia"/>
            <w:lang w:eastAsia="zh-CN"/>
          </w:rPr>
          <w:t>(二)、研发周期长</w:t>
        </w:r>
        <w:r>
          <w:tab/>
        </w:r>
        <w:r>
          <w:fldChar w:fldCharType="begin"/>
        </w:r>
        <w:r>
          <w:instrText xml:space="preserve"> PAGEREF _Toc20001 \h </w:instrText>
        </w:r>
        <w:r>
          <w:fldChar w:fldCharType="separate"/>
        </w:r>
        <w:r>
          <w:t>40</w:t>
        </w:r>
        <w:r>
          <w:fldChar w:fldCharType="end"/>
        </w:r>
      </w:hyperlink>
    </w:p>
    <w:p>
      <w:pPr>
        <w:pStyle w:val="TOC2"/>
        <w:tabs>
          <w:tab w:val="right" w:leader="dot" w:pos="8306"/>
        </w:tabs>
      </w:pPr>
      <w:hyperlink w:anchor="_Toc17698" w:history="1">
        <w:r>
          <w:rPr>
            <w:rFonts w:ascii="仿宋" w:eastAsia="仿宋" w:hAnsi="仿宋" w:cs="仿宋" w:hint="eastAsia"/>
            <w:lang w:eastAsia="zh-CN"/>
          </w:rPr>
          <w:t>(三)、市场风险大</w:t>
        </w:r>
        <w:r>
          <w:tab/>
        </w:r>
        <w:r>
          <w:fldChar w:fldCharType="begin"/>
        </w:r>
        <w:r>
          <w:instrText xml:space="preserve"> PAGEREF _Toc17698 \h </w:instrText>
        </w:r>
        <w:r>
          <w:fldChar w:fldCharType="separate"/>
        </w:r>
        <w:r>
          <w:t>41</w:t>
        </w:r>
        <w:r>
          <w:fldChar w:fldCharType="end"/>
        </w:r>
      </w:hyperlink>
    </w:p>
    <w:p>
      <w:pPr>
        <w:pStyle w:val="TOC2"/>
        <w:tabs>
          <w:tab w:val="right" w:leader="dot" w:pos="8306"/>
        </w:tabs>
      </w:pPr>
      <w:hyperlink w:anchor="_Toc20702" w:history="1">
        <w:r>
          <w:rPr>
            <w:rFonts w:ascii="仿宋" w:eastAsia="仿宋" w:hAnsi="仿宋" w:cs="仿宋" w:hint="eastAsia"/>
            <w:lang w:eastAsia="zh-CN"/>
          </w:rPr>
          <w:t>(四)、利润率高</w:t>
        </w:r>
        <w:r>
          <w:tab/>
        </w:r>
        <w:r>
          <w:fldChar w:fldCharType="begin"/>
        </w:r>
        <w:r>
          <w:instrText xml:space="preserve"> PAGEREF _Toc20702 \h </w:instrText>
        </w:r>
        <w:r>
          <w:fldChar w:fldCharType="separate"/>
        </w:r>
        <w:r>
          <w:t>44</w:t>
        </w:r>
        <w:r>
          <w:fldChar w:fldCharType="end"/>
        </w:r>
      </w:hyperlink>
    </w:p>
    <w:p>
      <w:pPr>
        <w:pStyle w:val="TOC1"/>
        <w:tabs>
          <w:tab w:val="right" w:leader="dot" w:pos="8306"/>
        </w:tabs>
      </w:pPr>
      <w:hyperlink w:anchor="_Toc18017" w:history="1">
        <w:r>
          <w:rPr>
            <w:rFonts w:ascii="仿宋" w:eastAsia="仿宋" w:hAnsi="仿宋" w:cs="仿宋" w:hint="eastAsia"/>
            <w:lang w:eastAsia="zh-CN"/>
          </w:rPr>
          <w:t>十二、温度控制器项目风险管理</w:t>
        </w:r>
        <w:r>
          <w:tab/>
        </w:r>
        <w:r>
          <w:fldChar w:fldCharType="begin"/>
        </w:r>
        <w:r>
          <w:instrText xml:space="preserve"> PAGEREF _Toc18017 \h </w:instrText>
        </w:r>
        <w:r>
          <w:fldChar w:fldCharType="separate"/>
        </w:r>
        <w:r>
          <w:t>46</w:t>
        </w:r>
        <w:r>
          <w:fldChar w:fldCharType="end"/>
        </w:r>
      </w:hyperlink>
    </w:p>
    <w:p>
      <w:pPr>
        <w:pStyle w:val="TOC2"/>
        <w:tabs>
          <w:tab w:val="right" w:leader="dot" w:pos="8306"/>
        </w:tabs>
      </w:pPr>
      <w:hyperlink w:anchor="_Toc6886" w:history="1">
        <w:r>
          <w:rPr>
            <w:rFonts w:ascii="仿宋" w:eastAsia="仿宋" w:hAnsi="仿宋" w:cs="仿宋" w:hint="eastAsia"/>
            <w:lang w:eastAsia="zh-CN"/>
          </w:rPr>
          <w:t>(一)、风险识别与评估</w:t>
        </w:r>
        <w:r>
          <w:tab/>
        </w:r>
        <w:r>
          <w:fldChar w:fldCharType="begin"/>
        </w:r>
        <w:r>
          <w:instrText xml:space="preserve"> PAGEREF _Toc6886 \h </w:instrText>
        </w:r>
        <w:r>
          <w:fldChar w:fldCharType="separate"/>
        </w:r>
        <w:r>
          <w:t>46</w:t>
        </w:r>
        <w:r>
          <w:fldChar w:fldCharType="end"/>
        </w:r>
      </w:hyperlink>
    </w:p>
    <w:p>
      <w:pPr>
        <w:pStyle w:val="TOC2"/>
        <w:tabs>
          <w:tab w:val="right" w:leader="dot" w:pos="8306"/>
        </w:tabs>
      </w:pPr>
      <w:hyperlink w:anchor="_Toc16540" w:history="1">
        <w:r>
          <w:rPr>
            <w:rFonts w:ascii="仿宋" w:eastAsia="仿宋" w:hAnsi="仿宋" w:cs="仿宋" w:hint="eastAsia"/>
            <w:lang w:eastAsia="zh-CN"/>
          </w:rPr>
          <w:t>(二)、风险应对策略</w:t>
        </w:r>
        <w:r>
          <w:tab/>
        </w:r>
        <w:r>
          <w:fldChar w:fldCharType="begin"/>
        </w:r>
        <w:r>
          <w:instrText xml:space="preserve"> PAGEREF _Toc16540 \h </w:instrText>
        </w:r>
        <w:r>
          <w:fldChar w:fldCharType="separate"/>
        </w:r>
        <w:r>
          <w:t>47</w:t>
        </w:r>
        <w:r>
          <w:fldChar w:fldCharType="end"/>
        </w:r>
      </w:hyperlink>
    </w:p>
    <w:p>
      <w:pPr>
        <w:pStyle w:val="TOC2"/>
        <w:tabs>
          <w:tab w:val="right" w:leader="dot" w:pos="8306"/>
        </w:tabs>
      </w:pPr>
      <w:hyperlink w:anchor="_Toc24150" w:history="1">
        <w:r>
          <w:rPr>
            <w:rFonts w:ascii="仿宋" w:eastAsia="仿宋" w:hAnsi="仿宋" w:cs="仿宋" w:hint="eastAsia"/>
            <w:lang w:eastAsia="zh-CN"/>
          </w:rPr>
          <w:t>(三)、风险监控与控制</w:t>
        </w:r>
        <w:r>
          <w:tab/>
        </w:r>
        <w:r>
          <w:fldChar w:fldCharType="begin"/>
        </w:r>
        <w:r>
          <w:instrText xml:space="preserve"> PAGEREF _Toc24150 \h </w:instrText>
        </w:r>
        <w:r>
          <w:fldChar w:fldCharType="separate"/>
        </w:r>
        <w:r>
          <w:t>49</w:t>
        </w:r>
        <w:r>
          <w:fldChar w:fldCharType="end"/>
        </w:r>
      </w:hyperlink>
    </w:p>
    <w:p>
      <w:pPr>
        <w:pStyle w:val="TOC1"/>
        <w:tabs>
          <w:tab w:val="right" w:leader="dot" w:pos="8306"/>
        </w:tabs>
      </w:pPr>
      <w:hyperlink w:anchor="_Toc11906" w:history="1">
        <w:r>
          <w:rPr>
            <w:rFonts w:ascii="仿宋" w:eastAsia="仿宋" w:hAnsi="仿宋" w:cs="仿宋" w:hint="eastAsia"/>
            <w:lang w:eastAsia="zh-CN"/>
          </w:rPr>
          <w:t>十三、温度控制器项目治理与监督</w:t>
        </w:r>
        <w:r>
          <w:tab/>
        </w:r>
        <w:r>
          <w:fldChar w:fldCharType="begin"/>
        </w:r>
        <w:r>
          <w:instrText xml:space="preserve"> PAGEREF _Toc11906 \h </w:instrText>
        </w:r>
        <w:r>
          <w:fldChar w:fldCharType="separate"/>
        </w:r>
        <w:r>
          <w:t>50</w:t>
        </w:r>
        <w:r>
          <w:fldChar w:fldCharType="end"/>
        </w:r>
      </w:hyperlink>
    </w:p>
    <w:p>
      <w:pPr>
        <w:pStyle w:val="TOC2"/>
        <w:tabs>
          <w:tab w:val="right" w:leader="dot" w:pos="8306"/>
        </w:tabs>
      </w:pPr>
      <w:hyperlink w:anchor="_Toc34" w:history="1">
        <w:r>
          <w:rPr>
            <w:rFonts w:ascii="仿宋" w:eastAsia="仿宋" w:hAnsi="仿宋" w:cs="仿宋" w:hint="eastAsia"/>
            <w:lang w:eastAsia="zh-CN"/>
          </w:rPr>
          <w:t>(一)、温度控制器项目治理结构</w:t>
        </w:r>
        <w:r>
          <w:tab/>
        </w:r>
        <w:r>
          <w:fldChar w:fldCharType="begin"/>
        </w:r>
        <w:r>
          <w:instrText xml:space="preserve"> PAGEREF _Toc34 \h </w:instrText>
        </w:r>
        <w:r>
          <w:fldChar w:fldCharType="separate"/>
        </w:r>
        <w:r>
          <w:t>50</w:t>
        </w:r>
        <w:r>
          <w:fldChar w:fldCharType="end"/>
        </w:r>
      </w:hyperlink>
    </w:p>
    <w:p>
      <w:pPr>
        <w:pStyle w:val="TOC2"/>
        <w:tabs>
          <w:tab w:val="right" w:leader="dot" w:pos="8306"/>
        </w:tabs>
      </w:pPr>
      <w:hyperlink w:anchor="_Toc19018" w:history="1">
        <w:r>
          <w:rPr>
            <w:rFonts w:ascii="仿宋" w:eastAsia="仿宋" w:hAnsi="仿宋" w:cs="仿宋" w:hint="eastAsia"/>
            <w:lang w:eastAsia="zh-CN"/>
          </w:rPr>
          <w:t>(二)、监督与审计</w:t>
        </w:r>
        <w:r>
          <w:tab/>
        </w:r>
        <w:r>
          <w:fldChar w:fldCharType="begin"/>
        </w:r>
        <w:r>
          <w:instrText xml:space="preserve"> PAGEREF _Toc19018 \h </w:instrText>
        </w:r>
        <w:r>
          <w:fldChar w:fldCharType="separate"/>
        </w:r>
        <w:r>
          <w:t>51</w:t>
        </w:r>
        <w:r>
          <w:fldChar w:fldCharType="end"/>
        </w:r>
      </w:hyperlink>
    </w:p>
    <w:p>
      <w:pPr>
        <w:pStyle w:val="TOC1"/>
        <w:tabs>
          <w:tab w:val="right" w:leader="dot" w:pos="8306"/>
        </w:tabs>
      </w:pPr>
      <w:hyperlink w:anchor="_Toc24169" w:history="1">
        <w:r>
          <w:rPr>
            <w:rFonts w:ascii="仿宋" w:eastAsia="仿宋" w:hAnsi="仿宋" w:cs="仿宋" w:hint="eastAsia"/>
            <w:lang w:eastAsia="zh-CN"/>
          </w:rPr>
          <w:t>十四、质量管理体系</w:t>
        </w:r>
        <w:r>
          <w:tab/>
        </w:r>
        <w:r>
          <w:fldChar w:fldCharType="begin"/>
        </w:r>
        <w:r>
          <w:instrText xml:space="preserve"> PAGEREF _Toc24169 \h </w:instrText>
        </w:r>
        <w:r>
          <w:fldChar w:fldCharType="separate"/>
        </w:r>
        <w:r>
          <w:t>53</w:t>
        </w:r>
        <w:r>
          <w:fldChar w:fldCharType="end"/>
        </w:r>
      </w:hyperlink>
    </w:p>
    <w:p>
      <w:pPr>
        <w:pStyle w:val="TOC2"/>
        <w:tabs>
          <w:tab w:val="right" w:leader="dot" w:pos="8306"/>
        </w:tabs>
      </w:pPr>
      <w:hyperlink w:anchor="_Toc31543" w:history="1">
        <w:r>
          <w:rPr>
            <w:rFonts w:ascii="仿宋" w:eastAsia="仿宋" w:hAnsi="仿宋" w:cs="仿宋" w:hint="eastAsia"/>
            <w:lang w:eastAsia="zh-CN"/>
          </w:rPr>
          <w:t>(一)、质量目标与方针</w:t>
        </w:r>
        <w:r>
          <w:tab/>
        </w:r>
        <w:r>
          <w:fldChar w:fldCharType="begin"/>
        </w:r>
        <w:r>
          <w:instrText xml:space="preserve"> PAGEREF _Toc31543 \h </w:instrText>
        </w:r>
        <w:r>
          <w:fldChar w:fldCharType="separate"/>
        </w:r>
        <w:r>
          <w:t>53</w:t>
        </w:r>
        <w:r>
          <w:fldChar w:fldCharType="end"/>
        </w:r>
      </w:hyperlink>
    </w:p>
    <w:p>
      <w:pPr>
        <w:pStyle w:val="TOC2"/>
        <w:tabs>
          <w:tab w:val="right" w:leader="dot" w:pos="8306"/>
        </w:tabs>
      </w:pPr>
      <w:hyperlink w:anchor="_Toc18046" w:history="1">
        <w:r>
          <w:rPr>
            <w:rFonts w:ascii="仿宋" w:eastAsia="仿宋" w:hAnsi="仿宋" w:cs="仿宋" w:hint="eastAsia"/>
            <w:lang w:eastAsia="zh-CN"/>
          </w:rPr>
          <w:t>(二)、质量管理责任</w:t>
        </w:r>
        <w:r>
          <w:tab/>
        </w:r>
        <w:r>
          <w:fldChar w:fldCharType="begin"/>
        </w:r>
        <w:r>
          <w:instrText xml:space="preserve"> PAGEREF _Toc18046 \h </w:instrText>
        </w:r>
        <w:r>
          <w:fldChar w:fldCharType="separate"/>
        </w:r>
        <w:r>
          <w:t>54</w:t>
        </w:r>
        <w:r>
          <w:fldChar w:fldCharType="end"/>
        </w:r>
      </w:hyperlink>
    </w:p>
    <w:p>
      <w:pPr>
        <w:pStyle w:val="TOC2"/>
        <w:tabs>
          <w:tab w:val="right" w:leader="dot" w:pos="8306"/>
        </w:tabs>
      </w:pPr>
      <w:hyperlink w:anchor="_Toc14335" w:history="1">
        <w:r>
          <w:rPr>
            <w:rFonts w:ascii="仿宋" w:eastAsia="仿宋" w:hAnsi="仿宋" w:cs="仿宋" w:hint="eastAsia"/>
            <w:lang w:eastAsia="zh-CN"/>
          </w:rPr>
          <w:t>(三)、质量管理体系文件</w:t>
        </w:r>
        <w:r>
          <w:tab/>
        </w:r>
        <w:r>
          <w:fldChar w:fldCharType="begin"/>
        </w:r>
        <w:r>
          <w:instrText xml:space="preserve"> PAGEREF _Toc14335 \h </w:instrText>
        </w:r>
        <w:r>
          <w:fldChar w:fldCharType="separate"/>
        </w:r>
        <w:r>
          <w:t>55</w:t>
        </w:r>
        <w:r>
          <w:fldChar w:fldCharType="end"/>
        </w:r>
      </w:hyperlink>
    </w:p>
    <w:p>
      <w:pPr>
        <w:pStyle w:val="TOC2"/>
        <w:tabs>
          <w:tab w:val="right" w:leader="dot" w:pos="8306"/>
        </w:tabs>
      </w:pPr>
      <w:hyperlink w:anchor="_Toc44" w:history="1">
        <w:r>
          <w:rPr>
            <w:rFonts w:ascii="仿宋" w:eastAsia="仿宋" w:hAnsi="仿宋" w:cs="仿宋" w:hint="eastAsia"/>
            <w:lang w:eastAsia="zh-CN"/>
          </w:rPr>
          <w:t>(四)、质量培训与教育</w:t>
        </w:r>
        <w:r>
          <w:tab/>
        </w:r>
        <w:r>
          <w:fldChar w:fldCharType="begin"/>
        </w:r>
        <w:r>
          <w:instrText xml:space="preserve"> PAGEREF _Toc44 \h </w:instrText>
        </w:r>
        <w:r>
          <w:fldChar w:fldCharType="separate"/>
        </w:r>
        <w:r>
          <w:t>57</w:t>
        </w:r>
        <w:r>
          <w:fldChar w:fldCharType="end"/>
        </w:r>
      </w:hyperlink>
    </w:p>
    <w:p>
      <w:pPr>
        <w:pStyle w:val="TOC2"/>
        <w:tabs>
          <w:tab w:val="right" w:leader="dot" w:pos="8306"/>
        </w:tabs>
      </w:pPr>
      <w:hyperlink w:anchor="_Toc19851" w:history="1">
        <w:r>
          <w:rPr>
            <w:rFonts w:ascii="仿宋" w:eastAsia="仿宋" w:hAnsi="仿宋" w:cs="仿宋" w:hint="eastAsia"/>
            <w:lang w:eastAsia="zh-CN"/>
          </w:rPr>
          <w:t>(五)、质量审核与评价</w:t>
        </w:r>
        <w:r>
          <w:tab/>
        </w:r>
        <w:r>
          <w:fldChar w:fldCharType="begin"/>
        </w:r>
        <w:r>
          <w:instrText xml:space="preserve"> PAGEREF _Toc19851 \h </w:instrText>
        </w:r>
        <w:r>
          <w:fldChar w:fldCharType="separate"/>
        </w:r>
        <w:r>
          <w:t>58</w:t>
        </w:r>
        <w:r>
          <w:fldChar w:fldCharType="end"/>
        </w:r>
      </w:hyperlink>
    </w:p>
    <w:p>
      <w:pPr>
        <w:pStyle w:val="TOC2"/>
        <w:tabs>
          <w:tab w:val="right" w:leader="dot" w:pos="8306"/>
        </w:tabs>
      </w:pPr>
      <w:hyperlink w:anchor="_Toc16366" w:history="1">
        <w:r>
          <w:rPr>
            <w:rFonts w:ascii="仿宋" w:eastAsia="仿宋" w:hAnsi="仿宋" w:cs="仿宋" w:hint="eastAsia"/>
            <w:lang w:eastAsia="zh-CN"/>
          </w:rPr>
          <w:t>(六)、不符合与纠正措施</w:t>
        </w:r>
        <w:r>
          <w:tab/>
        </w:r>
        <w:r>
          <w:fldChar w:fldCharType="begin"/>
        </w:r>
        <w:r>
          <w:instrText xml:space="preserve"> PAGEREF _Toc16366 \h </w:instrText>
        </w:r>
        <w:r>
          <w:fldChar w:fldCharType="separate"/>
        </w:r>
        <w:r>
          <w:t>59</w:t>
        </w:r>
        <w:r>
          <w:fldChar w:fldCharType="end"/>
        </w:r>
      </w:hyperlink>
    </w:p>
    <w:p>
      <w:pPr>
        <w:pStyle w:val="TOC1"/>
        <w:tabs>
          <w:tab w:val="right" w:leader="dot" w:pos="8306"/>
        </w:tabs>
      </w:pPr>
      <w:hyperlink w:anchor="_Toc13492" w:history="1">
        <w:r>
          <w:rPr>
            <w:rFonts w:ascii="仿宋" w:eastAsia="仿宋" w:hAnsi="仿宋" w:cs="仿宋" w:hint="eastAsia"/>
            <w:lang w:eastAsia="zh-CN"/>
          </w:rPr>
          <w:t>十五、利益相关者分析与沟通计划</w:t>
        </w:r>
        <w:r>
          <w:tab/>
        </w:r>
        <w:r>
          <w:fldChar w:fldCharType="begin"/>
        </w:r>
        <w:r>
          <w:instrText xml:space="preserve"> PAGEREF _Toc13492 \h </w:instrText>
        </w:r>
        <w:r>
          <w:fldChar w:fldCharType="separate"/>
        </w:r>
        <w:r>
          <w:t>61</w:t>
        </w:r>
        <w:r>
          <w:fldChar w:fldCharType="end"/>
        </w:r>
      </w:hyperlink>
    </w:p>
    <w:p>
      <w:pPr>
        <w:pStyle w:val="TOC2"/>
        <w:tabs>
          <w:tab w:val="right" w:leader="dot" w:pos="8306"/>
        </w:tabs>
      </w:pPr>
      <w:hyperlink w:anchor="_Toc8257" w:history="1">
        <w:r>
          <w:rPr>
            <w:rFonts w:ascii="仿宋" w:eastAsia="仿宋" w:hAnsi="仿宋" w:cs="仿宋" w:hint="eastAsia"/>
            <w:lang w:eastAsia="zh-CN"/>
          </w:rPr>
          <w:t>(一)、利益相关者分析</w:t>
        </w:r>
        <w:r>
          <w:tab/>
        </w:r>
        <w:r>
          <w:fldChar w:fldCharType="begin"/>
        </w:r>
        <w:r>
          <w:instrText xml:space="preserve"> PAGEREF _Toc8257 \h </w:instrText>
        </w:r>
        <w:r>
          <w:fldChar w:fldCharType="separate"/>
        </w:r>
        <w:r>
          <w:t>61</w:t>
        </w:r>
        <w:r>
          <w:fldChar w:fldCharType="end"/>
        </w:r>
      </w:hyperlink>
    </w:p>
    <w:p>
      <w:pPr>
        <w:pStyle w:val="TOC2"/>
        <w:tabs>
          <w:tab w:val="right" w:leader="dot" w:pos="8306"/>
        </w:tabs>
      </w:pPr>
      <w:hyperlink w:anchor="_Toc14056" w:history="1">
        <w:r>
          <w:rPr>
            <w:rFonts w:ascii="仿宋" w:eastAsia="仿宋" w:hAnsi="仿宋" w:cs="仿宋" w:hint="eastAsia"/>
            <w:lang w:eastAsia="zh-CN"/>
          </w:rPr>
          <w:t>(二)、沟通计划</w:t>
        </w:r>
        <w:r>
          <w:tab/>
        </w:r>
        <w:r>
          <w:fldChar w:fldCharType="begin"/>
        </w:r>
        <w:r>
          <w:instrText xml:space="preserve"> PAGEREF _Toc14056 \h </w:instrText>
        </w:r>
        <w:r>
          <w:fldChar w:fldCharType="separate"/>
        </w:r>
        <w:r>
          <w:t>62</w:t>
        </w:r>
        <w:r>
          <w:fldChar w:fldCharType="end"/>
        </w:r>
      </w:hyperlink>
    </w:p>
    <w:p>
      <w:pPr>
        <w:pStyle w:val="TOC1"/>
        <w:tabs>
          <w:tab w:val="right" w:leader="dot" w:pos="8306"/>
        </w:tabs>
      </w:pPr>
      <w:hyperlink w:anchor="_Toc574" w:history="1">
        <w:r>
          <w:rPr>
            <w:rFonts w:ascii="仿宋" w:eastAsia="仿宋" w:hAnsi="仿宋" w:cs="仿宋" w:hint="eastAsia"/>
            <w:lang w:eastAsia="zh-CN"/>
          </w:rPr>
          <w:t>十六、营销与推广策略</w:t>
        </w:r>
        <w:r>
          <w:tab/>
        </w:r>
        <w:r>
          <w:fldChar w:fldCharType="begin"/>
        </w:r>
        <w:r>
          <w:instrText xml:space="preserve"> PAGEREF _Toc574 \h </w:instrText>
        </w:r>
        <w:r>
          <w:fldChar w:fldCharType="separate"/>
        </w:r>
        <w:r>
          <w:t>63</w:t>
        </w:r>
        <w:r>
          <w:fldChar w:fldCharType="end"/>
        </w:r>
      </w:hyperlink>
    </w:p>
    <w:p>
      <w:pPr>
        <w:pStyle w:val="TOC2"/>
        <w:tabs>
          <w:tab w:val="right" w:leader="dot" w:pos="8306"/>
        </w:tabs>
      </w:pPr>
      <w:hyperlink w:anchor="_Toc24784" w:history="1">
        <w:r>
          <w:rPr>
            <w:rFonts w:ascii="仿宋" w:eastAsia="仿宋" w:hAnsi="仿宋" w:cs="仿宋" w:hint="eastAsia"/>
            <w:lang w:eastAsia="zh-CN"/>
          </w:rPr>
          <w:t>(一)、产品/服务定位与特点</w:t>
        </w:r>
        <w:r>
          <w:tab/>
        </w:r>
        <w:r>
          <w:fldChar w:fldCharType="begin"/>
        </w:r>
        <w:r>
          <w:instrText xml:space="preserve"> PAGEREF _Toc24784 \h </w:instrText>
        </w:r>
        <w:r>
          <w:fldChar w:fldCharType="separate"/>
        </w:r>
        <w:r>
          <w:t>63</w:t>
        </w:r>
        <w:r>
          <w:fldChar w:fldCharType="end"/>
        </w:r>
      </w:hyperlink>
    </w:p>
    <w:p>
      <w:pPr>
        <w:pStyle w:val="TOC2"/>
        <w:tabs>
          <w:tab w:val="right" w:leader="dot" w:pos="8306"/>
        </w:tabs>
      </w:pPr>
      <w:hyperlink w:anchor="_Toc30729" w:history="1">
        <w:r>
          <w:rPr>
            <w:rFonts w:ascii="仿宋" w:eastAsia="仿宋" w:hAnsi="仿宋" w:cs="仿宋" w:hint="eastAsia"/>
            <w:lang w:eastAsia="zh-CN"/>
          </w:rPr>
          <w:t>(二)、市场定位与竞争分析</w:t>
        </w:r>
        <w:r>
          <w:tab/>
        </w:r>
        <w:r>
          <w:fldChar w:fldCharType="begin"/>
        </w:r>
        <w:r>
          <w:instrText xml:space="preserve"> PAGEREF _Toc30729 \h </w:instrText>
        </w:r>
        <w:r>
          <w:fldChar w:fldCharType="separate"/>
        </w:r>
        <w:r>
          <w:t>64</w:t>
        </w:r>
        <w:r>
          <w:fldChar w:fldCharType="end"/>
        </w:r>
      </w:hyperlink>
    </w:p>
    <w:p>
      <w:pPr>
        <w:pStyle w:val="TOC2"/>
        <w:tabs>
          <w:tab w:val="right" w:leader="dot" w:pos="8306"/>
        </w:tabs>
      </w:pPr>
      <w:hyperlink w:anchor="_Toc31614" w:history="1">
        <w:r>
          <w:rPr>
            <w:rFonts w:ascii="仿宋" w:eastAsia="仿宋" w:hAnsi="仿宋" w:cs="仿宋" w:hint="eastAsia"/>
            <w:lang w:eastAsia="zh-CN"/>
          </w:rPr>
          <w:t>(三)、营销渠道与策略</w:t>
        </w:r>
        <w:r>
          <w:tab/>
        </w:r>
        <w:r>
          <w:fldChar w:fldCharType="begin"/>
        </w:r>
        <w:r>
          <w:instrText xml:space="preserve"> PAGEREF _Toc31614 \h </w:instrText>
        </w:r>
        <w:r>
          <w:fldChar w:fldCharType="separate"/>
        </w:r>
        <w:r>
          <w:t>66</w:t>
        </w:r>
        <w:r>
          <w:fldChar w:fldCharType="end"/>
        </w:r>
      </w:hyperlink>
    </w:p>
    <w:p>
      <w:pPr>
        <w:pStyle w:val="TOC2"/>
        <w:tabs>
          <w:tab w:val="right" w:leader="dot" w:pos="8306"/>
        </w:tabs>
      </w:pPr>
      <w:hyperlink w:anchor="_Toc12270" w:history="1">
        <w:r>
          <w:rPr>
            <w:rFonts w:ascii="仿宋" w:eastAsia="仿宋" w:hAnsi="仿宋" w:cs="仿宋" w:hint="eastAsia"/>
            <w:lang w:eastAsia="zh-CN"/>
          </w:rPr>
          <w:t>(四)、推广与宣传活动</w:t>
        </w:r>
        <w:r>
          <w:tab/>
        </w:r>
        <w:r>
          <w:fldChar w:fldCharType="begin"/>
        </w:r>
        <w:r>
          <w:instrText xml:space="preserve"> PAGEREF _Toc12270 \h </w:instrText>
        </w:r>
        <w:r>
          <w:fldChar w:fldCharType="separate"/>
        </w:r>
        <w:r>
          <w:t>67</w:t>
        </w:r>
        <w:r>
          <w:fldChar w:fldCharType="end"/>
        </w:r>
      </w:hyperlink>
    </w:p>
    <w:p>
      <w:pPr>
        <w:pStyle w:val="TOC1"/>
        <w:tabs>
          <w:tab w:val="right" w:leader="dot" w:pos="8306"/>
        </w:tabs>
      </w:pPr>
      <w:hyperlink w:anchor="_Toc18343" w:history="1">
        <w:r>
          <w:rPr>
            <w:rFonts w:ascii="仿宋" w:eastAsia="仿宋" w:hAnsi="仿宋" w:cs="仿宋" w:hint="eastAsia"/>
            <w:lang w:eastAsia="zh-CN"/>
          </w:rPr>
          <w:t>十七、供应链管理</w:t>
        </w:r>
        <w:r>
          <w:tab/>
        </w:r>
        <w:r>
          <w:fldChar w:fldCharType="begin"/>
        </w:r>
        <w:r>
          <w:instrText xml:space="preserve"> PAGEREF _Toc18343 \h </w:instrText>
        </w:r>
        <w:r>
          <w:fldChar w:fldCharType="separate"/>
        </w:r>
        <w:r>
          <w:t>72</w:t>
        </w:r>
        <w:r>
          <w:fldChar w:fldCharType="end"/>
        </w:r>
      </w:hyperlink>
    </w:p>
    <w:p>
      <w:pPr>
        <w:pStyle w:val="TOC2"/>
        <w:tabs>
          <w:tab w:val="right" w:leader="dot" w:pos="8306"/>
        </w:tabs>
      </w:pPr>
      <w:hyperlink w:anchor="_Toc19734" w:history="1">
        <w:r>
          <w:rPr>
            <w:rFonts w:ascii="仿宋" w:eastAsia="仿宋" w:hAnsi="仿宋" w:cs="仿宋" w:hint="eastAsia"/>
            <w:lang w:eastAsia="zh-CN"/>
          </w:rPr>
          <w:t>(一)、供应链战略规划</w:t>
        </w:r>
        <w:r>
          <w:tab/>
        </w:r>
        <w:r>
          <w:fldChar w:fldCharType="begin"/>
        </w:r>
        <w:r>
          <w:instrText xml:space="preserve"> PAGEREF _Toc19734 \h </w:instrText>
        </w:r>
        <w:r>
          <w:fldChar w:fldCharType="separate"/>
        </w:r>
        <w:r>
          <w:t>72</w:t>
        </w:r>
        <w:r>
          <w:fldChar w:fldCharType="end"/>
        </w:r>
      </w:hyperlink>
    </w:p>
    <w:p>
      <w:pPr>
        <w:pStyle w:val="TOC2"/>
        <w:tabs>
          <w:tab w:val="right" w:leader="dot" w:pos="8306"/>
        </w:tabs>
      </w:pPr>
      <w:hyperlink w:anchor="_Toc21480" w:history="1">
        <w:r>
          <w:rPr>
            <w:rFonts w:ascii="仿宋" w:eastAsia="仿宋" w:hAnsi="仿宋" w:cs="仿宋" w:hint="eastAsia"/>
            <w:lang w:eastAsia="zh-CN"/>
          </w:rPr>
          <w:t>(二)、供应商选择与合作</w:t>
        </w:r>
        <w:r>
          <w:tab/>
        </w:r>
        <w:r>
          <w:fldChar w:fldCharType="begin"/>
        </w:r>
        <w:r>
          <w:instrText xml:space="preserve"> PAGEREF _Toc21480 \h </w:instrText>
        </w:r>
        <w:r>
          <w:fldChar w:fldCharType="separate"/>
        </w:r>
        <w:r>
          <w:t>74</w:t>
        </w:r>
        <w:r>
          <w:fldChar w:fldCharType="end"/>
        </w:r>
      </w:hyperlink>
    </w:p>
    <w:p>
      <w:pPr>
        <w:pStyle w:val="TOC2"/>
        <w:tabs>
          <w:tab w:val="right" w:leader="dot" w:pos="8306"/>
        </w:tabs>
      </w:pPr>
      <w:hyperlink w:anchor="_Toc17215" w:history="1">
        <w:r>
          <w:rPr>
            <w:rFonts w:ascii="仿宋" w:eastAsia="仿宋" w:hAnsi="仿宋" w:cs="仿宋" w:hint="eastAsia"/>
            <w:lang w:eastAsia="zh-CN"/>
          </w:rPr>
          <w:t>(三)、物流与库存管理</w:t>
        </w:r>
        <w:r>
          <w:tab/>
        </w:r>
        <w:r>
          <w:fldChar w:fldCharType="begin"/>
        </w:r>
        <w:r>
          <w:instrText xml:space="preserve"> PAGEREF _Toc17215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799"/>
      <w:r>
        <w:rPr>
          <w:rFonts w:ascii="仿宋" w:eastAsia="仿宋" w:hAnsi="仿宋" w:cs="仿宋" w:hint="eastAsia"/>
          <w:sz w:val="28"/>
          <w:lang w:eastAsia="zh-CN"/>
        </w:rPr>
        <w:t>一、温度控制器项目危机管理</w:t>
      </w:r>
      <w:bookmarkEnd w:id="2"/>
    </w:p>
    <w:p>
      <w:pPr>
        <w:pStyle w:val="Heading2"/>
        <w:rPr>
          <w:rFonts w:ascii="仿宋" w:eastAsia="仿宋" w:hAnsi="仿宋" w:cs="仿宋" w:hint="eastAsia"/>
          <w:lang w:eastAsia="zh-CN"/>
        </w:rPr>
      </w:pPr>
      <w:bookmarkStart w:id="3" w:name="_Toc446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控制器项目危机管理中，危机预警与识别是确保温度控制器项目稳健运行的核心步骤。通过建立全面的监测机制，温度控制器项目团队旨在及时发现和理解潜在的风险和危机因素，以便采取及时的预防和应对措施，确保温度控制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首先，通过深入的风险评估，温度控制器项目团队全面分析了整个温度控制器项目和各个阶段可能存在的威胁。这包括准确评估每个潜在风险的发生概率和可能影响的程度，为后续危机预警提供了有力支持。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温度控制器项目团队着重于明确定义温度控制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温度控制器项目进展的持续监控，团队能够及时发现潜在问题并作出迅速反应。温度控制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在这一阶段，团队的专业素养和反应速度将发挥至关重要的作用，以确保潜在危机能够在初期得到有效的处理，最大程度地减轻负面影响。通过危机预警与识别，温度控制器项目得以更有序、可控地推进。</w:t>
      </w:r>
    </w:p>
    <w:p>
      <w:pPr>
        <w:pStyle w:val="Heading2"/>
        <w:ind w:firstLine="560" w:firstLineChars="200"/>
        <w:rPr>
          <w:rFonts w:ascii="仿宋" w:eastAsia="仿宋" w:hAnsi="仿宋" w:cs="仿宋" w:hint="eastAsia"/>
          <w:sz w:val="28"/>
          <w:lang w:eastAsia="zh-CN"/>
        </w:rPr>
      </w:pPr>
      <w:bookmarkStart w:id="4" w:name="_Toc3093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在危机发生时，温度控制器项目团队立即行动，成立了应急小组。该小组的任务是迅速制定并实施紧急应对措施，以最小化潜在损失。以下是采取的主要措施：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暂停温度控制器项目进度：为遏制危机蔓延，温度控制器项目暂时停止进行，以便全面评估当前状况。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资源重新分配：重新评估温度控制器项目资源的分配，确保最大限度地减小损失。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实时沟通：与关键利益相关者建立实时沟通机制，向他们传递温度控制器项目危机的实际状况，保障温度控制器项目核心利益。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在紧急应对的同时，温度控制器项目团队强调了团队协作和有效沟通的重要性。以下是团队协作的关键举措：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信息共享机制：建立了信息共享平台，确保团队成员能够及时获取温度控制器项目危机的实时信息。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领导者沟通：温度控制器项目领导者通过定期会议和即时沟通工具，指导团队应对危机，保持团队稳定运行。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随着危机得到初步控制，温度控制器项目团队转向制定恢复计划，以确保温度控制器项目能够从中迅速恢复。主要恢复计划包括：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修复受损的进度计划：重新评估温度控制器项目进度，制定修复计划，确保温度控制器项目尽快回归正常进程。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重新调整资源分配：优化资源分配，确保温度控制器项目在有限资源下高效运转。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风险管理机制加强：对温度控制器项目风险进行全面评估，制定更强化的风险管理策略，以预防未来可能的危机。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463"/>
      <w:r>
        <w:rPr>
          <w:rFonts w:ascii="仿宋" w:eastAsia="仿宋" w:hAnsi="仿宋" w:cs="仿宋" w:hint="eastAsia"/>
          <w:sz w:val="28"/>
          <w:lang w:eastAsia="zh-CN"/>
        </w:rPr>
        <w:t>二、温度控制器项目建设单位说明</w:t>
      </w:r>
      <w:bookmarkEnd w:id="5"/>
    </w:p>
    <w:p>
      <w:pPr>
        <w:pStyle w:val="Heading2"/>
        <w:rPr>
          <w:rFonts w:ascii="仿宋" w:eastAsia="仿宋" w:hAnsi="仿宋" w:cs="仿宋" w:hint="eastAsia"/>
          <w:lang w:eastAsia="zh-CN"/>
        </w:rPr>
      </w:pPr>
      <w:bookmarkStart w:id="6" w:name="_Toc19155"/>
      <w:r>
        <w:rPr>
          <w:rFonts w:ascii="仿宋" w:eastAsia="仿宋" w:hAnsi="仿宋" w:cs="仿宋" w:hint="eastAsia"/>
          <w:lang w:eastAsia="zh-CN"/>
        </w:rPr>
        <w:t>(一)、温度控制器项目承办单位基本情况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14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温度控制器项目承办单位的XXXX，我们着眼于实现可持续的经济效益。通过技术创新和解决方案的提供，公司预计在温度控制器项目执行期间将获得可观的收入增长。这一收入来源主要包括温度控制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同时，我们注重成本控制和效率提升，以确保温度控制器项目的可持续盈利。透过精细的管理和资源优化，公司期望实现温度控制器项目利润最大化。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温度控制器项目实施进行全面的投资评估，包括温度控制器项目启动阶段的资金投入和后续运营成本。通过对温度控制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温度控制器项目实施过程中具备足够的资金流动性，公司将进行详尽的现金流分析。这包括资金需求的合理预测、温度控制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40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231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温度控制器项目的主要产品是XXXX，预计年产值为XXX万元。这一产品在市场中占据着重要的地位，其广泛的应用范围使得该温度控制器项目的市场前景非常广阔。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温度控制器项目的xxx产品作为重要的原材料之一，将在多个领域发挥关键作用。其在建筑、交通、能源等方面的广泛应用将为整个产业链提供强大的支持，形成产业协同效应。温度控制器项目的年产值XXX万XXX万XXX万万元不仅反映了其在市场上的巨大潜力，更预示着它对国民经济的积极贡献。这种关联度高、涉及面广的产业关系，使得该温度控制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154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总征地面积为XXXX平方米，相当于约XX.XX亩，其中净用地面积为XXXX平方米，红线范围内相当于约XX.XX亩。这一用地规模充分考虑了温度控制器项目的建设需求，保障了温度控制器项目在合适的空间内得以充分发展。温度控制器项目规划的总建筑面积为XXXX平方米，其中主体工程建设占XXXX平方米，计容建筑面积达XXXX平方米。预计建筑工程的投资将达到XXXX万元，为温度控制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计划购置的设备共计XXXX台（套），设备购置费用为XXXX万元。这一设备购置计划充分考虑到温度控制器项目的生产需求和技术要求，确保了温度控制器项目在生产运营中具备先进的技术装备和高效的生产能力。设备的合理配置将为温度控制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计划总投资为XXXX万元，预计年实现营业收入为XXXX万元。这一产能规模的设定旨在确保温度控制器项目能够在投资与回报之间取得平衡，实现长期可持续的发展。温度控制器项目的总投资充分考虑到各个方面的需求，包括用地建设、设备购置等多个环节，以确保温度控制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9933"/>
      <w:r>
        <w:rPr>
          <w:rFonts w:ascii="仿宋" w:eastAsia="仿宋" w:hAnsi="仿宋" w:cs="仿宋" w:hint="eastAsia"/>
          <w:sz w:val="28"/>
          <w:lang w:eastAsia="zh-CN"/>
        </w:rPr>
        <w:t>四、温度控制器项目土建工程</w:t>
      </w:r>
      <w:bookmarkEnd w:id="11"/>
    </w:p>
    <w:p>
      <w:pPr>
        <w:pStyle w:val="Heading2"/>
        <w:rPr>
          <w:rFonts w:ascii="仿宋" w:eastAsia="仿宋" w:hAnsi="仿宋" w:cs="仿宋" w:hint="eastAsia"/>
          <w:lang w:eastAsia="zh-CN"/>
        </w:rPr>
      </w:pPr>
      <w:bookmarkStart w:id="12" w:name="_Toc544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在温度控制器项目的建筑工程设计中，我们将秉承一系列重要的设计原则，以确保温度控制器项目建筑在功能、美观、可持续性等方面达到最佳效果。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首要原则是确保建筑的功能性得到最大化的发挥。我们将充分理解温度控制器项目的实际需求，合理布局各个功能区域，保证建筑在满足业务需求的同时，提供高效的工作环境。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在建筑设计中，我们将综合考虑建设和运营成本。通过精细的经济效益分析，确保设计方案在高效利用资源的同时，对温度控制器项目的长期盈利能力有积极的贡献。</w:t>
      </w:r>
    </w:p>
    <w:p>
      <w:pPr>
        <w:pStyle w:val="Heading2"/>
        <w:ind w:firstLine="560" w:firstLineChars="200"/>
        <w:rPr>
          <w:rFonts w:ascii="仿宋" w:eastAsia="仿宋" w:hAnsi="仿宋" w:cs="仿宋" w:hint="eastAsia"/>
          <w:sz w:val="28"/>
          <w:lang w:eastAsia="zh-CN"/>
        </w:rPr>
      </w:pPr>
      <w:bookmarkStart w:id="13" w:name="_Toc2837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控制器项目的土建工程设计中，我们将精准设定设计年限，结合温度控制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温度控制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112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温度控制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温度控制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温度控制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253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本期工程温度控制器项目预计总建筑面积XXX平方米，其中：计容建筑面积XXX平方米，计划建筑工程投资XX万元，占温度控制器项目总投资的XX%。</w:t>
      </w:r>
    </w:p>
    <w:p>
      <w:pPr>
        <w:pStyle w:val="Heading1"/>
        <w:ind w:firstLine="560" w:firstLineChars="200"/>
        <w:rPr>
          <w:rFonts w:ascii="仿宋" w:eastAsia="仿宋" w:hAnsi="仿宋" w:cs="仿宋" w:hint="eastAsia"/>
          <w:sz w:val="28"/>
          <w:lang w:eastAsia="zh-CN"/>
        </w:rPr>
      </w:pPr>
      <w:bookmarkStart w:id="16" w:name="_Toc26652"/>
      <w:r>
        <w:rPr>
          <w:rFonts w:ascii="仿宋" w:eastAsia="仿宋" w:hAnsi="仿宋" w:cs="仿宋" w:hint="eastAsia"/>
          <w:sz w:val="28"/>
          <w:lang w:eastAsia="zh-CN"/>
        </w:rPr>
        <w:t>五、温度控制器项目概论</w:t>
      </w:r>
      <w:bookmarkEnd w:id="16"/>
    </w:p>
    <w:p>
      <w:pPr>
        <w:pStyle w:val="Heading2"/>
        <w:rPr>
          <w:rFonts w:ascii="仿宋" w:eastAsia="仿宋" w:hAnsi="仿宋" w:cs="仿宋" w:hint="eastAsia"/>
          <w:lang w:eastAsia="zh-CN"/>
        </w:rPr>
      </w:pPr>
      <w:bookmarkStart w:id="17" w:name="_Toc15988"/>
      <w:r>
        <w:rPr>
          <w:rFonts w:ascii="仿宋" w:eastAsia="仿宋" w:hAnsi="仿宋" w:cs="仿宋" w:hint="eastAsia"/>
          <w:lang w:eastAsia="zh-CN"/>
        </w:rPr>
        <w:t>(一)、温度控制器项目概况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起源追溯至对市场的深入洞察。市场的不断演变与变革为温度控制器项目提供了难得的机遇。当前市场存在的需求缺口和变革的大环境共同构成了温度控制器项目的背景。这个温度控制器项目旨在充分利用市场机遇，填补行业中尚未满足的需求，为客户提供全新的解决方案。市场的变革和需求的增长使得这个温度控制器项目具备了巨大的发展潜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1.2 温度控制器项目名称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正式命名为温度控制器。这个名称不仅仅是一个标识，更代表了温度控制器项目的核心理念和愿景。它蕴含着温度控制器项目所要解决问题的关键字，具有强烈的表达和辨识度，为温度控制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温度控制器项目目标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核心目标是提供一种全新、高效的解决方案，满足客户日益增长的需求。温度控制器项目追求的不仅仅是满足市场需求，更是在市场中获得卓越的竞争优势。通过不断提升产品或服务的质量和创新水平，温度控制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温度控制器项目范围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全面涵盖了产品研发、制造、市场推广和售后服务，确保从产品设计到最终用户体验的全方位关注。这一全面的温度控制器项目范围是为了确保温度控制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温度控制器项目时间表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温度控制器项目计划在未来18个月内完成，包括研发、测试、市场试点和正式推出等不同阶段。这个时间表的合理设计是为了确保温度控制器项目各个阶段的顺利推进，以便按时交付高质量的成果。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温度控制器项目预算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温度控制器项目总预算估算为XX百万美元，主要分配在研发、市场推广、人员培训和运营等方面。这一充足的预算为温度控制器项目提供了充足的资源，确保温度控制器项目在各个方面都能取得优异的表现。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温度控制器项目风险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可能面临的风险包括市场接受度低、技术难题、竞争激烈等。温度控制器项目团队已经制定了相应的风险应对计划，通过前瞻性的风险管理，确保温度控制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温度控制器项目团队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温度控制器项目汇聚了一支经验丰富、多领域专业素养的核心团队，确保温度控制器项目在各个方面都能拥有高水平的执行力。团队的协同作战是温度控制器项目成功的关键因素之一。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温度控制器项目背景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温度控制器项目的背景根植于市场对更高效、创新产品的渴望，同时也受到科技发展对行业格局的深刻改变的影响。这为温度控制器项目提供了广阔的发展空间和市场需求。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温度控制器项目现状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截至目前，温度控制器项目已完成市场调研和技术验证，取得了初步的成功。这为温度控制器项目在未来的发展奠定了坚实的基础，为更远大的目标打下了坚实的基石。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908"/>
      <w:r>
        <w:rPr>
          <w:rFonts w:ascii="仿宋" w:eastAsia="仿宋" w:hAnsi="仿宋" w:cs="仿宋" w:hint="eastAsia"/>
          <w:sz w:val="28"/>
          <w:lang w:eastAsia="zh-CN"/>
        </w:rPr>
        <w:t>(二)、温度控制器项目目标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keyword》温度控制器项目首要业务目标是在市场中占据有利地位，实现产品/服务的成功推广和销售。通过不断提升产品质量、创新性，温度控制器项目追求成为行业中的领导者，赢得更多客户的青睐。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在科技迅速发展的时代，温度控制器项目着眼于技术创新。通过持续的研发和技术升级，温度控制器项目旨在推出更具创新性的产品或服务，以满足市场对新鲜、先进解决方案的需求。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为了建立可持续的客户关系，温度控制器项目设定了客户满意度目标。通过提供卓越的产品质量和优质的客户服务，温度控制器项目追求赢得客户的信任和忠诚度，确保他们的满意度达到行业领先水平。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温度控制器项目注重社会责任和可持续发展。通过实施环保、社会责任温度控制器项目，温度控制器项目致力于在经济发展的同时保护环境，促进社会公平，实现可持续经营。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温度控制器项目的团队是实现目标的核心驱动力。因此，温度控制器项目设定了团队发展目标，包括提升团队成员的专业技能、培养领导力，以及搭建协同高效的团队工作氛围。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3005"/>
      <w:r>
        <w:rPr>
          <w:rFonts w:ascii="仿宋" w:eastAsia="仿宋" w:hAnsi="仿宋" w:cs="仿宋" w:hint="eastAsia"/>
          <w:sz w:val="28"/>
          <w:lang w:eastAsia="zh-CN"/>
        </w:rPr>
        <w:t>(三)、温度控制器项目提出的理由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温度控制器项目提出的理由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温度控制器项目的提出源于对市场机遇的深刻洞察。当前市场中存在的需求缺口和行业发展趋势表明，有巨大的商业机会等待被开发。通过准确捕捉市场机遇，温度控制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理念基于对技术创新的信仰。通过持续的研发和技术投入，温度控制器项目有望推出更具创新性的产品或服务。在科技飞速发展的当下，温度控制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提出是为了增强企业的行业竞争力。通过提升产品或服务的质量和独特性，温度控制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响应了消费者需求的变化。随着社会和科技的不断发展，消费者对产品和服务的需求也在发生变化。通过深入了解并及时回应消费者的新需求，温度控制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温度控制器项目的提出是企业战略发展规划的一部分。在面对日益激烈的市场竞争和不断变化的商业环境中，温度控制器项目作为企业战略的一环，旨在为企业开辟新的增长领域，巩固企业在行业中的地位。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https://d.book118.com/548023015006006036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E10BF6"/>
    <w:rsid w:val="41E10B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23015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2024-02-07T22:46:00Z</dcterms:created>
  <dcterms:modified xsi:type="dcterms:W3CDTF">2024-02-07T22:46:55Z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E7C210BD53BA49208D03DE7E20C045CC_11</vt:lpwstr>
  </property>
  <property fmtid="{D5CDD505-2E9C-101B-9397-08002B2CF9AE}" pid="3" name="KSOProductBuildVer">
    <vt:lpwstr>2052-12.1.0.16250</vt:lpwstr>
  </property>
</Properties>
</file>