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输液输血类产品项目建设总纲及方案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2" w:history="1">
        <w:r>
          <w:rPr>
            <w:rFonts w:ascii="仿宋" w:eastAsia="仿宋" w:hAnsi="仿宋" w:cs="仿宋" w:hint="eastAsia"/>
            <w:lang w:eastAsia="zh-CN"/>
          </w:rPr>
          <w:t>序言</w:t>
        </w:r>
        <w:r>
          <w:tab/>
        </w:r>
        <w:r>
          <w:fldChar w:fldCharType="begin"/>
        </w:r>
        <w:r>
          <w:instrText xml:space="preserve"> PAGEREF _Toc23162 \h </w:instrText>
        </w:r>
        <w:r>
          <w:fldChar w:fldCharType="separate"/>
        </w:r>
        <w:r>
          <w:t>3</w:t>
        </w:r>
        <w:r>
          <w:fldChar w:fldCharType="end"/>
        </w:r>
      </w:hyperlink>
    </w:p>
    <w:p>
      <w:pPr>
        <w:pStyle w:val="TOC1"/>
        <w:tabs>
          <w:tab w:val="right" w:leader="dot" w:pos="8306"/>
        </w:tabs>
      </w:pPr>
      <w:hyperlink w:anchor="_Toc20048" w:history="1">
        <w:r>
          <w:rPr>
            <w:rFonts w:ascii="仿宋" w:eastAsia="仿宋" w:hAnsi="仿宋" w:cs="仿宋" w:hint="eastAsia"/>
            <w:lang w:eastAsia="zh-CN"/>
          </w:rPr>
          <w:t>一、项目监理与质量保证</w:t>
        </w:r>
        <w:r>
          <w:tab/>
        </w:r>
        <w:r>
          <w:fldChar w:fldCharType="begin"/>
        </w:r>
        <w:r>
          <w:instrText xml:space="preserve"> PAGEREF _Toc20048 \h </w:instrText>
        </w:r>
        <w:r>
          <w:fldChar w:fldCharType="separate"/>
        </w:r>
        <w:r>
          <w:t>3</w:t>
        </w:r>
        <w:r>
          <w:fldChar w:fldCharType="end"/>
        </w:r>
      </w:hyperlink>
    </w:p>
    <w:p>
      <w:pPr>
        <w:pStyle w:val="TOC2"/>
        <w:tabs>
          <w:tab w:val="right" w:leader="dot" w:pos="8306"/>
        </w:tabs>
      </w:pPr>
      <w:hyperlink w:anchor="_Toc8091" w:history="1">
        <w:r>
          <w:rPr>
            <w:rFonts w:ascii="仿宋" w:eastAsia="仿宋" w:hAnsi="仿宋" w:cs="仿宋" w:hint="eastAsia"/>
            <w:lang w:eastAsia="zh-CN"/>
          </w:rPr>
          <w:t>(一)、监理体系构建</w:t>
        </w:r>
        <w:r>
          <w:tab/>
        </w:r>
        <w:r>
          <w:fldChar w:fldCharType="begin"/>
        </w:r>
        <w:r>
          <w:instrText xml:space="preserve"> PAGEREF _Toc8091 \h </w:instrText>
        </w:r>
        <w:r>
          <w:fldChar w:fldCharType="separate"/>
        </w:r>
        <w:r>
          <w:t>3</w:t>
        </w:r>
        <w:r>
          <w:fldChar w:fldCharType="end"/>
        </w:r>
      </w:hyperlink>
    </w:p>
    <w:p>
      <w:pPr>
        <w:pStyle w:val="TOC2"/>
        <w:tabs>
          <w:tab w:val="right" w:leader="dot" w:pos="8306"/>
        </w:tabs>
      </w:pPr>
      <w:hyperlink w:anchor="_Toc31879" w:history="1">
        <w:r>
          <w:rPr>
            <w:rFonts w:ascii="仿宋" w:eastAsia="仿宋" w:hAnsi="仿宋" w:cs="仿宋" w:hint="eastAsia"/>
            <w:lang w:eastAsia="zh-CN"/>
          </w:rPr>
          <w:t>(二)、质量保证体系实施</w:t>
        </w:r>
        <w:r>
          <w:tab/>
        </w:r>
        <w:r>
          <w:fldChar w:fldCharType="begin"/>
        </w:r>
        <w:r>
          <w:instrText xml:space="preserve"> PAGEREF _Toc31879 \h </w:instrText>
        </w:r>
        <w:r>
          <w:fldChar w:fldCharType="separate"/>
        </w:r>
        <w:r>
          <w:t>4</w:t>
        </w:r>
        <w:r>
          <w:fldChar w:fldCharType="end"/>
        </w:r>
      </w:hyperlink>
    </w:p>
    <w:p>
      <w:pPr>
        <w:pStyle w:val="TOC2"/>
        <w:tabs>
          <w:tab w:val="right" w:leader="dot" w:pos="8306"/>
        </w:tabs>
      </w:pPr>
      <w:hyperlink w:anchor="_Toc11727" w:history="1">
        <w:r>
          <w:rPr>
            <w:rFonts w:ascii="仿宋" w:eastAsia="仿宋" w:hAnsi="仿宋" w:cs="仿宋" w:hint="eastAsia"/>
            <w:lang w:eastAsia="zh-CN"/>
          </w:rPr>
          <w:t>(三)、监理与质量控制流程</w:t>
        </w:r>
        <w:r>
          <w:tab/>
        </w:r>
        <w:r>
          <w:fldChar w:fldCharType="begin"/>
        </w:r>
        <w:r>
          <w:instrText xml:space="preserve"> PAGEREF _Toc11727 \h </w:instrText>
        </w:r>
        <w:r>
          <w:fldChar w:fldCharType="separate"/>
        </w:r>
        <w:r>
          <w:t>4</w:t>
        </w:r>
        <w:r>
          <w:fldChar w:fldCharType="end"/>
        </w:r>
      </w:hyperlink>
    </w:p>
    <w:p>
      <w:pPr>
        <w:pStyle w:val="TOC1"/>
        <w:tabs>
          <w:tab w:val="right" w:leader="dot" w:pos="8306"/>
        </w:tabs>
      </w:pPr>
      <w:hyperlink w:anchor="_Toc21120" w:history="1">
        <w:r>
          <w:rPr>
            <w:rFonts w:ascii="仿宋" w:eastAsia="仿宋" w:hAnsi="仿宋" w:cs="仿宋" w:hint="eastAsia"/>
            <w:lang w:eastAsia="zh-CN"/>
          </w:rPr>
          <w:t>二、发展规划、产业政策和行业准入分析</w:t>
        </w:r>
        <w:r>
          <w:tab/>
        </w:r>
        <w:r>
          <w:fldChar w:fldCharType="begin"/>
        </w:r>
        <w:r>
          <w:instrText xml:space="preserve"> PAGEREF _Toc21120 \h </w:instrText>
        </w:r>
        <w:r>
          <w:fldChar w:fldCharType="separate"/>
        </w:r>
        <w:r>
          <w:t>5</w:t>
        </w:r>
        <w:r>
          <w:fldChar w:fldCharType="end"/>
        </w:r>
      </w:hyperlink>
    </w:p>
    <w:p>
      <w:pPr>
        <w:pStyle w:val="TOC2"/>
        <w:tabs>
          <w:tab w:val="right" w:leader="dot" w:pos="8306"/>
        </w:tabs>
      </w:pPr>
      <w:hyperlink w:anchor="_Toc18622" w:history="1">
        <w:r>
          <w:rPr>
            <w:rFonts w:ascii="仿宋" w:eastAsia="仿宋" w:hAnsi="仿宋" w:cs="仿宋" w:hint="eastAsia"/>
            <w:lang w:eastAsia="zh-CN"/>
          </w:rPr>
          <w:t>(一)、发展规划分析</w:t>
        </w:r>
        <w:r>
          <w:tab/>
        </w:r>
        <w:r>
          <w:fldChar w:fldCharType="begin"/>
        </w:r>
        <w:r>
          <w:instrText xml:space="preserve"> PAGEREF _Toc18622 \h </w:instrText>
        </w:r>
        <w:r>
          <w:fldChar w:fldCharType="separate"/>
        </w:r>
        <w:r>
          <w:t>5</w:t>
        </w:r>
        <w:r>
          <w:fldChar w:fldCharType="end"/>
        </w:r>
      </w:hyperlink>
    </w:p>
    <w:p>
      <w:pPr>
        <w:pStyle w:val="TOC2"/>
        <w:tabs>
          <w:tab w:val="right" w:leader="dot" w:pos="8306"/>
        </w:tabs>
      </w:pPr>
      <w:hyperlink w:anchor="_Toc20291" w:history="1">
        <w:r>
          <w:rPr>
            <w:rFonts w:ascii="仿宋" w:eastAsia="仿宋" w:hAnsi="仿宋" w:cs="仿宋" w:hint="eastAsia"/>
            <w:lang w:eastAsia="zh-CN"/>
          </w:rPr>
          <w:t>(二)、产业政策分析</w:t>
        </w:r>
        <w:r>
          <w:tab/>
        </w:r>
        <w:r>
          <w:fldChar w:fldCharType="begin"/>
        </w:r>
        <w:r>
          <w:instrText xml:space="preserve"> PAGEREF _Toc20291 \h </w:instrText>
        </w:r>
        <w:r>
          <w:fldChar w:fldCharType="separate"/>
        </w:r>
        <w:r>
          <w:t>7</w:t>
        </w:r>
        <w:r>
          <w:fldChar w:fldCharType="end"/>
        </w:r>
      </w:hyperlink>
    </w:p>
    <w:p>
      <w:pPr>
        <w:pStyle w:val="TOC2"/>
        <w:tabs>
          <w:tab w:val="right" w:leader="dot" w:pos="8306"/>
        </w:tabs>
      </w:pPr>
      <w:hyperlink w:anchor="_Toc32100" w:history="1">
        <w:r>
          <w:rPr>
            <w:rFonts w:ascii="仿宋" w:eastAsia="仿宋" w:hAnsi="仿宋" w:cs="仿宋" w:hint="eastAsia"/>
            <w:lang w:eastAsia="zh-CN"/>
          </w:rPr>
          <w:t>(三)、行业准入分析</w:t>
        </w:r>
        <w:r>
          <w:tab/>
        </w:r>
        <w:r>
          <w:fldChar w:fldCharType="begin"/>
        </w:r>
        <w:r>
          <w:instrText xml:space="preserve"> PAGEREF _Toc32100 \h </w:instrText>
        </w:r>
        <w:r>
          <w:fldChar w:fldCharType="separate"/>
        </w:r>
        <w:r>
          <w:t>8</w:t>
        </w:r>
        <w:r>
          <w:fldChar w:fldCharType="end"/>
        </w:r>
      </w:hyperlink>
    </w:p>
    <w:p>
      <w:pPr>
        <w:pStyle w:val="TOC1"/>
        <w:tabs>
          <w:tab w:val="right" w:leader="dot" w:pos="8306"/>
        </w:tabs>
      </w:pPr>
      <w:hyperlink w:anchor="_Toc30118" w:history="1">
        <w:r>
          <w:rPr>
            <w:rFonts w:ascii="仿宋" w:eastAsia="仿宋" w:hAnsi="仿宋" w:cs="仿宋" w:hint="eastAsia"/>
            <w:lang w:eastAsia="zh-CN"/>
          </w:rPr>
          <w:t>三、社会影响分析</w:t>
        </w:r>
        <w:r>
          <w:tab/>
        </w:r>
        <w:r>
          <w:fldChar w:fldCharType="begin"/>
        </w:r>
        <w:r>
          <w:instrText xml:space="preserve"> PAGEREF _Toc30118 \h </w:instrText>
        </w:r>
        <w:r>
          <w:fldChar w:fldCharType="separate"/>
        </w:r>
        <w:r>
          <w:t>10</w:t>
        </w:r>
        <w:r>
          <w:fldChar w:fldCharType="end"/>
        </w:r>
      </w:hyperlink>
    </w:p>
    <w:p>
      <w:pPr>
        <w:pStyle w:val="TOC2"/>
        <w:tabs>
          <w:tab w:val="right" w:leader="dot" w:pos="8306"/>
        </w:tabs>
      </w:pPr>
      <w:hyperlink w:anchor="_Toc28127" w:history="1">
        <w:r>
          <w:rPr>
            <w:rFonts w:ascii="仿宋" w:eastAsia="仿宋" w:hAnsi="仿宋" w:cs="仿宋" w:hint="eastAsia"/>
            <w:lang w:eastAsia="zh-CN"/>
          </w:rPr>
          <w:t>(一)、社会影响效果分析</w:t>
        </w:r>
        <w:r>
          <w:tab/>
        </w:r>
        <w:r>
          <w:fldChar w:fldCharType="begin"/>
        </w:r>
        <w:r>
          <w:instrText xml:space="preserve"> PAGEREF _Toc28127 \h </w:instrText>
        </w:r>
        <w:r>
          <w:fldChar w:fldCharType="separate"/>
        </w:r>
        <w:r>
          <w:t>10</w:t>
        </w:r>
        <w:r>
          <w:fldChar w:fldCharType="end"/>
        </w:r>
      </w:hyperlink>
    </w:p>
    <w:p>
      <w:pPr>
        <w:pStyle w:val="TOC2"/>
        <w:tabs>
          <w:tab w:val="right" w:leader="dot" w:pos="8306"/>
        </w:tabs>
      </w:pPr>
      <w:hyperlink w:anchor="_Toc26470" w:history="1">
        <w:r>
          <w:rPr>
            <w:rFonts w:ascii="仿宋" w:eastAsia="仿宋" w:hAnsi="仿宋" w:cs="仿宋" w:hint="eastAsia"/>
            <w:lang w:eastAsia="zh-CN"/>
          </w:rPr>
          <w:t>(二)、社会适应性分析</w:t>
        </w:r>
        <w:r>
          <w:tab/>
        </w:r>
        <w:r>
          <w:fldChar w:fldCharType="begin"/>
        </w:r>
        <w:r>
          <w:instrText xml:space="preserve"> PAGEREF _Toc26470 \h </w:instrText>
        </w:r>
        <w:r>
          <w:fldChar w:fldCharType="separate"/>
        </w:r>
        <w:r>
          <w:t>12</w:t>
        </w:r>
        <w:r>
          <w:fldChar w:fldCharType="end"/>
        </w:r>
      </w:hyperlink>
    </w:p>
    <w:p>
      <w:pPr>
        <w:pStyle w:val="TOC2"/>
        <w:tabs>
          <w:tab w:val="right" w:leader="dot" w:pos="8306"/>
        </w:tabs>
      </w:pPr>
      <w:hyperlink w:anchor="_Toc1197" w:history="1">
        <w:r>
          <w:rPr>
            <w:rFonts w:ascii="仿宋" w:eastAsia="仿宋" w:hAnsi="仿宋" w:cs="仿宋" w:hint="eastAsia"/>
            <w:lang w:eastAsia="zh-CN"/>
          </w:rPr>
          <w:t>(三)、社会风险及对策分析</w:t>
        </w:r>
        <w:r>
          <w:tab/>
        </w:r>
        <w:r>
          <w:fldChar w:fldCharType="begin"/>
        </w:r>
        <w:r>
          <w:instrText xml:space="preserve"> PAGEREF _Toc1197 \h </w:instrText>
        </w:r>
        <w:r>
          <w:fldChar w:fldCharType="separate"/>
        </w:r>
        <w:r>
          <w:t>14</w:t>
        </w:r>
        <w:r>
          <w:fldChar w:fldCharType="end"/>
        </w:r>
      </w:hyperlink>
    </w:p>
    <w:p>
      <w:pPr>
        <w:pStyle w:val="TOC1"/>
        <w:tabs>
          <w:tab w:val="right" w:leader="dot" w:pos="8306"/>
        </w:tabs>
      </w:pPr>
      <w:hyperlink w:anchor="_Toc15861" w:history="1">
        <w:r>
          <w:rPr>
            <w:rFonts w:ascii="仿宋" w:eastAsia="仿宋" w:hAnsi="仿宋" w:cs="仿宋" w:hint="eastAsia"/>
            <w:lang w:eastAsia="zh-CN"/>
          </w:rPr>
          <w:t>四、资源开发及综合利用分析</w:t>
        </w:r>
        <w:r>
          <w:tab/>
        </w:r>
        <w:r>
          <w:fldChar w:fldCharType="begin"/>
        </w:r>
        <w:r>
          <w:instrText xml:space="preserve"> PAGEREF _Toc15861 \h </w:instrText>
        </w:r>
        <w:r>
          <w:fldChar w:fldCharType="separate"/>
        </w:r>
        <w:r>
          <w:t>17</w:t>
        </w:r>
        <w:r>
          <w:fldChar w:fldCharType="end"/>
        </w:r>
      </w:hyperlink>
    </w:p>
    <w:p>
      <w:pPr>
        <w:pStyle w:val="TOC2"/>
        <w:tabs>
          <w:tab w:val="right" w:leader="dot" w:pos="8306"/>
        </w:tabs>
      </w:pPr>
      <w:hyperlink w:anchor="_Toc4792" w:history="1">
        <w:r>
          <w:rPr>
            <w:rFonts w:ascii="仿宋" w:eastAsia="仿宋" w:hAnsi="仿宋" w:cs="仿宋" w:hint="eastAsia"/>
            <w:lang w:eastAsia="zh-CN"/>
          </w:rPr>
          <w:t>(一)、资源开发方案</w:t>
        </w:r>
        <w:r>
          <w:tab/>
        </w:r>
        <w:r>
          <w:fldChar w:fldCharType="begin"/>
        </w:r>
        <w:r>
          <w:instrText xml:space="preserve"> PAGEREF _Toc4792 \h </w:instrText>
        </w:r>
        <w:r>
          <w:fldChar w:fldCharType="separate"/>
        </w:r>
        <w:r>
          <w:t>17</w:t>
        </w:r>
        <w:r>
          <w:fldChar w:fldCharType="end"/>
        </w:r>
      </w:hyperlink>
    </w:p>
    <w:p>
      <w:pPr>
        <w:pStyle w:val="TOC2"/>
        <w:tabs>
          <w:tab w:val="right" w:leader="dot" w:pos="8306"/>
        </w:tabs>
      </w:pPr>
      <w:hyperlink w:anchor="_Toc14028" w:history="1">
        <w:r>
          <w:rPr>
            <w:rFonts w:ascii="仿宋" w:eastAsia="仿宋" w:hAnsi="仿宋" w:cs="仿宋" w:hint="eastAsia"/>
            <w:lang w:eastAsia="zh-CN"/>
          </w:rPr>
          <w:t>(二)、资源利用方案</w:t>
        </w:r>
        <w:r>
          <w:tab/>
        </w:r>
        <w:r>
          <w:fldChar w:fldCharType="begin"/>
        </w:r>
        <w:r>
          <w:instrText xml:space="preserve"> PAGEREF _Toc14028 \h </w:instrText>
        </w:r>
        <w:r>
          <w:fldChar w:fldCharType="separate"/>
        </w:r>
        <w:r>
          <w:t>18</w:t>
        </w:r>
        <w:r>
          <w:fldChar w:fldCharType="end"/>
        </w:r>
      </w:hyperlink>
    </w:p>
    <w:p>
      <w:pPr>
        <w:pStyle w:val="TOC2"/>
        <w:tabs>
          <w:tab w:val="right" w:leader="dot" w:pos="8306"/>
        </w:tabs>
      </w:pPr>
      <w:hyperlink w:anchor="_Toc14054" w:history="1">
        <w:r>
          <w:rPr>
            <w:rFonts w:ascii="仿宋" w:eastAsia="仿宋" w:hAnsi="仿宋" w:cs="仿宋" w:hint="eastAsia"/>
            <w:lang w:eastAsia="zh-CN"/>
          </w:rPr>
          <w:t>(三)、资源节约措施</w:t>
        </w:r>
        <w:r>
          <w:tab/>
        </w:r>
        <w:r>
          <w:fldChar w:fldCharType="begin"/>
        </w:r>
        <w:r>
          <w:instrText xml:space="preserve"> PAGEREF _Toc14054 \h </w:instrText>
        </w:r>
        <w:r>
          <w:fldChar w:fldCharType="separate"/>
        </w:r>
        <w:r>
          <w:t>19</w:t>
        </w:r>
        <w:r>
          <w:fldChar w:fldCharType="end"/>
        </w:r>
      </w:hyperlink>
    </w:p>
    <w:p>
      <w:pPr>
        <w:pStyle w:val="TOC1"/>
        <w:tabs>
          <w:tab w:val="right" w:leader="dot" w:pos="8306"/>
        </w:tabs>
      </w:pPr>
      <w:hyperlink w:anchor="_Toc14151" w:history="1">
        <w:r>
          <w:rPr>
            <w:rFonts w:ascii="仿宋" w:eastAsia="仿宋" w:hAnsi="仿宋" w:cs="仿宋" w:hint="eastAsia"/>
            <w:lang w:eastAsia="zh-CN"/>
          </w:rPr>
          <w:t>五、项目选址研究</w:t>
        </w:r>
        <w:r>
          <w:tab/>
        </w:r>
        <w:r>
          <w:fldChar w:fldCharType="begin"/>
        </w:r>
        <w:r>
          <w:instrText xml:space="preserve"> PAGEREF _Toc14151 \h </w:instrText>
        </w:r>
        <w:r>
          <w:fldChar w:fldCharType="separate"/>
        </w:r>
        <w:r>
          <w:t>21</w:t>
        </w:r>
        <w:r>
          <w:fldChar w:fldCharType="end"/>
        </w:r>
      </w:hyperlink>
    </w:p>
    <w:p>
      <w:pPr>
        <w:pStyle w:val="TOC2"/>
        <w:tabs>
          <w:tab w:val="right" w:leader="dot" w:pos="8306"/>
        </w:tabs>
      </w:pPr>
      <w:hyperlink w:anchor="_Toc8967" w:history="1">
        <w:r>
          <w:rPr>
            <w:rFonts w:ascii="仿宋" w:eastAsia="仿宋" w:hAnsi="仿宋" w:cs="仿宋" w:hint="eastAsia"/>
            <w:lang w:eastAsia="zh-CN"/>
          </w:rPr>
          <w:t>(一)、项目选址原则</w:t>
        </w:r>
        <w:r>
          <w:tab/>
        </w:r>
        <w:r>
          <w:fldChar w:fldCharType="begin"/>
        </w:r>
        <w:r>
          <w:instrText xml:space="preserve"> PAGEREF _Toc8967 \h </w:instrText>
        </w:r>
        <w:r>
          <w:fldChar w:fldCharType="separate"/>
        </w:r>
        <w:r>
          <w:t>21</w:t>
        </w:r>
        <w:r>
          <w:fldChar w:fldCharType="end"/>
        </w:r>
      </w:hyperlink>
    </w:p>
    <w:p>
      <w:pPr>
        <w:pStyle w:val="TOC2"/>
        <w:tabs>
          <w:tab w:val="right" w:leader="dot" w:pos="8306"/>
        </w:tabs>
      </w:pPr>
      <w:hyperlink w:anchor="_Toc3149" w:history="1">
        <w:r>
          <w:rPr>
            <w:rFonts w:ascii="仿宋" w:eastAsia="仿宋" w:hAnsi="仿宋" w:cs="仿宋" w:hint="eastAsia"/>
            <w:lang w:eastAsia="zh-CN"/>
          </w:rPr>
          <w:t>(二)、项目选址</w:t>
        </w:r>
        <w:r>
          <w:tab/>
        </w:r>
        <w:r>
          <w:fldChar w:fldCharType="begin"/>
        </w:r>
        <w:r>
          <w:instrText xml:space="preserve"> PAGEREF _Toc3149 \h </w:instrText>
        </w:r>
        <w:r>
          <w:fldChar w:fldCharType="separate"/>
        </w:r>
        <w:r>
          <w:t>24</w:t>
        </w:r>
        <w:r>
          <w:fldChar w:fldCharType="end"/>
        </w:r>
      </w:hyperlink>
    </w:p>
    <w:p>
      <w:pPr>
        <w:pStyle w:val="TOC2"/>
        <w:tabs>
          <w:tab w:val="right" w:leader="dot" w:pos="8306"/>
        </w:tabs>
      </w:pPr>
      <w:hyperlink w:anchor="_Toc12631" w:history="1">
        <w:r>
          <w:rPr>
            <w:rFonts w:ascii="仿宋" w:eastAsia="仿宋" w:hAnsi="仿宋" w:cs="仿宋" w:hint="eastAsia"/>
            <w:lang w:eastAsia="zh-CN"/>
          </w:rPr>
          <w:t>(三)、建设条件分析</w:t>
        </w:r>
        <w:r>
          <w:tab/>
        </w:r>
        <w:r>
          <w:fldChar w:fldCharType="begin"/>
        </w:r>
        <w:r>
          <w:instrText xml:space="preserve"> PAGEREF _Toc12631 \h </w:instrText>
        </w:r>
        <w:r>
          <w:fldChar w:fldCharType="separate"/>
        </w:r>
        <w:r>
          <w:t>26</w:t>
        </w:r>
        <w:r>
          <w:fldChar w:fldCharType="end"/>
        </w:r>
      </w:hyperlink>
    </w:p>
    <w:p>
      <w:pPr>
        <w:pStyle w:val="TOC2"/>
        <w:tabs>
          <w:tab w:val="right" w:leader="dot" w:pos="8306"/>
        </w:tabs>
      </w:pPr>
      <w:hyperlink w:anchor="_Toc11351" w:history="1">
        <w:r>
          <w:rPr>
            <w:rFonts w:ascii="仿宋" w:eastAsia="仿宋" w:hAnsi="仿宋" w:cs="仿宋" w:hint="eastAsia"/>
            <w:lang w:eastAsia="zh-CN"/>
          </w:rPr>
          <w:t>(四)、用地控制指标</w:t>
        </w:r>
        <w:r>
          <w:tab/>
        </w:r>
        <w:r>
          <w:fldChar w:fldCharType="begin"/>
        </w:r>
        <w:r>
          <w:instrText xml:space="preserve"> PAGEREF _Toc11351 \h </w:instrText>
        </w:r>
        <w:r>
          <w:fldChar w:fldCharType="separate"/>
        </w:r>
        <w:r>
          <w:t>27</w:t>
        </w:r>
        <w:r>
          <w:fldChar w:fldCharType="end"/>
        </w:r>
      </w:hyperlink>
    </w:p>
    <w:p>
      <w:pPr>
        <w:pStyle w:val="TOC2"/>
        <w:tabs>
          <w:tab w:val="right" w:leader="dot" w:pos="8306"/>
        </w:tabs>
      </w:pPr>
      <w:hyperlink w:anchor="_Toc5871" w:history="1">
        <w:r>
          <w:rPr>
            <w:rFonts w:ascii="仿宋" w:eastAsia="仿宋" w:hAnsi="仿宋" w:cs="仿宋" w:hint="eastAsia"/>
            <w:lang w:eastAsia="zh-CN"/>
          </w:rPr>
          <w:t>(五)、地总体要求</w:t>
        </w:r>
        <w:r>
          <w:tab/>
        </w:r>
        <w:r>
          <w:fldChar w:fldCharType="begin"/>
        </w:r>
        <w:r>
          <w:instrText xml:space="preserve"> PAGEREF _Toc5871 \h </w:instrText>
        </w:r>
        <w:r>
          <w:fldChar w:fldCharType="separate"/>
        </w:r>
        <w:r>
          <w:t>29</w:t>
        </w:r>
        <w:r>
          <w:fldChar w:fldCharType="end"/>
        </w:r>
      </w:hyperlink>
    </w:p>
    <w:p>
      <w:pPr>
        <w:pStyle w:val="TOC2"/>
        <w:tabs>
          <w:tab w:val="right" w:leader="dot" w:pos="8306"/>
        </w:tabs>
      </w:pPr>
      <w:hyperlink w:anchor="_Toc13970" w:history="1">
        <w:r>
          <w:rPr>
            <w:rFonts w:ascii="仿宋" w:eastAsia="仿宋" w:hAnsi="仿宋" w:cs="仿宋" w:hint="eastAsia"/>
            <w:lang w:eastAsia="zh-CN"/>
          </w:rPr>
          <w:t>(六)、节约用地措施</w:t>
        </w:r>
        <w:r>
          <w:tab/>
        </w:r>
        <w:r>
          <w:fldChar w:fldCharType="begin"/>
        </w:r>
        <w:r>
          <w:instrText xml:space="preserve"> PAGEREF _Toc13970 \h </w:instrText>
        </w:r>
        <w:r>
          <w:fldChar w:fldCharType="separate"/>
        </w:r>
        <w:r>
          <w:t>30</w:t>
        </w:r>
        <w:r>
          <w:fldChar w:fldCharType="end"/>
        </w:r>
      </w:hyperlink>
    </w:p>
    <w:p>
      <w:pPr>
        <w:pStyle w:val="TOC2"/>
        <w:tabs>
          <w:tab w:val="right" w:leader="dot" w:pos="8306"/>
        </w:tabs>
      </w:pPr>
      <w:hyperlink w:anchor="_Toc8919" w:history="1">
        <w:r>
          <w:rPr>
            <w:rFonts w:ascii="仿宋" w:eastAsia="仿宋" w:hAnsi="仿宋" w:cs="仿宋" w:hint="eastAsia"/>
            <w:lang w:eastAsia="zh-CN"/>
          </w:rPr>
          <w:t>(七)、选址综合评价</w:t>
        </w:r>
        <w:r>
          <w:tab/>
        </w:r>
        <w:r>
          <w:fldChar w:fldCharType="begin"/>
        </w:r>
        <w:r>
          <w:instrText xml:space="preserve"> PAGEREF _Toc8919 \h </w:instrText>
        </w:r>
        <w:r>
          <w:fldChar w:fldCharType="separate"/>
        </w:r>
        <w:r>
          <w:t>31</w:t>
        </w:r>
        <w:r>
          <w:fldChar w:fldCharType="end"/>
        </w:r>
      </w:hyperlink>
    </w:p>
    <w:p>
      <w:pPr>
        <w:pStyle w:val="TOC1"/>
        <w:tabs>
          <w:tab w:val="right" w:leader="dot" w:pos="8306"/>
        </w:tabs>
      </w:pPr>
      <w:hyperlink w:anchor="_Toc48" w:history="1">
        <w:r>
          <w:rPr>
            <w:rFonts w:ascii="仿宋" w:eastAsia="仿宋" w:hAnsi="仿宋" w:cs="仿宋" w:hint="eastAsia"/>
            <w:lang w:eastAsia="zh-CN"/>
          </w:rPr>
          <w:t>六、环境和生态影响分析</w:t>
        </w:r>
        <w:r>
          <w:tab/>
        </w:r>
        <w:r>
          <w:fldChar w:fldCharType="begin"/>
        </w:r>
        <w:r>
          <w:instrText xml:space="preserve"> PAGEREF _Toc48 \h </w:instrText>
        </w:r>
        <w:r>
          <w:fldChar w:fldCharType="separate"/>
        </w:r>
        <w:r>
          <w:t>32</w:t>
        </w:r>
        <w:r>
          <w:fldChar w:fldCharType="end"/>
        </w:r>
      </w:hyperlink>
    </w:p>
    <w:p>
      <w:pPr>
        <w:pStyle w:val="TOC2"/>
        <w:tabs>
          <w:tab w:val="right" w:leader="dot" w:pos="8306"/>
        </w:tabs>
      </w:pPr>
      <w:hyperlink w:anchor="_Toc13979" w:history="1">
        <w:r>
          <w:rPr>
            <w:rFonts w:ascii="仿宋" w:eastAsia="仿宋" w:hAnsi="仿宋" w:cs="仿宋" w:hint="eastAsia"/>
            <w:lang w:eastAsia="zh-CN"/>
          </w:rPr>
          <w:t>(一)、环境和生态现状</w:t>
        </w:r>
        <w:r>
          <w:tab/>
        </w:r>
        <w:r>
          <w:fldChar w:fldCharType="begin"/>
        </w:r>
        <w:r>
          <w:instrText xml:space="preserve"> PAGEREF _Toc13979 \h </w:instrText>
        </w:r>
        <w:r>
          <w:fldChar w:fldCharType="separate"/>
        </w:r>
        <w:r>
          <w:t>32</w:t>
        </w:r>
        <w:r>
          <w:fldChar w:fldCharType="end"/>
        </w:r>
      </w:hyperlink>
    </w:p>
    <w:p>
      <w:pPr>
        <w:pStyle w:val="TOC2"/>
        <w:tabs>
          <w:tab w:val="right" w:leader="dot" w:pos="8306"/>
        </w:tabs>
      </w:pPr>
      <w:hyperlink w:anchor="_Toc18726" w:history="1">
        <w:r>
          <w:rPr>
            <w:rFonts w:ascii="仿宋" w:eastAsia="仿宋" w:hAnsi="仿宋" w:cs="仿宋" w:hint="eastAsia"/>
            <w:lang w:eastAsia="zh-CN"/>
          </w:rPr>
          <w:t>(二)、生态环境影响分析</w:t>
        </w:r>
        <w:r>
          <w:tab/>
        </w:r>
        <w:r>
          <w:fldChar w:fldCharType="begin"/>
        </w:r>
        <w:r>
          <w:instrText xml:space="preserve"> PAGEREF _Toc18726 \h </w:instrText>
        </w:r>
        <w:r>
          <w:fldChar w:fldCharType="separate"/>
        </w:r>
        <w:r>
          <w:t>34</w:t>
        </w:r>
        <w:r>
          <w:fldChar w:fldCharType="end"/>
        </w:r>
      </w:hyperlink>
    </w:p>
    <w:p>
      <w:pPr>
        <w:pStyle w:val="TOC2"/>
        <w:tabs>
          <w:tab w:val="right" w:leader="dot" w:pos="8306"/>
        </w:tabs>
      </w:pPr>
      <w:hyperlink w:anchor="_Toc19599" w:history="1">
        <w:r>
          <w:rPr>
            <w:rFonts w:ascii="仿宋" w:eastAsia="仿宋" w:hAnsi="仿宋" w:cs="仿宋" w:hint="eastAsia"/>
            <w:lang w:eastAsia="zh-CN"/>
          </w:rPr>
          <w:t>(三)、生态环境保护措施</w:t>
        </w:r>
        <w:r>
          <w:tab/>
        </w:r>
        <w:r>
          <w:fldChar w:fldCharType="begin"/>
        </w:r>
        <w:r>
          <w:instrText xml:space="preserve"> PAGEREF _Toc19599 \h </w:instrText>
        </w:r>
        <w:r>
          <w:fldChar w:fldCharType="separate"/>
        </w:r>
        <w:r>
          <w:t>35</w:t>
        </w:r>
        <w:r>
          <w:fldChar w:fldCharType="end"/>
        </w:r>
      </w:hyperlink>
    </w:p>
    <w:p>
      <w:pPr>
        <w:pStyle w:val="TOC2"/>
        <w:tabs>
          <w:tab w:val="right" w:leader="dot" w:pos="8306"/>
        </w:tabs>
      </w:pPr>
      <w:hyperlink w:anchor="_Toc15333" w:history="1">
        <w:r>
          <w:rPr>
            <w:rFonts w:ascii="仿宋" w:eastAsia="仿宋" w:hAnsi="仿宋" w:cs="仿宋" w:hint="eastAsia"/>
            <w:lang w:eastAsia="zh-CN"/>
          </w:rPr>
          <w:t>(四)、地质灾害影响分析</w:t>
        </w:r>
        <w:r>
          <w:tab/>
        </w:r>
        <w:r>
          <w:fldChar w:fldCharType="begin"/>
        </w:r>
        <w:r>
          <w:instrText xml:space="preserve"> PAGEREF _Toc15333 \h </w:instrText>
        </w:r>
        <w:r>
          <w:fldChar w:fldCharType="separate"/>
        </w:r>
        <w:r>
          <w:t>37</w:t>
        </w:r>
        <w:r>
          <w:fldChar w:fldCharType="end"/>
        </w:r>
      </w:hyperlink>
    </w:p>
    <w:p>
      <w:pPr>
        <w:pStyle w:val="TOC2"/>
        <w:tabs>
          <w:tab w:val="right" w:leader="dot" w:pos="8306"/>
        </w:tabs>
      </w:pPr>
      <w:hyperlink w:anchor="_Toc16676" w:history="1">
        <w:r>
          <w:rPr>
            <w:rFonts w:ascii="仿宋" w:eastAsia="仿宋" w:hAnsi="仿宋" w:cs="仿宋" w:hint="eastAsia"/>
            <w:lang w:eastAsia="zh-CN"/>
          </w:rPr>
          <w:t>(五)、特殊环境影响</w:t>
        </w:r>
        <w:r>
          <w:tab/>
        </w:r>
        <w:r>
          <w:fldChar w:fldCharType="begin"/>
        </w:r>
        <w:r>
          <w:instrText xml:space="preserve"> PAGEREF _Toc16676 \h </w:instrText>
        </w:r>
        <w:r>
          <w:fldChar w:fldCharType="separate"/>
        </w:r>
        <w:r>
          <w:t>38</w:t>
        </w:r>
        <w:r>
          <w:fldChar w:fldCharType="end"/>
        </w:r>
      </w:hyperlink>
    </w:p>
    <w:p>
      <w:pPr>
        <w:pStyle w:val="TOC1"/>
        <w:tabs>
          <w:tab w:val="right" w:leader="dot" w:pos="8306"/>
        </w:tabs>
      </w:pPr>
      <w:hyperlink w:anchor="_Toc14288" w:history="1">
        <w:r>
          <w:rPr>
            <w:rFonts w:ascii="仿宋" w:eastAsia="仿宋" w:hAnsi="仿宋" w:cs="仿宋" w:hint="eastAsia"/>
            <w:lang w:eastAsia="zh-CN"/>
          </w:rPr>
          <w:t>七、项目进度计划</w:t>
        </w:r>
        <w:r>
          <w:tab/>
        </w:r>
        <w:r>
          <w:fldChar w:fldCharType="begin"/>
        </w:r>
        <w:r>
          <w:instrText xml:space="preserve"> PAGEREF _Toc14288 \h </w:instrText>
        </w:r>
        <w:r>
          <w:fldChar w:fldCharType="separate"/>
        </w:r>
        <w:r>
          <w:t>40</w:t>
        </w:r>
        <w:r>
          <w:fldChar w:fldCharType="end"/>
        </w:r>
      </w:hyperlink>
    </w:p>
    <w:p>
      <w:pPr>
        <w:pStyle w:val="TOC2"/>
        <w:tabs>
          <w:tab w:val="right" w:leader="dot" w:pos="8306"/>
        </w:tabs>
      </w:pPr>
      <w:hyperlink w:anchor="_Toc0" w:history="1">
        <w:r>
          <w:rPr>
            <w:rFonts w:ascii="仿宋" w:eastAsia="仿宋" w:hAnsi="仿宋" w:cs="仿宋" w:hint="eastAsia"/>
            <w:lang w:eastAsia="zh-CN"/>
          </w:rPr>
          <w:t>(一)、建设周期</w:t>
        </w:r>
        <w:r>
          <w:tab/>
        </w:r>
        <w:r>
          <w:fldChar w:fldCharType="begin"/>
        </w:r>
        <w:r>
          <w:instrText xml:space="preserve"> PAGEREF _Toc0 \h </w:instrText>
        </w:r>
        <w:r>
          <w:fldChar w:fldCharType="separate"/>
        </w:r>
        <w:r>
          <w:t>40</w:t>
        </w:r>
        <w:r>
          <w:fldChar w:fldCharType="end"/>
        </w:r>
      </w:hyperlink>
    </w:p>
    <w:p>
      <w:pPr>
        <w:pStyle w:val="TOC2"/>
        <w:tabs>
          <w:tab w:val="right" w:leader="dot" w:pos="8306"/>
        </w:tabs>
      </w:pPr>
      <w:hyperlink w:anchor="_Toc9347" w:history="1">
        <w:r>
          <w:rPr>
            <w:rFonts w:ascii="仿宋" w:eastAsia="仿宋" w:hAnsi="仿宋" w:cs="仿宋" w:hint="eastAsia"/>
            <w:lang w:eastAsia="zh-CN"/>
          </w:rPr>
          <w:t>(二)、建设进度</w:t>
        </w:r>
        <w:r>
          <w:tab/>
        </w:r>
        <w:r>
          <w:fldChar w:fldCharType="begin"/>
        </w:r>
        <w:r>
          <w:instrText xml:space="preserve"> PAGEREF _Toc9347 \h </w:instrText>
        </w:r>
        <w:r>
          <w:fldChar w:fldCharType="separate"/>
        </w:r>
        <w:r>
          <w:t>40</w:t>
        </w:r>
        <w:r>
          <w:fldChar w:fldCharType="end"/>
        </w:r>
      </w:hyperlink>
    </w:p>
    <w:p>
      <w:pPr>
        <w:pStyle w:val="TOC2"/>
        <w:tabs>
          <w:tab w:val="right" w:leader="dot" w:pos="8306"/>
        </w:tabs>
      </w:pPr>
      <w:hyperlink w:anchor="_Toc31413" w:history="1">
        <w:r>
          <w:rPr>
            <w:rFonts w:ascii="仿宋" w:eastAsia="仿宋" w:hAnsi="仿宋" w:cs="仿宋" w:hint="eastAsia"/>
            <w:lang w:eastAsia="zh-CN"/>
          </w:rPr>
          <w:t>(三)、进度安排注意事项</w:t>
        </w:r>
        <w:r>
          <w:tab/>
        </w:r>
        <w:r>
          <w:fldChar w:fldCharType="begin"/>
        </w:r>
        <w:r>
          <w:instrText xml:space="preserve"> PAGEREF _Toc31413 \h </w:instrText>
        </w:r>
        <w:r>
          <w:fldChar w:fldCharType="separate"/>
        </w:r>
        <w:r>
          <w:t>41</w:t>
        </w:r>
        <w:r>
          <w:fldChar w:fldCharType="end"/>
        </w:r>
      </w:hyperlink>
    </w:p>
    <w:p>
      <w:pPr>
        <w:pStyle w:val="TOC2"/>
        <w:tabs>
          <w:tab w:val="right" w:leader="dot" w:pos="8306"/>
        </w:tabs>
      </w:pPr>
      <w:hyperlink w:anchor="_Toc15393" w:history="1">
        <w:r>
          <w:rPr>
            <w:rFonts w:ascii="仿宋" w:eastAsia="仿宋" w:hAnsi="仿宋" w:cs="仿宋" w:hint="eastAsia"/>
            <w:lang w:eastAsia="zh-CN"/>
          </w:rPr>
          <w:t>(四)、人力资源配置</w:t>
        </w:r>
        <w:r>
          <w:tab/>
        </w:r>
        <w:r>
          <w:fldChar w:fldCharType="begin"/>
        </w:r>
        <w:r>
          <w:instrText xml:space="preserve"> PAGEREF _Toc15393 \h </w:instrText>
        </w:r>
        <w:r>
          <w:fldChar w:fldCharType="separate"/>
        </w:r>
        <w:r>
          <w:t>42</w:t>
        </w:r>
        <w:r>
          <w:fldChar w:fldCharType="end"/>
        </w:r>
      </w:hyperlink>
    </w:p>
    <w:p>
      <w:pPr>
        <w:pStyle w:val="TOC2"/>
        <w:tabs>
          <w:tab w:val="right" w:leader="dot" w:pos="8306"/>
        </w:tabs>
      </w:pPr>
      <w:hyperlink w:anchor="_Toc15944" w:history="1">
        <w:r>
          <w:rPr>
            <w:rFonts w:ascii="仿宋" w:eastAsia="仿宋" w:hAnsi="仿宋" w:cs="仿宋" w:hint="eastAsia"/>
            <w:lang w:eastAsia="zh-CN"/>
          </w:rPr>
          <w:t>(五)、员工培训</w:t>
        </w:r>
        <w:r>
          <w:tab/>
        </w:r>
        <w:r>
          <w:fldChar w:fldCharType="begin"/>
        </w:r>
        <w:r>
          <w:instrText xml:space="preserve"> PAGEREF _Toc15944 \h </w:instrText>
        </w:r>
        <w:r>
          <w:fldChar w:fldCharType="separate"/>
        </w:r>
        <w:r>
          <w:t>44</w:t>
        </w:r>
        <w:r>
          <w:fldChar w:fldCharType="end"/>
        </w:r>
      </w:hyperlink>
    </w:p>
    <w:p>
      <w:pPr>
        <w:pStyle w:val="TOC2"/>
        <w:tabs>
          <w:tab w:val="right" w:leader="dot" w:pos="8306"/>
        </w:tabs>
      </w:pPr>
      <w:hyperlink w:anchor="_Toc27972" w:history="1">
        <w:r>
          <w:rPr>
            <w:rFonts w:ascii="仿宋" w:eastAsia="仿宋" w:hAnsi="仿宋" w:cs="仿宋" w:hint="eastAsia"/>
            <w:lang w:eastAsia="zh-CN"/>
          </w:rPr>
          <w:t>(六)、项目实施保障</w:t>
        </w:r>
        <w:r>
          <w:tab/>
        </w:r>
        <w:r>
          <w:fldChar w:fldCharType="begin"/>
        </w:r>
        <w:r>
          <w:instrText xml:space="preserve"> PAGEREF _Toc27972 \h </w:instrText>
        </w:r>
        <w:r>
          <w:fldChar w:fldCharType="separate"/>
        </w:r>
        <w:r>
          <w:t>45</w:t>
        </w:r>
        <w:r>
          <w:fldChar w:fldCharType="end"/>
        </w:r>
      </w:hyperlink>
    </w:p>
    <w:p>
      <w:pPr>
        <w:pStyle w:val="TOC2"/>
        <w:tabs>
          <w:tab w:val="right" w:leader="dot" w:pos="8306"/>
        </w:tabs>
      </w:pPr>
      <w:hyperlink w:anchor="_Toc26093" w:history="1">
        <w:r>
          <w:rPr>
            <w:rFonts w:ascii="仿宋" w:eastAsia="仿宋" w:hAnsi="仿宋" w:cs="仿宋" w:hint="eastAsia"/>
            <w:lang w:eastAsia="zh-CN"/>
          </w:rPr>
          <w:t>(七)、安全规范管理</w:t>
        </w:r>
        <w:r>
          <w:tab/>
        </w:r>
        <w:r>
          <w:fldChar w:fldCharType="begin"/>
        </w:r>
        <w:r>
          <w:instrText xml:space="preserve"> PAGEREF _Toc26093 \h </w:instrText>
        </w:r>
        <w:r>
          <w:fldChar w:fldCharType="separate"/>
        </w:r>
        <w:r>
          <w:t>46</w:t>
        </w:r>
        <w:r>
          <w:fldChar w:fldCharType="end"/>
        </w:r>
      </w:hyperlink>
    </w:p>
    <w:p>
      <w:pPr>
        <w:pStyle w:val="TOC1"/>
        <w:tabs>
          <w:tab w:val="right" w:leader="dot" w:pos="8306"/>
        </w:tabs>
      </w:pPr>
      <w:hyperlink w:anchor="_Toc14665" w:history="1">
        <w:r>
          <w:rPr>
            <w:rFonts w:ascii="仿宋" w:eastAsia="仿宋" w:hAnsi="仿宋" w:cs="仿宋" w:hint="eastAsia"/>
            <w:lang w:eastAsia="zh-CN"/>
          </w:rPr>
          <w:t>八、客户关系管理与市场拓展</w:t>
        </w:r>
        <w:r>
          <w:tab/>
        </w:r>
        <w:r>
          <w:fldChar w:fldCharType="begin"/>
        </w:r>
        <w:r>
          <w:instrText xml:space="preserve"> PAGEREF _Toc14665 \h </w:instrText>
        </w:r>
        <w:r>
          <w:fldChar w:fldCharType="separate"/>
        </w:r>
        <w:r>
          <w:t>47</w:t>
        </w:r>
        <w:r>
          <w:fldChar w:fldCharType="end"/>
        </w:r>
      </w:hyperlink>
    </w:p>
    <w:p>
      <w:pPr>
        <w:pStyle w:val="TOC2"/>
        <w:tabs>
          <w:tab w:val="right" w:leader="dot" w:pos="8306"/>
        </w:tabs>
      </w:pPr>
      <w:hyperlink w:anchor="_Toc23712" w:history="1">
        <w:r>
          <w:rPr>
            <w:rFonts w:ascii="仿宋" w:eastAsia="仿宋" w:hAnsi="仿宋" w:cs="仿宋" w:hint="eastAsia"/>
            <w:lang w:eastAsia="zh-CN"/>
          </w:rPr>
          <w:t>(一)、客户关系管理策略</w:t>
        </w:r>
        <w:r>
          <w:tab/>
        </w:r>
        <w:r>
          <w:fldChar w:fldCharType="begin"/>
        </w:r>
        <w:r>
          <w:instrText xml:space="preserve"> PAGEREF _Toc23712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45" w:history="1">
        <w:r>
          <w:rPr>
            <w:rFonts w:ascii="仿宋" w:eastAsia="仿宋" w:hAnsi="仿宋" w:cs="仿宋" w:hint="eastAsia"/>
            <w:lang w:eastAsia="zh-CN"/>
          </w:rPr>
          <w:t>(二)、市场拓展方案</w:t>
        </w:r>
        <w:r>
          <w:tab/>
        </w:r>
        <w:r>
          <w:fldChar w:fldCharType="begin"/>
        </w:r>
        <w:r>
          <w:instrText xml:space="preserve"> PAGEREF _Toc23045 \h </w:instrText>
        </w:r>
        <w:r>
          <w:fldChar w:fldCharType="separate"/>
        </w:r>
        <w:r>
          <w:t>48</w:t>
        </w:r>
        <w:r>
          <w:fldChar w:fldCharType="end"/>
        </w:r>
      </w:hyperlink>
    </w:p>
    <w:p>
      <w:pPr>
        <w:pStyle w:val="TOC1"/>
        <w:tabs>
          <w:tab w:val="right" w:leader="dot" w:pos="8306"/>
        </w:tabs>
      </w:pPr>
      <w:hyperlink w:anchor="_Toc11396" w:history="1">
        <w:r>
          <w:rPr>
            <w:rFonts w:ascii="仿宋" w:eastAsia="仿宋" w:hAnsi="仿宋" w:cs="仿宋" w:hint="eastAsia"/>
            <w:lang w:eastAsia="zh-CN"/>
          </w:rPr>
          <w:t>九、土地利用与规划方案</w:t>
        </w:r>
        <w:r>
          <w:tab/>
        </w:r>
        <w:r>
          <w:fldChar w:fldCharType="begin"/>
        </w:r>
        <w:r>
          <w:instrText xml:space="preserve"> PAGEREF _Toc11396 \h </w:instrText>
        </w:r>
        <w:r>
          <w:fldChar w:fldCharType="separate"/>
        </w:r>
        <w:r>
          <w:t>50</w:t>
        </w:r>
        <w:r>
          <w:fldChar w:fldCharType="end"/>
        </w:r>
      </w:hyperlink>
    </w:p>
    <w:p>
      <w:pPr>
        <w:pStyle w:val="TOC2"/>
        <w:tabs>
          <w:tab w:val="right" w:leader="dot" w:pos="8306"/>
        </w:tabs>
      </w:pPr>
      <w:hyperlink w:anchor="_Toc4655" w:history="1">
        <w:r>
          <w:rPr>
            <w:rFonts w:ascii="仿宋" w:eastAsia="仿宋" w:hAnsi="仿宋" w:cs="仿宋" w:hint="eastAsia"/>
            <w:lang w:eastAsia="zh-CN"/>
          </w:rPr>
          <w:t>(一)、项目用地情况分析</w:t>
        </w:r>
        <w:r>
          <w:tab/>
        </w:r>
        <w:r>
          <w:fldChar w:fldCharType="begin"/>
        </w:r>
        <w:r>
          <w:instrText xml:space="preserve"> PAGEREF _Toc4655 \h </w:instrText>
        </w:r>
        <w:r>
          <w:fldChar w:fldCharType="separate"/>
        </w:r>
        <w:r>
          <w:t>50</w:t>
        </w:r>
        <w:r>
          <w:fldChar w:fldCharType="end"/>
        </w:r>
      </w:hyperlink>
    </w:p>
    <w:p>
      <w:pPr>
        <w:pStyle w:val="TOC2"/>
        <w:tabs>
          <w:tab w:val="right" w:leader="dot" w:pos="8306"/>
        </w:tabs>
      </w:pPr>
      <w:hyperlink w:anchor="_Toc21034" w:history="1">
        <w:r>
          <w:rPr>
            <w:rFonts w:ascii="仿宋" w:eastAsia="仿宋" w:hAnsi="仿宋" w:cs="仿宋" w:hint="eastAsia"/>
            <w:lang w:eastAsia="zh-CN"/>
          </w:rPr>
          <w:t>(二)、土地利用规划方案</w:t>
        </w:r>
        <w:r>
          <w:tab/>
        </w:r>
        <w:r>
          <w:fldChar w:fldCharType="begin"/>
        </w:r>
        <w:r>
          <w:instrText xml:space="preserve"> PAGEREF _Toc21034 \h </w:instrText>
        </w:r>
        <w:r>
          <w:fldChar w:fldCharType="separate"/>
        </w:r>
        <w:r>
          <w:t>51</w:t>
        </w:r>
        <w:r>
          <w:fldChar w:fldCharType="end"/>
        </w:r>
      </w:hyperlink>
    </w:p>
    <w:p>
      <w:pPr>
        <w:pStyle w:val="TOC1"/>
        <w:tabs>
          <w:tab w:val="right" w:leader="dot" w:pos="8306"/>
        </w:tabs>
      </w:pPr>
      <w:hyperlink w:anchor="_Toc26106" w:history="1">
        <w:r>
          <w:rPr>
            <w:rFonts w:ascii="仿宋" w:eastAsia="仿宋" w:hAnsi="仿宋" w:cs="仿宋" w:hint="eastAsia"/>
            <w:lang w:eastAsia="zh-CN"/>
          </w:rPr>
          <w:t>十、项目实施与管理方案</w:t>
        </w:r>
        <w:r>
          <w:tab/>
        </w:r>
        <w:r>
          <w:fldChar w:fldCharType="begin"/>
        </w:r>
        <w:r>
          <w:instrText xml:space="preserve"> PAGEREF _Toc26106 \h </w:instrText>
        </w:r>
        <w:r>
          <w:fldChar w:fldCharType="separate"/>
        </w:r>
        <w:r>
          <w:t>52</w:t>
        </w:r>
        <w:r>
          <w:fldChar w:fldCharType="end"/>
        </w:r>
      </w:hyperlink>
    </w:p>
    <w:p>
      <w:pPr>
        <w:pStyle w:val="TOC2"/>
        <w:tabs>
          <w:tab w:val="right" w:leader="dot" w:pos="8306"/>
        </w:tabs>
      </w:pPr>
      <w:hyperlink w:anchor="_Toc31538" w:history="1">
        <w:r>
          <w:rPr>
            <w:rFonts w:ascii="仿宋" w:eastAsia="仿宋" w:hAnsi="仿宋" w:cs="仿宋" w:hint="eastAsia"/>
            <w:lang w:eastAsia="zh-CN"/>
          </w:rPr>
          <w:t>(一)、项目实施计划</w:t>
        </w:r>
        <w:r>
          <w:tab/>
        </w:r>
        <w:r>
          <w:fldChar w:fldCharType="begin"/>
        </w:r>
        <w:r>
          <w:instrText xml:space="preserve"> PAGEREF _Toc31538 \h </w:instrText>
        </w:r>
        <w:r>
          <w:fldChar w:fldCharType="separate"/>
        </w:r>
        <w:r>
          <w:t>52</w:t>
        </w:r>
        <w:r>
          <w:fldChar w:fldCharType="end"/>
        </w:r>
      </w:hyperlink>
    </w:p>
    <w:p>
      <w:pPr>
        <w:pStyle w:val="TOC2"/>
        <w:tabs>
          <w:tab w:val="right" w:leader="dot" w:pos="8306"/>
        </w:tabs>
      </w:pPr>
      <w:hyperlink w:anchor="_Toc9664" w:history="1">
        <w:r>
          <w:rPr>
            <w:rFonts w:ascii="仿宋" w:eastAsia="仿宋" w:hAnsi="仿宋" w:cs="仿宋" w:hint="eastAsia"/>
            <w:lang w:eastAsia="zh-CN"/>
          </w:rPr>
          <w:t>(二)、项目组织机构与职责</w:t>
        </w:r>
        <w:r>
          <w:tab/>
        </w:r>
        <w:r>
          <w:fldChar w:fldCharType="begin"/>
        </w:r>
        <w:r>
          <w:instrText xml:space="preserve"> PAGEREF _Toc9664 \h </w:instrText>
        </w:r>
        <w:r>
          <w:fldChar w:fldCharType="separate"/>
        </w:r>
        <w:r>
          <w:t>53</w:t>
        </w:r>
        <w:r>
          <w:fldChar w:fldCharType="end"/>
        </w:r>
      </w:hyperlink>
    </w:p>
    <w:p>
      <w:pPr>
        <w:pStyle w:val="TOC2"/>
        <w:tabs>
          <w:tab w:val="right" w:leader="dot" w:pos="8306"/>
        </w:tabs>
      </w:pPr>
      <w:hyperlink w:anchor="_Toc4842" w:history="1">
        <w:r>
          <w:rPr>
            <w:rFonts w:ascii="仿宋" w:eastAsia="仿宋" w:hAnsi="仿宋" w:cs="仿宋" w:hint="eastAsia"/>
            <w:lang w:eastAsia="zh-CN"/>
          </w:rPr>
          <w:t>(三)、项目管理与监控体系</w:t>
        </w:r>
        <w:r>
          <w:tab/>
        </w:r>
        <w:r>
          <w:fldChar w:fldCharType="begin"/>
        </w:r>
        <w:r>
          <w:instrText xml:space="preserve"> PAGEREF _Toc4842 \h </w:instrText>
        </w:r>
        <w:r>
          <w:fldChar w:fldCharType="separate"/>
        </w:r>
        <w:r>
          <w:t>56</w:t>
        </w:r>
        <w:r>
          <w:fldChar w:fldCharType="end"/>
        </w:r>
      </w:hyperlink>
    </w:p>
    <w:p>
      <w:pPr>
        <w:pStyle w:val="TOC1"/>
        <w:tabs>
          <w:tab w:val="right" w:leader="dot" w:pos="8306"/>
        </w:tabs>
      </w:pPr>
      <w:hyperlink w:anchor="_Toc17057" w:history="1">
        <w:r>
          <w:rPr>
            <w:rFonts w:ascii="仿宋" w:eastAsia="仿宋" w:hAnsi="仿宋" w:cs="仿宋" w:hint="eastAsia"/>
            <w:lang w:eastAsia="zh-CN"/>
          </w:rPr>
          <w:t>十一、资金管理与财务规划</w:t>
        </w:r>
        <w:r>
          <w:tab/>
        </w:r>
        <w:r>
          <w:fldChar w:fldCharType="begin"/>
        </w:r>
        <w:r>
          <w:instrText xml:space="preserve"> PAGEREF _Toc17057 \h </w:instrText>
        </w:r>
        <w:r>
          <w:fldChar w:fldCharType="separate"/>
        </w:r>
        <w:r>
          <w:t>57</w:t>
        </w:r>
        <w:r>
          <w:fldChar w:fldCharType="end"/>
        </w:r>
      </w:hyperlink>
    </w:p>
    <w:p>
      <w:pPr>
        <w:pStyle w:val="TOC2"/>
        <w:tabs>
          <w:tab w:val="right" w:leader="dot" w:pos="8306"/>
        </w:tabs>
      </w:pPr>
      <w:hyperlink w:anchor="_Toc21708" w:history="1">
        <w:r>
          <w:rPr>
            <w:rFonts w:ascii="仿宋" w:eastAsia="仿宋" w:hAnsi="仿宋" w:cs="仿宋" w:hint="eastAsia"/>
            <w:lang w:eastAsia="zh-CN"/>
          </w:rPr>
          <w:t>(一)、项目资金来源与筹措</w:t>
        </w:r>
        <w:r>
          <w:tab/>
        </w:r>
        <w:r>
          <w:fldChar w:fldCharType="begin"/>
        </w:r>
        <w:r>
          <w:instrText xml:space="preserve"> PAGEREF _Toc21708 \h </w:instrText>
        </w:r>
        <w:r>
          <w:fldChar w:fldCharType="separate"/>
        </w:r>
        <w:r>
          <w:t>57</w:t>
        </w:r>
        <w:r>
          <w:fldChar w:fldCharType="end"/>
        </w:r>
      </w:hyperlink>
    </w:p>
    <w:p>
      <w:pPr>
        <w:pStyle w:val="TOC2"/>
        <w:tabs>
          <w:tab w:val="right" w:leader="dot" w:pos="8306"/>
        </w:tabs>
      </w:pPr>
      <w:hyperlink w:anchor="_Toc25990" w:history="1">
        <w:r>
          <w:rPr>
            <w:rFonts w:ascii="仿宋" w:eastAsia="仿宋" w:hAnsi="仿宋" w:cs="仿宋" w:hint="eastAsia"/>
            <w:lang w:eastAsia="zh-CN"/>
          </w:rPr>
          <w:t>(二)、资金使用与监管</w:t>
        </w:r>
        <w:r>
          <w:tab/>
        </w:r>
        <w:r>
          <w:fldChar w:fldCharType="begin"/>
        </w:r>
        <w:r>
          <w:instrText xml:space="preserve"> PAGEREF _Toc25990 \h </w:instrText>
        </w:r>
        <w:r>
          <w:fldChar w:fldCharType="separate"/>
        </w:r>
        <w:r>
          <w:t>59</w:t>
        </w:r>
        <w:r>
          <w:fldChar w:fldCharType="end"/>
        </w:r>
      </w:hyperlink>
    </w:p>
    <w:p>
      <w:pPr>
        <w:pStyle w:val="TOC2"/>
        <w:tabs>
          <w:tab w:val="right" w:leader="dot" w:pos="8306"/>
        </w:tabs>
      </w:pPr>
      <w:hyperlink w:anchor="_Toc7185" w:history="1">
        <w:r>
          <w:rPr>
            <w:rFonts w:ascii="仿宋" w:eastAsia="仿宋" w:hAnsi="仿宋" w:cs="仿宋" w:hint="eastAsia"/>
            <w:lang w:eastAsia="zh-CN"/>
          </w:rPr>
          <w:t>(三)、财务规划与预测</w:t>
        </w:r>
        <w:r>
          <w:tab/>
        </w:r>
        <w:r>
          <w:fldChar w:fldCharType="begin"/>
        </w:r>
        <w:r>
          <w:instrText xml:space="preserve"> PAGEREF _Toc7185 \h </w:instrText>
        </w:r>
        <w:r>
          <w:fldChar w:fldCharType="separate"/>
        </w:r>
        <w:r>
          <w:t>60</w:t>
        </w:r>
        <w:r>
          <w:fldChar w:fldCharType="end"/>
        </w:r>
      </w:hyperlink>
    </w:p>
    <w:p>
      <w:pPr>
        <w:pStyle w:val="TOC1"/>
        <w:tabs>
          <w:tab w:val="right" w:leader="dot" w:pos="8306"/>
        </w:tabs>
      </w:pPr>
      <w:hyperlink w:anchor="_Toc17140" w:history="1">
        <w:r>
          <w:rPr>
            <w:rFonts w:ascii="仿宋" w:eastAsia="仿宋" w:hAnsi="仿宋" w:cs="仿宋" w:hint="eastAsia"/>
            <w:lang w:eastAsia="zh-CN"/>
          </w:rPr>
          <w:t>十二、项目质量与标准</w:t>
        </w:r>
        <w:r>
          <w:tab/>
        </w:r>
        <w:r>
          <w:fldChar w:fldCharType="begin"/>
        </w:r>
        <w:r>
          <w:instrText xml:space="preserve"> PAGEREF _Toc17140 \h </w:instrText>
        </w:r>
        <w:r>
          <w:fldChar w:fldCharType="separate"/>
        </w:r>
        <w:r>
          <w:t>61</w:t>
        </w:r>
        <w:r>
          <w:fldChar w:fldCharType="end"/>
        </w:r>
      </w:hyperlink>
    </w:p>
    <w:p>
      <w:pPr>
        <w:pStyle w:val="TOC2"/>
        <w:tabs>
          <w:tab w:val="right" w:leader="dot" w:pos="8306"/>
        </w:tabs>
      </w:pPr>
      <w:hyperlink w:anchor="_Toc8369" w:history="1">
        <w:r>
          <w:rPr>
            <w:rFonts w:ascii="仿宋" w:eastAsia="仿宋" w:hAnsi="仿宋" w:cs="仿宋" w:hint="eastAsia"/>
            <w:lang w:eastAsia="zh-CN"/>
          </w:rPr>
          <w:t>(一)、质量保障体系</w:t>
        </w:r>
        <w:r>
          <w:tab/>
        </w:r>
        <w:r>
          <w:fldChar w:fldCharType="begin"/>
        </w:r>
        <w:r>
          <w:instrText xml:space="preserve"> PAGEREF _Toc8369 \h </w:instrText>
        </w:r>
        <w:r>
          <w:fldChar w:fldCharType="separate"/>
        </w:r>
        <w:r>
          <w:t>61</w:t>
        </w:r>
        <w:r>
          <w:fldChar w:fldCharType="end"/>
        </w:r>
      </w:hyperlink>
    </w:p>
    <w:p>
      <w:pPr>
        <w:pStyle w:val="TOC2"/>
        <w:tabs>
          <w:tab w:val="right" w:leader="dot" w:pos="8306"/>
        </w:tabs>
      </w:pPr>
      <w:hyperlink w:anchor="_Toc14973" w:history="1">
        <w:r>
          <w:rPr>
            <w:rFonts w:ascii="仿宋" w:eastAsia="仿宋" w:hAnsi="仿宋" w:cs="仿宋" w:hint="eastAsia"/>
            <w:lang w:eastAsia="zh-CN"/>
          </w:rPr>
          <w:t>(二)、标准化作业流程</w:t>
        </w:r>
        <w:r>
          <w:tab/>
        </w:r>
        <w:r>
          <w:fldChar w:fldCharType="begin"/>
        </w:r>
        <w:r>
          <w:instrText xml:space="preserve"> PAGEREF _Toc14973 \h </w:instrText>
        </w:r>
        <w:r>
          <w:fldChar w:fldCharType="separate"/>
        </w:r>
        <w:r>
          <w:t>63</w:t>
        </w:r>
        <w:r>
          <w:fldChar w:fldCharType="end"/>
        </w:r>
      </w:hyperlink>
    </w:p>
    <w:p>
      <w:pPr>
        <w:pStyle w:val="TOC2"/>
        <w:tabs>
          <w:tab w:val="right" w:leader="dot" w:pos="8306"/>
        </w:tabs>
      </w:pPr>
      <w:hyperlink w:anchor="_Toc5506" w:history="1">
        <w:r>
          <w:rPr>
            <w:rFonts w:ascii="仿宋" w:eastAsia="仿宋" w:hAnsi="仿宋" w:cs="仿宋" w:hint="eastAsia"/>
            <w:lang w:eastAsia="zh-CN"/>
          </w:rPr>
          <w:t>(三)、质量监控与评估</w:t>
        </w:r>
        <w:r>
          <w:tab/>
        </w:r>
        <w:r>
          <w:fldChar w:fldCharType="begin"/>
        </w:r>
        <w:r>
          <w:instrText xml:space="preserve"> PAGEREF _Toc5506 \h </w:instrText>
        </w:r>
        <w:r>
          <w:fldChar w:fldCharType="separate"/>
        </w:r>
        <w:r>
          <w:t>64</w:t>
        </w:r>
        <w:r>
          <w:fldChar w:fldCharType="end"/>
        </w:r>
      </w:hyperlink>
    </w:p>
    <w:p>
      <w:pPr>
        <w:pStyle w:val="TOC2"/>
        <w:tabs>
          <w:tab w:val="right" w:leader="dot" w:pos="8306"/>
        </w:tabs>
      </w:pPr>
      <w:hyperlink w:anchor="_Toc1763" w:history="1">
        <w:r>
          <w:rPr>
            <w:rFonts w:ascii="仿宋" w:eastAsia="仿宋" w:hAnsi="仿宋" w:cs="仿宋" w:hint="eastAsia"/>
            <w:lang w:eastAsia="zh-CN"/>
          </w:rPr>
          <w:t>(四)、质量改进计划</w:t>
        </w:r>
        <w:r>
          <w:tab/>
        </w:r>
        <w:r>
          <w:fldChar w:fldCharType="begin"/>
        </w:r>
        <w:r>
          <w:instrText xml:space="preserve"> PAGEREF _Toc1763 \h </w:instrText>
        </w:r>
        <w:r>
          <w:fldChar w:fldCharType="separate"/>
        </w:r>
        <w:r>
          <w:t>65</w:t>
        </w:r>
        <w:r>
          <w:fldChar w:fldCharType="end"/>
        </w:r>
      </w:hyperlink>
    </w:p>
    <w:p>
      <w:pPr>
        <w:pStyle w:val="TOC1"/>
        <w:tabs>
          <w:tab w:val="right" w:leader="dot" w:pos="8306"/>
        </w:tabs>
      </w:pPr>
      <w:hyperlink w:anchor="_Toc30820" w:history="1">
        <w:r>
          <w:rPr>
            <w:rFonts w:ascii="仿宋" w:eastAsia="仿宋" w:hAnsi="仿宋" w:cs="仿宋" w:hint="eastAsia"/>
            <w:lang w:eastAsia="zh-CN"/>
          </w:rPr>
          <w:t>十三、法律法规与政策遵循</w:t>
        </w:r>
        <w:r>
          <w:tab/>
        </w:r>
        <w:r>
          <w:fldChar w:fldCharType="begin"/>
        </w:r>
        <w:r>
          <w:instrText xml:space="preserve"> PAGEREF _Toc30820 \h </w:instrText>
        </w:r>
        <w:r>
          <w:fldChar w:fldCharType="separate"/>
        </w:r>
        <w:r>
          <w:t>67</w:t>
        </w:r>
        <w:r>
          <w:fldChar w:fldCharType="end"/>
        </w:r>
      </w:hyperlink>
    </w:p>
    <w:p>
      <w:pPr>
        <w:pStyle w:val="TOC2"/>
        <w:tabs>
          <w:tab w:val="right" w:leader="dot" w:pos="8306"/>
        </w:tabs>
      </w:pPr>
      <w:hyperlink w:anchor="_Toc11299" w:history="1">
        <w:r>
          <w:rPr>
            <w:rFonts w:ascii="仿宋" w:eastAsia="仿宋" w:hAnsi="仿宋" w:cs="仿宋" w:hint="eastAsia"/>
            <w:lang w:eastAsia="zh-CN"/>
          </w:rPr>
          <w:t>(一)、法律法规遵守</w:t>
        </w:r>
        <w:r>
          <w:tab/>
        </w:r>
        <w:r>
          <w:fldChar w:fldCharType="begin"/>
        </w:r>
        <w:r>
          <w:instrText xml:space="preserve"> PAGEREF _Toc11299 \h </w:instrText>
        </w:r>
        <w:r>
          <w:fldChar w:fldCharType="separate"/>
        </w:r>
        <w:r>
          <w:t>67</w:t>
        </w:r>
        <w:r>
          <w:fldChar w:fldCharType="end"/>
        </w:r>
      </w:hyperlink>
    </w:p>
    <w:p>
      <w:pPr>
        <w:pStyle w:val="TOC2"/>
        <w:tabs>
          <w:tab w:val="right" w:leader="dot" w:pos="8306"/>
        </w:tabs>
      </w:pPr>
      <w:hyperlink w:anchor="_Toc11407" w:history="1">
        <w:r>
          <w:rPr>
            <w:rFonts w:ascii="仿宋" w:eastAsia="仿宋" w:hAnsi="仿宋" w:cs="仿宋" w:hint="eastAsia"/>
            <w:lang w:eastAsia="zh-CN"/>
          </w:rPr>
          <w:t>(二)、政策导向与利用</w:t>
        </w:r>
        <w:r>
          <w:tab/>
        </w:r>
        <w:r>
          <w:fldChar w:fldCharType="begin"/>
        </w:r>
        <w:r>
          <w:instrText xml:space="preserve"> PAGEREF _Toc11407 \h </w:instrText>
        </w:r>
        <w:r>
          <w:fldChar w:fldCharType="separate"/>
        </w:r>
        <w:r>
          <w:t>68</w:t>
        </w:r>
        <w:r>
          <w:fldChar w:fldCharType="end"/>
        </w:r>
      </w:hyperlink>
    </w:p>
    <w:p>
      <w:pPr>
        <w:pStyle w:val="TOC1"/>
        <w:tabs>
          <w:tab w:val="right" w:leader="dot" w:pos="8306"/>
        </w:tabs>
      </w:pPr>
      <w:hyperlink w:anchor="_Toc31489" w:history="1">
        <w:r>
          <w:rPr>
            <w:rFonts w:ascii="仿宋" w:eastAsia="仿宋" w:hAnsi="仿宋" w:cs="仿宋" w:hint="eastAsia"/>
            <w:lang w:eastAsia="zh-CN"/>
          </w:rPr>
          <w:t>十四、合作与交流机制建立</w:t>
        </w:r>
        <w:r>
          <w:tab/>
        </w:r>
        <w:r>
          <w:fldChar w:fldCharType="begin"/>
        </w:r>
        <w:r>
          <w:instrText xml:space="preserve"> PAGEREF _Toc31489 \h </w:instrText>
        </w:r>
        <w:r>
          <w:fldChar w:fldCharType="separate"/>
        </w:r>
        <w:r>
          <w:t>69</w:t>
        </w:r>
        <w:r>
          <w:fldChar w:fldCharType="end"/>
        </w:r>
      </w:hyperlink>
    </w:p>
    <w:p>
      <w:pPr>
        <w:pStyle w:val="TOC2"/>
        <w:tabs>
          <w:tab w:val="right" w:leader="dot" w:pos="8306"/>
        </w:tabs>
      </w:pPr>
      <w:hyperlink w:anchor="_Toc30842" w:history="1">
        <w:r>
          <w:rPr>
            <w:rFonts w:ascii="仿宋" w:eastAsia="仿宋" w:hAnsi="仿宋" w:cs="仿宋" w:hint="eastAsia"/>
            <w:lang w:eastAsia="zh-CN"/>
          </w:rPr>
          <w:t>(一)、合作伙伴选择与合作方式</w:t>
        </w:r>
        <w:r>
          <w:tab/>
        </w:r>
        <w:r>
          <w:fldChar w:fldCharType="begin"/>
        </w:r>
        <w:r>
          <w:instrText xml:space="preserve"> PAGEREF _Toc30842 \h </w:instrText>
        </w:r>
        <w:r>
          <w:fldChar w:fldCharType="separate"/>
        </w:r>
        <w:r>
          <w:t>69</w:t>
        </w:r>
        <w:r>
          <w:fldChar w:fldCharType="end"/>
        </w:r>
      </w:hyperlink>
    </w:p>
    <w:p>
      <w:pPr>
        <w:pStyle w:val="TOC2"/>
        <w:tabs>
          <w:tab w:val="right" w:leader="dot" w:pos="8306"/>
        </w:tabs>
      </w:pPr>
      <w:hyperlink w:anchor="_Toc32207" w:history="1">
        <w:r>
          <w:rPr>
            <w:rFonts w:ascii="仿宋" w:eastAsia="仿宋" w:hAnsi="仿宋" w:cs="仿宋" w:hint="eastAsia"/>
            <w:lang w:eastAsia="zh-CN"/>
          </w:rPr>
          <w:t>(二)、交流与合作平台搭建</w:t>
        </w:r>
        <w:r>
          <w:tab/>
        </w:r>
        <w:r>
          <w:fldChar w:fldCharType="begin"/>
        </w:r>
        <w:r>
          <w:instrText xml:space="preserve"> PAGEREF _Toc32207 \h </w:instrText>
        </w:r>
        <w:r>
          <w:fldChar w:fldCharType="separate"/>
        </w:r>
        <w:r>
          <w:t>70</w:t>
        </w:r>
        <w:r>
          <w:fldChar w:fldCharType="end"/>
        </w:r>
      </w:hyperlink>
    </w:p>
    <w:p>
      <w:pPr>
        <w:pStyle w:val="TOC1"/>
        <w:tabs>
          <w:tab w:val="right" w:leader="dot" w:pos="8306"/>
        </w:tabs>
      </w:pPr>
      <w:hyperlink w:anchor="_Toc3075" w:history="1">
        <w:r>
          <w:rPr>
            <w:rFonts w:ascii="仿宋" w:eastAsia="仿宋" w:hAnsi="仿宋" w:cs="仿宋" w:hint="eastAsia"/>
            <w:lang w:eastAsia="zh-CN"/>
          </w:rPr>
          <w:t>十五、产业协同与集群发展</w:t>
        </w:r>
        <w:r>
          <w:tab/>
        </w:r>
        <w:r>
          <w:fldChar w:fldCharType="begin"/>
        </w:r>
        <w:r>
          <w:instrText xml:space="preserve"> PAGEREF _Toc3075 \h </w:instrText>
        </w:r>
        <w:r>
          <w:fldChar w:fldCharType="separate"/>
        </w:r>
        <w:r>
          <w:t>72</w:t>
        </w:r>
        <w:r>
          <w:fldChar w:fldCharType="end"/>
        </w:r>
      </w:hyperlink>
    </w:p>
    <w:p>
      <w:pPr>
        <w:pStyle w:val="TOC2"/>
        <w:tabs>
          <w:tab w:val="right" w:leader="dot" w:pos="8306"/>
        </w:tabs>
      </w:pPr>
      <w:hyperlink w:anchor="_Toc126" w:history="1">
        <w:r>
          <w:rPr>
            <w:rFonts w:ascii="仿宋" w:eastAsia="仿宋" w:hAnsi="仿宋" w:cs="仿宋" w:hint="eastAsia"/>
            <w:lang w:eastAsia="zh-CN"/>
          </w:rPr>
          <w:t>(一)、产业协同机制建设</w:t>
        </w:r>
        <w:r>
          <w:tab/>
        </w:r>
        <w:r>
          <w:fldChar w:fldCharType="begin"/>
        </w:r>
        <w:r>
          <w:instrText xml:space="preserve"> PAGEREF _Toc126 \h </w:instrText>
        </w:r>
        <w:r>
          <w:fldChar w:fldCharType="separate"/>
        </w:r>
        <w:r>
          <w:t>72</w:t>
        </w:r>
        <w:r>
          <w:fldChar w:fldCharType="end"/>
        </w:r>
      </w:hyperlink>
    </w:p>
    <w:p>
      <w:pPr>
        <w:pStyle w:val="TOC2"/>
        <w:tabs>
          <w:tab w:val="right" w:leader="dot" w:pos="8306"/>
        </w:tabs>
      </w:pPr>
      <w:hyperlink w:anchor="_Toc6327" w:history="1">
        <w:r>
          <w:rPr>
            <w:rFonts w:ascii="仿宋" w:eastAsia="仿宋" w:hAnsi="仿宋" w:cs="仿宋" w:hint="eastAsia"/>
            <w:lang w:eastAsia="zh-CN"/>
          </w:rPr>
          <w:t>(二)、产业集群培育与发展</w:t>
        </w:r>
        <w:r>
          <w:tab/>
        </w:r>
        <w:r>
          <w:fldChar w:fldCharType="begin"/>
        </w:r>
        <w:r>
          <w:instrText xml:space="preserve"> PAGEREF _Toc6327 \h </w:instrText>
        </w:r>
        <w:r>
          <w:fldChar w:fldCharType="separate"/>
        </w:r>
        <w:r>
          <w:t>73</w:t>
        </w:r>
        <w:r>
          <w:fldChar w:fldCharType="end"/>
        </w:r>
      </w:hyperlink>
    </w:p>
    <w:p>
      <w:pPr>
        <w:pStyle w:val="TOC1"/>
        <w:tabs>
          <w:tab w:val="right" w:leader="dot" w:pos="8306"/>
        </w:tabs>
      </w:pPr>
      <w:hyperlink w:anchor="_Toc13891" w:history="1">
        <w:r>
          <w:rPr>
            <w:rFonts w:ascii="仿宋" w:eastAsia="仿宋" w:hAnsi="仿宋" w:cs="仿宋" w:hint="eastAsia"/>
            <w:lang w:eastAsia="zh-CN"/>
          </w:rPr>
          <w:t>十六、人力资源管理与开发</w:t>
        </w:r>
        <w:r>
          <w:tab/>
        </w:r>
        <w:r>
          <w:fldChar w:fldCharType="begin"/>
        </w:r>
        <w:r>
          <w:instrText xml:space="preserve"> PAGEREF _Toc13891 \h </w:instrText>
        </w:r>
        <w:r>
          <w:fldChar w:fldCharType="separate"/>
        </w:r>
        <w:r>
          <w:t>74</w:t>
        </w:r>
        <w:r>
          <w:fldChar w:fldCharType="end"/>
        </w:r>
      </w:hyperlink>
    </w:p>
    <w:p>
      <w:pPr>
        <w:pStyle w:val="TOC2"/>
        <w:tabs>
          <w:tab w:val="right" w:leader="dot" w:pos="8306"/>
        </w:tabs>
      </w:pPr>
      <w:hyperlink w:anchor="_Toc5478" w:history="1">
        <w:r>
          <w:rPr>
            <w:rFonts w:ascii="仿宋" w:eastAsia="仿宋" w:hAnsi="仿宋" w:cs="仿宋" w:hint="eastAsia"/>
            <w:lang w:eastAsia="zh-CN"/>
          </w:rPr>
          <w:t>(一)、人力资源规划</w:t>
        </w:r>
        <w:r>
          <w:tab/>
        </w:r>
        <w:r>
          <w:fldChar w:fldCharType="begin"/>
        </w:r>
        <w:r>
          <w:instrText xml:space="preserve"> PAGEREF _Toc5478 \h </w:instrText>
        </w:r>
        <w:r>
          <w:fldChar w:fldCharType="separate"/>
        </w:r>
        <w:r>
          <w:t>74</w:t>
        </w:r>
        <w:r>
          <w:fldChar w:fldCharType="end"/>
        </w:r>
      </w:hyperlink>
    </w:p>
    <w:p>
      <w:pPr>
        <w:pStyle w:val="TOC2"/>
        <w:tabs>
          <w:tab w:val="right" w:leader="dot" w:pos="8306"/>
        </w:tabs>
      </w:pPr>
      <w:hyperlink w:anchor="_Toc20821" w:history="1">
        <w:r>
          <w:rPr>
            <w:rFonts w:ascii="仿宋" w:eastAsia="仿宋" w:hAnsi="仿宋" w:cs="仿宋" w:hint="eastAsia"/>
            <w:lang w:eastAsia="zh-CN"/>
          </w:rPr>
          <w:t>(二)、人力资源开发与培训</w:t>
        </w:r>
        <w:r>
          <w:tab/>
        </w:r>
        <w:r>
          <w:fldChar w:fldCharType="begin"/>
        </w:r>
        <w:r>
          <w:instrText xml:space="preserve"> PAGEREF _Toc20821 \h </w:instrText>
        </w:r>
        <w:r>
          <w:fldChar w:fldCharType="separate"/>
        </w:r>
        <w:r>
          <w:t>75</w:t>
        </w:r>
        <w:r>
          <w:fldChar w:fldCharType="end"/>
        </w:r>
      </w:hyperlink>
    </w:p>
    <w:p>
      <w:pPr>
        <w:pStyle w:val="TOC1"/>
        <w:tabs>
          <w:tab w:val="right" w:leader="dot" w:pos="8306"/>
        </w:tabs>
      </w:pPr>
      <w:hyperlink w:anchor="_Toc20340" w:history="1">
        <w:r>
          <w:rPr>
            <w:rFonts w:ascii="仿宋" w:eastAsia="仿宋" w:hAnsi="仿宋" w:cs="仿宋" w:hint="eastAsia"/>
            <w:lang w:eastAsia="zh-CN"/>
          </w:rPr>
          <w:t>十七、质量管理与控制</w:t>
        </w:r>
        <w:r>
          <w:tab/>
        </w:r>
        <w:r>
          <w:fldChar w:fldCharType="begin"/>
        </w:r>
        <w:r>
          <w:instrText xml:space="preserve"> PAGEREF _Toc20340 \h </w:instrText>
        </w:r>
        <w:r>
          <w:fldChar w:fldCharType="separate"/>
        </w:r>
        <w:r>
          <w:t>78</w:t>
        </w:r>
        <w:r>
          <w:fldChar w:fldCharType="end"/>
        </w:r>
      </w:hyperlink>
    </w:p>
    <w:p>
      <w:pPr>
        <w:pStyle w:val="TOC2"/>
        <w:tabs>
          <w:tab w:val="right" w:leader="dot" w:pos="8306"/>
        </w:tabs>
      </w:pPr>
      <w:hyperlink w:anchor="_Toc17796" w:history="1">
        <w:r>
          <w:rPr>
            <w:rFonts w:ascii="仿宋" w:eastAsia="仿宋" w:hAnsi="仿宋" w:cs="仿宋" w:hint="eastAsia"/>
            <w:lang w:eastAsia="zh-CN"/>
          </w:rPr>
          <w:t>(一)、质量管理体系建设</w:t>
        </w:r>
        <w:r>
          <w:tab/>
        </w:r>
        <w:r>
          <w:fldChar w:fldCharType="begin"/>
        </w:r>
        <w:r>
          <w:instrText xml:space="preserve"> PAGEREF _Toc17796 \h </w:instrText>
        </w:r>
        <w:r>
          <w:fldChar w:fldCharType="separate"/>
        </w:r>
        <w:r>
          <w:t>78</w:t>
        </w:r>
        <w:r>
          <w:fldChar w:fldCharType="end"/>
        </w:r>
      </w:hyperlink>
    </w:p>
    <w:p>
      <w:pPr>
        <w:pStyle w:val="TOC2"/>
        <w:tabs>
          <w:tab w:val="right" w:leader="dot" w:pos="8306"/>
        </w:tabs>
      </w:pPr>
      <w:hyperlink w:anchor="_Toc16252" w:history="1">
        <w:r>
          <w:rPr>
            <w:rFonts w:ascii="仿宋" w:eastAsia="仿宋" w:hAnsi="仿宋" w:cs="仿宋" w:hint="eastAsia"/>
            <w:lang w:eastAsia="zh-CN"/>
          </w:rPr>
          <w:t>(二)、质量控制措施</w:t>
        </w:r>
        <w:r>
          <w:tab/>
        </w:r>
        <w:r>
          <w:fldChar w:fldCharType="begin"/>
        </w:r>
        <w:r>
          <w:instrText xml:space="preserve"> PAGEREF _Toc16252 \h </w:instrText>
        </w:r>
        <w:r>
          <w:fldChar w:fldCharType="separate"/>
        </w:r>
        <w:r>
          <w:t>79</w:t>
        </w:r>
        <w:r>
          <w:fldChar w:fldCharType="end"/>
        </w:r>
      </w:hyperlink>
    </w:p>
    <w:p>
      <w:pPr>
        <w:pStyle w:val="TOC1"/>
        <w:tabs>
          <w:tab w:val="right" w:leader="dot" w:pos="8306"/>
        </w:tabs>
      </w:pPr>
      <w:hyperlink w:anchor="_Toc29894" w:history="1">
        <w:r>
          <w:rPr>
            <w:rFonts w:ascii="仿宋" w:eastAsia="仿宋" w:hAnsi="仿宋" w:cs="仿宋" w:hint="eastAsia"/>
            <w:lang w:eastAsia="zh-CN"/>
          </w:rPr>
          <w:t>十八、企业合规与伦理</w:t>
        </w:r>
        <w:r>
          <w:tab/>
        </w:r>
        <w:r>
          <w:fldChar w:fldCharType="begin"/>
        </w:r>
        <w:r>
          <w:instrText xml:space="preserve"> PAGEREF _Toc29894 \h </w:instrText>
        </w:r>
        <w:r>
          <w:fldChar w:fldCharType="separate"/>
        </w:r>
        <w:r>
          <w:t>80</w:t>
        </w:r>
        <w:r>
          <w:fldChar w:fldCharType="end"/>
        </w:r>
      </w:hyperlink>
    </w:p>
    <w:p>
      <w:pPr>
        <w:pStyle w:val="TOC2"/>
        <w:tabs>
          <w:tab w:val="right" w:leader="dot" w:pos="8306"/>
        </w:tabs>
      </w:pPr>
      <w:hyperlink w:anchor="_Toc1091" w:history="1">
        <w:r>
          <w:rPr>
            <w:rFonts w:ascii="仿宋" w:eastAsia="仿宋" w:hAnsi="仿宋" w:cs="仿宋" w:hint="eastAsia"/>
            <w:lang w:eastAsia="zh-CN"/>
          </w:rPr>
          <w:t>(一)、合规政策与程序</w:t>
        </w:r>
        <w:r>
          <w:tab/>
        </w:r>
        <w:r>
          <w:fldChar w:fldCharType="begin"/>
        </w:r>
        <w:r>
          <w:instrText xml:space="preserve"> PAGEREF _Toc1091 \h </w:instrText>
        </w:r>
        <w:r>
          <w:fldChar w:fldCharType="separate"/>
        </w:r>
        <w:r>
          <w:t>80</w:t>
        </w:r>
        <w:r>
          <w:fldChar w:fldCharType="end"/>
        </w:r>
      </w:hyperlink>
    </w:p>
    <w:p>
      <w:pPr>
        <w:pStyle w:val="TOC2"/>
        <w:tabs>
          <w:tab w:val="right" w:leader="dot" w:pos="8306"/>
        </w:tabs>
      </w:pPr>
      <w:hyperlink w:anchor="_Toc15594" w:history="1">
        <w:r>
          <w:rPr>
            <w:rFonts w:ascii="仿宋" w:eastAsia="仿宋" w:hAnsi="仿宋" w:cs="仿宋" w:hint="eastAsia"/>
            <w:lang w:eastAsia="zh-CN"/>
          </w:rPr>
          <w:t>(二)、伦理规范与培训</w:t>
        </w:r>
        <w:r>
          <w:tab/>
        </w:r>
        <w:r>
          <w:fldChar w:fldCharType="begin"/>
        </w:r>
        <w:r>
          <w:instrText xml:space="preserve"> PAGEREF _Toc15594 \h </w:instrText>
        </w:r>
        <w:r>
          <w:fldChar w:fldCharType="separate"/>
        </w:r>
        <w:r>
          <w:t>82</w:t>
        </w:r>
        <w:r>
          <w:fldChar w:fldCharType="end"/>
        </w:r>
      </w:hyperlink>
    </w:p>
    <w:p>
      <w:pPr>
        <w:pStyle w:val="TOC2"/>
        <w:tabs>
          <w:tab w:val="right" w:leader="dot" w:pos="8306"/>
        </w:tabs>
      </w:pPr>
      <w:hyperlink w:anchor="_Toc15887" w:history="1">
        <w:r>
          <w:rPr>
            <w:rFonts w:ascii="仿宋" w:eastAsia="仿宋" w:hAnsi="仿宋" w:cs="仿宋" w:hint="eastAsia"/>
            <w:lang w:eastAsia="zh-CN"/>
          </w:rPr>
          <w:t>(三)、合规风险评估</w:t>
        </w:r>
        <w:r>
          <w:tab/>
        </w:r>
        <w:r>
          <w:fldChar w:fldCharType="begin"/>
        </w:r>
        <w:r>
          <w:instrText xml:space="preserve"> PAGEREF _Toc15887 \h </w:instrText>
        </w:r>
        <w:r>
          <w:fldChar w:fldCharType="separate"/>
        </w:r>
        <w:r>
          <w:t>82</w:t>
        </w:r>
        <w:r>
          <w:fldChar w:fldCharType="end"/>
        </w:r>
      </w:hyperlink>
    </w:p>
    <w:p>
      <w:pPr>
        <w:pStyle w:val="TOC2"/>
        <w:tabs>
          <w:tab w:val="right" w:leader="dot" w:pos="8306"/>
        </w:tabs>
      </w:pPr>
      <w:hyperlink w:anchor="_Toc22535" w:history="1">
        <w:r>
          <w:rPr>
            <w:rFonts w:ascii="仿宋" w:eastAsia="仿宋" w:hAnsi="仿宋" w:cs="仿宋" w:hint="eastAsia"/>
            <w:lang w:eastAsia="zh-CN"/>
          </w:rPr>
          <w:t>(四)、合规监督与执行</w:t>
        </w:r>
        <w:r>
          <w:tab/>
        </w:r>
        <w:r>
          <w:fldChar w:fldCharType="begin"/>
        </w:r>
        <w:r>
          <w:instrText xml:space="preserve"> PAGEREF _Toc22535 \h </w:instrText>
        </w:r>
        <w:r>
          <w:fldChar w:fldCharType="separate"/>
        </w:r>
        <w:r>
          <w:t>84</w:t>
        </w:r>
        <w:r>
          <w:fldChar w:fldCharType="end"/>
        </w:r>
      </w:hyperlink>
    </w:p>
    <w:p>
      <w:pPr>
        <w:pStyle w:val="TOC1"/>
        <w:tabs>
          <w:tab w:val="right" w:leader="dot" w:pos="8306"/>
        </w:tabs>
      </w:pPr>
      <w:hyperlink w:anchor="_Toc5590" w:history="1">
        <w:r>
          <w:rPr>
            <w:rFonts w:ascii="仿宋" w:eastAsia="仿宋" w:hAnsi="仿宋" w:cs="仿宋" w:hint="eastAsia"/>
            <w:lang w:eastAsia="zh-CN"/>
          </w:rPr>
          <w:t>十九、成果转化与推广应用</w:t>
        </w:r>
        <w:r>
          <w:tab/>
        </w:r>
        <w:r>
          <w:fldChar w:fldCharType="begin"/>
        </w:r>
        <w:r>
          <w:instrText xml:space="preserve"> PAGEREF _Toc5590 \h </w:instrText>
        </w:r>
        <w:r>
          <w:fldChar w:fldCharType="separate"/>
        </w:r>
        <w:r>
          <w:t>85</w:t>
        </w:r>
        <w:r>
          <w:fldChar w:fldCharType="end"/>
        </w:r>
      </w:hyperlink>
    </w:p>
    <w:p>
      <w:pPr>
        <w:pStyle w:val="TOC2"/>
        <w:tabs>
          <w:tab w:val="right" w:leader="dot" w:pos="8306"/>
        </w:tabs>
      </w:pPr>
      <w:hyperlink w:anchor="_Toc19827" w:history="1">
        <w:r>
          <w:rPr>
            <w:rFonts w:ascii="仿宋" w:eastAsia="仿宋" w:hAnsi="仿宋" w:cs="仿宋" w:hint="eastAsia"/>
            <w:lang w:eastAsia="zh-CN"/>
          </w:rPr>
          <w:t>(一)、成果转化策略制定</w:t>
        </w:r>
        <w:r>
          <w:tab/>
        </w:r>
        <w:r>
          <w:fldChar w:fldCharType="begin"/>
        </w:r>
        <w:r>
          <w:instrText xml:space="preserve"> PAGEREF _Toc19827 \h </w:instrText>
        </w:r>
        <w:r>
          <w:fldChar w:fldCharType="separate"/>
        </w:r>
        <w:r>
          <w:t>85</w:t>
        </w:r>
        <w:r>
          <w:fldChar w:fldCharType="end"/>
        </w:r>
      </w:hyperlink>
    </w:p>
    <w:p>
      <w:pPr>
        <w:pStyle w:val="TOC2"/>
        <w:tabs>
          <w:tab w:val="right" w:leader="dot" w:pos="8306"/>
        </w:tabs>
      </w:pPr>
      <w:hyperlink w:anchor="_Toc22254" w:history="1">
        <w:r>
          <w:rPr>
            <w:rFonts w:ascii="仿宋" w:eastAsia="仿宋" w:hAnsi="仿宋" w:cs="仿宋" w:hint="eastAsia"/>
            <w:lang w:eastAsia="zh-CN"/>
          </w:rPr>
          <w:t>(二)、成果推广应用方案</w:t>
        </w:r>
        <w:r>
          <w:tab/>
        </w:r>
        <w:r>
          <w:fldChar w:fldCharType="begin"/>
        </w:r>
        <w:r>
          <w:instrText xml:space="preserve"> PAGEREF _Toc22254 \h </w:instrText>
        </w:r>
        <w:r>
          <w:fldChar w:fldCharType="separate"/>
        </w:r>
        <w:r>
          <w:t>86</w:t>
        </w:r>
        <w:r>
          <w:fldChar w:fldCharType="end"/>
        </w:r>
      </w:hyperlink>
    </w:p>
    <w:p>
      <w:pPr>
        <w:pStyle w:val="TOC1"/>
        <w:tabs>
          <w:tab w:val="right" w:leader="dot" w:pos="8306"/>
        </w:tabs>
      </w:pPr>
      <w:hyperlink w:anchor="_Toc24375" w:history="1">
        <w:r>
          <w:rPr>
            <w:rFonts w:ascii="仿宋" w:eastAsia="仿宋" w:hAnsi="仿宋" w:cs="仿宋" w:hint="eastAsia"/>
            <w:lang w:eastAsia="zh-CN"/>
          </w:rPr>
          <w:t>二十、设施与设备管理</w:t>
        </w:r>
        <w:r>
          <w:tab/>
        </w:r>
        <w:r>
          <w:fldChar w:fldCharType="begin"/>
        </w:r>
        <w:r>
          <w:instrText xml:space="preserve"> PAGEREF _Toc24375 \h </w:instrText>
        </w:r>
        <w:r>
          <w:fldChar w:fldCharType="separate"/>
        </w:r>
        <w:r>
          <w:t>88</w:t>
        </w:r>
        <w:r>
          <w:fldChar w:fldCharType="end"/>
        </w:r>
      </w:hyperlink>
    </w:p>
    <w:p>
      <w:pPr>
        <w:pStyle w:val="TOC2"/>
        <w:tabs>
          <w:tab w:val="right" w:leader="dot" w:pos="8306"/>
        </w:tabs>
      </w:pPr>
      <w:hyperlink w:anchor="_Toc30493" w:history="1">
        <w:r>
          <w:rPr>
            <w:rFonts w:ascii="仿宋" w:eastAsia="仿宋" w:hAnsi="仿宋" w:cs="仿宋" w:hint="eastAsia"/>
            <w:lang w:eastAsia="zh-CN"/>
          </w:rPr>
          <w:t>(一)、设施规划与配置</w:t>
        </w:r>
        <w:r>
          <w:tab/>
        </w:r>
        <w:r>
          <w:fldChar w:fldCharType="begin"/>
        </w:r>
        <w:r>
          <w:instrText xml:space="preserve"> PAGEREF _Toc30493 \h </w:instrText>
        </w:r>
        <w:r>
          <w:fldChar w:fldCharType="separate"/>
        </w:r>
        <w:r>
          <w:t>88</w:t>
        </w:r>
        <w:r>
          <w:fldChar w:fldCharType="end"/>
        </w:r>
      </w:hyperlink>
    </w:p>
    <w:p>
      <w:pPr>
        <w:pStyle w:val="TOC2"/>
        <w:tabs>
          <w:tab w:val="right" w:leader="dot" w:pos="8306"/>
        </w:tabs>
      </w:pPr>
      <w:hyperlink w:anchor="_Toc92" w:history="1">
        <w:r>
          <w:rPr>
            <w:rFonts w:ascii="仿宋" w:eastAsia="仿宋" w:hAnsi="仿宋" w:cs="仿宋" w:hint="eastAsia"/>
            <w:lang w:eastAsia="zh-CN"/>
          </w:rPr>
          <w:t>(二)、设备采购与维护管理</w:t>
        </w:r>
        <w:r>
          <w:tab/>
        </w:r>
        <w:r>
          <w:fldChar w:fldCharType="begin"/>
        </w:r>
        <w:r>
          <w:instrText xml:space="preserve"> PAGEREF _Toc92 \h </w:instrText>
        </w:r>
        <w:r>
          <w:fldChar w:fldCharType="separate"/>
        </w:r>
        <w:r>
          <w:t>88</w:t>
        </w:r>
        <w:r>
          <w:fldChar w:fldCharType="end"/>
        </w:r>
      </w:hyperlink>
    </w:p>
    <w:p>
      <w:pPr>
        <w:pStyle w:val="TOC2"/>
        <w:tabs>
          <w:tab w:val="right" w:leader="dot" w:pos="8306"/>
        </w:tabs>
      </w:pPr>
      <w:hyperlink w:anchor="_Toc2102" w:history="1">
        <w:r>
          <w:rPr>
            <w:rFonts w:ascii="仿宋" w:eastAsia="仿宋" w:hAnsi="仿宋" w:cs="仿宋" w:hint="eastAsia"/>
            <w:lang w:eastAsia="zh-CN"/>
          </w:rPr>
          <w:t>(三)、设施设备升级策略</w:t>
        </w:r>
        <w:r>
          <w:tab/>
        </w:r>
        <w:r>
          <w:fldChar w:fldCharType="begin"/>
        </w:r>
        <w:r>
          <w:instrText xml:space="preserve"> PAGEREF _Toc2102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3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04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809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87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172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1120"/>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862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0291"/>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2100"/>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一、输液输血类产品项目的市场准入条件分析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输液输血类产品项目而言，市场准入条件首先取决于政策法规环境。政府对于[行业名称]领域的法规，如环保标准、税收政策、和技术使用规范，直接影响输液输血类产品项目的运营和成本结构。例如，若政府针对使用可再生能源的企业提供税收优惠，这将对输液输血类产品项目的财务规划产生重要影响。同时，考虑经济环境和消费者偏好的变化对输液输血类产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二、输液输血类产品项目的行业规范与合规性要求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输液输血类产品项目来说，遵守行业规范和合规性要求是确保项目顺利进行的基础。这包括遵循质量控制标准、安全规定、数据保护法规等。例如，若输液输血类产品项目涉及数据处理，须严格遵守相关的数据保护法规。此外，行业内部的自律规范，如产品标准和服务流程，也对于提升输液输血类产品项目在行业内的认可度和竞争力至关重要。项目管理团队必须不断更新策略，以应对行业规范和法规的变化，确保输液输血类产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三、输液输血类产品项目的竞争格局和战略定位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输液输血类产品项目的发展规划中，理解行业的竞争格局对于制定有效的市场策略极为关键。这包括分析主要竞争对手的市场地位、优势及其业务模式。输液输血类产品项目面临的竞争对手可能包括大型成熟企业和创新型初创公司，各自采取不同的市场策略。因此，输液输血类产品项目需精确地定位自己的市场策略，如专注于产品创新、客户服务或成本效率，以在竞争中占据优势。通过深入的市场和竞争分析，输液输血类产品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30118"/>
      <w:r>
        <w:rPr>
          <w:rFonts w:ascii="仿宋" w:eastAsia="仿宋" w:hAnsi="仿宋" w:cs="仿宋" w:hint="eastAsia"/>
          <w:sz w:val="28"/>
          <w:lang w:eastAsia="zh-CN"/>
        </w:rPr>
        <w:t>三、社会影响分析</w:t>
      </w:r>
      <w:bookmarkEnd w:id="10"/>
    </w:p>
    <w:p>
      <w:pPr>
        <w:pStyle w:val="Heading2"/>
        <w:rPr>
          <w:rFonts w:ascii="仿宋" w:eastAsia="仿宋" w:hAnsi="仿宋" w:cs="仿宋" w:hint="eastAsia"/>
          <w:lang w:eastAsia="zh-CN"/>
        </w:rPr>
      </w:pPr>
      <w:bookmarkStart w:id="11" w:name="_Toc28127"/>
      <w:r>
        <w:rPr>
          <w:rFonts w:ascii="仿宋" w:eastAsia="仿宋" w:hAnsi="仿宋" w:cs="仿宋" w:hint="eastAsia"/>
          <w:lang w:eastAsia="zh-CN"/>
        </w:rPr>
        <w:t>(一)、社会影响效果分析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输血类产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https://d.book118.com/548031044107006036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输液输血类产品项目建设总纲及方案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59"/>
    <w:rsid w:val="00316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031044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2024-02-03T09:23:00Z</dcterms:created>
  <dcterms:modified xsi:type="dcterms:W3CDTF">2024-02-03T09:23:30Z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7496A28B729B4B93B07ACA65F3C54C50_11</vt:lpwstr>
  </property>
  <property fmtid="{D5CDD505-2E9C-101B-9397-08002B2CF9AE}" pid="3" name="KSOProductBuildVer">
    <vt:lpwstr>2052-12.1.0.16250</vt:lpwstr>
  </property>
</Properties>
</file>