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芥末项目规划设计方案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2" w:history="1">
        <w:r>
          <w:rPr>
            <w:rFonts w:ascii="仿宋" w:eastAsia="仿宋" w:hAnsi="仿宋" w:cs="仿宋" w:hint="eastAsia"/>
            <w:lang w:eastAsia="zh-CN"/>
          </w:rPr>
          <w:t>前言</w:t>
        </w:r>
        <w:r>
          <w:tab/>
        </w:r>
        <w:r>
          <w:fldChar w:fldCharType="begin"/>
        </w:r>
        <w:r>
          <w:instrText xml:space="preserve"> PAGEREF _Toc3152 \h </w:instrText>
        </w:r>
        <w:r>
          <w:fldChar w:fldCharType="separate"/>
        </w:r>
        <w:r>
          <w:t>3</w:t>
        </w:r>
        <w:r>
          <w:fldChar w:fldCharType="end"/>
        </w:r>
      </w:hyperlink>
    </w:p>
    <w:p>
      <w:pPr>
        <w:pStyle w:val="TOC1"/>
        <w:tabs>
          <w:tab w:val="right" w:leader="dot" w:pos="8306"/>
        </w:tabs>
      </w:pPr>
      <w:hyperlink w:anchor="_Toc11022" w:history="1">
        <w:r>
          <w:rPr>
            <w:rFonts w:ascii="仿宋" w:eastAsia="仿宋" w:hAnsi="仿宋" w:cs="仿宋" w:hint="eastAsia"/>
            <w:lang w:eastAsia="zh-CN"/>
          </w:rPr>
          <w:t>一、产品规划分析</w:t>
        </w:r>
        <w:r>
          <w:tab/>
        </w:r>
        <w:r>
          <w:fldChar w:fldCharType="begin"/>
        </w:r>
        <w:r>
          <w:instrText xml:space="preserve"> PAGEREF _Toc11022 \h </w:instrText>
        </w:r>
        <w:r>
          <w:fldChar w:fldCharType="separate"/>
        </w:r>
        <w:r>
          <w:t>3</w:t>
        </w:r>
        <w:r>
          <w:fldChar w:fldCharType="end"/>
        </w:r>
      </w:hyperlink>
    </w:p>
    <w:p>
      <w:pPr>
        <w:pStyle w:val="TOC2"/>
        <w:tabs>
          <w:tab w:val="right" w:leader="dot" w:pos="8306"/>
        </w:tabs>
      </w:pPr>
      <w:hyperlink w:anchor="_Toc24309" w:history="1">
        <w:r>
          <w:rPr>
            <w:rFonts w:ascii="仿宋" w:eastAsia="仿宋" w:hAnsi="仿宋" w:cs="仿宋" w:hint="eastAsia"/>
            <w:lang w:eastAsia="zh-CN"/>
          </w:rPr>
          <w:t>(一)、产品规划</w:t>
        </w:r>
        <w:r>
          <w:tab/>
        </w:r>
        <w:r>
          <w:fldChar w:fldCharType="begin"/>
        </w:r>
        <w:r>
          <w:instrText xml:space="preserve"> PAGEREF _Toc24309 \h </w:instrText>
        </w:r>
        <w:r>
          <w:fldChar w:fldCharType="separate"/>
        </w:r>
        <w:r>
          <w:t>3</w:t>
        </w:r>
        <w:r>
          <w:fldChar w:fldCharType="end"/>
        </w:r>
      </w:hyperlink>
    </w:p>
    <w:p>
      <w:pPr>
        <w:pStyle w:val="TOC2"/>
        <w:tabs>
          <w:tab w:val="right" w:leader="dot" w:pos="8306"/>
        </w:tabs>
      </w:pPr>
      <w:hyperlink w:anchor="_Toc30924" w:history="1">
        <w:r>
          <w:rPr>
            <w:rFonts w:ascii="仿宋" w:eastAsia="仿宋" w:hAnsi="仿宋" w:cs="仿宋" w:hint="eastAsia"/>
            <w:lang w:eastAsia="zh-CN"/>
          </w:rPr>
          <w:t>(二)、建设规模</w:t>
        </w:r>
        <w:r>
          <w:tab/>
        </w:r>
        <w:r>
          <w:fldChar w:fldCharType="begin"/>
        </w:r>
        <w:r>
          <w:instrText xml:space="preserve"> PAGEREF _Toc30924 \h </w:instrText>
        </w:r>
        <w:r>
          <w:fldChar w:fldCharType="separate"/>
        </w:r>
        <w:r>
          <w:t>4</w:t>
        </w:r>
        <w:r>
          <w:fldChar w:fldCharType="end"/>
        </w:r>
      </w:hyperlink>
    </w:p>
    <w:p>
      <w:pPr>
        <w:pStyle w:val="TOC1"/>
        <w:tabs>
          <w:tab w:val="right" w:leader="dot" w:pos="8306"/>
        </w:tabs>
      </w:pPr>
      <w:hyperlink w:anchor="_Toc6350" w:history="1">
        <w:r>
          <w:rPr>
            <w:rFonts w:ascii="仿宋" w:eastAsia="仿宋" w:hAnsi="仿宋" w:cs="仿宋" w:hint="eastAsia"/>
            <w:lang w:eastAsia="zh-CN"/>
          </w:rPr>
          <w:t>二、芥末项目危机管理</w:t>
        </w:r>
        <w:r>
          <w:tab/>
        </w:r>
        <w:r>
          <w:fldChar w:fldCharType="begin"/>
        </w:r>
        <w:r>
          <w:instrText xml:space="preserve"> PAGEREF _Toc6350 \h </w:instrText>
        </w:r>
        <w:r>
          <w:fldChar w:fldCharType="separate"/>
        </w:r>
        <w:r>
          <w:t>5</w:t>
        </w:r>
        <w:r>
          <w:fldChar w:fldCharType="end"/>
        </w:r>
      </w:hyperlink>
    </w:p>
    <w:p>
      <w:pPr>
        <w:pStyle w:val="TOC2"/>
        <w:tabs>
          <w:tab w:val="right" w:leader="dot" w:pos="8306"/>
        </w:tabs>
      </w:pPr>
      <w:hyperlink w:anchor="_Toc1446" w:history="1">
        <w:r>
          <w:rPr>
            <w:rFonts w:ascii="仿宋" w:eastAsia="仿宋" w:hAnsi="仿宋" w:cs="仿宋" w:hint="eastAsia"/>
            <w:lang w:eastAsia="zh-CN"/>
          </w:rPr>
          <w:t>(一)、危机预警与识别</w:t>
        </w:r>
        <w:r>
          <w:tab/>
        </w:r>
        <w:r>
          <w:fldChar w:fldCharType="begin"/>
        </w:r>
        <w:r>
          <w:instrText xml:space="preserve"> PAGEREF _Toc1446 \h </w:instrText>
        </w:r>
        <w:r>
          <w:fldChar w:fldCharType="separate"/>
        </w:r>
        <w:r>
          <w:t>5</w:t>
        </w:r>
        <w:r>
          <w:fldChar w:fldCharType="end"/>
        </w:r>
      </w:hyperlink>
    </w:p>
    <w:p>
      <w:pPr>
        <w:pStyle w:val="TOC2"/>
        <w:tabs>
          <w:tab w:val="right" w:leader="dot" w:pos="8306"/>
        </w:tabs>
      </w:pPr>
      <w:hyperlink w:anchor="_Toc22585" w:history="1">
        <w:r>
          <w:rPr>
            <w:rFonts w:ascii="仿宋" w:eastAsia="仿宋" w:hAnsi="仿宋" w:cs="仿宋" w:hint="eastAsia"/>
            <w:lang w:eastAsia="zh-CN"/>
          </w:rPr>
          <w:t>(二)、危机应对与恢复</w:t>
        </w:r>
        <w:r>
          <w:tab/>
        </w:r>
        <w:r>
          <w:fldChar w:fldCharType="begin"/>
        </w:r>
        <w:r>
          <w:instrText xml:space="preserve"> PAGEREF _Toc22585 \h </w:instrText>
        </w:r>
        <w:r>
          <w:fldChar w:fldCharType="separate"/>
        </w:r>
        <w:r>
          <w:t>6</w:t>
        </w:r>
        <w:r>
          <w:fldChar w:fldCharType="end"/>
        </w:r>
      </w:hyperlink>
    </w:p>
    <w:p>
      <w:pPr>
        <w:pStyle w:val="TOC1"/>
        <w:tabs>
          <w:tab w:val="right" w:leader="dot" w:pos="8306"/>
        </w:tabs>
      </w:pPr>
      <w:hyperlink w:anchor="_Toc22046" w:history="1">
        <w:r>
          <w:rPr>
            <w:rFonts w:ascii="仿宋" w:eastAsia="仿宋" w:hAnsi="仿宋" w:cs="仿宋" w:hint="eastAsia"/>
            <w:lang w:eastAsia="zh-CN"/>
          </w:rPr>
          <w:t>三、工艺说明</w:t>
        </w:r>
        <w:r>
          <w:tab/>
        </w:r>
        <w:r>
          <w:fldChar w:fldCharType="begin"/>
        </w:r>
        <w:r>
          <w:instrText xml:space="preserve"> PAGEREF _Toc22046 \h </w:instrText>
        </w:r>
        <w:r>
          <w:fldChar w:fldCharType="separate"/>
        </w:r>
        <w:r>
          <w:t>7</w:t>
        </w:r>
        <w:r>
          <w:fldChar w:fldCharType="end"/>
        </w:r>
      </w:hyperlink>
    </w:p>
    <w:p>
      <w:pPr>
        <w:pStyle w:val="TOC2"/>
        <w:tabs>
          <w:tab w:val="right" w:leader="dot" w:pos="8306"/>
        </w:tabs>
      </w:pPr>
      <w:hyperlink w:anchor="_Toc30918" w:history="1">
        <w:r>
          <w:rPr>
            <w:rFonts w:ascii="仿宋" w:eastAsia="仿宋" w:hAnsi="仿宋" w:cs="仿宋" w:hint="eastAsia"/>
            <w:lang w:eastAsia="zh-CN"/>
          </w:rPr>
          <w:t>(一)、技术管理特点</w:t>
        </w:r>
        <w:r>
          <w:tab/>
        </w:r>
        <w:r>
          <w:fldChar w:fldCharType="begin"/>
        </w:r>
        <w:r>
          <w:instrText xml:space="preserve"> PAGEREF _Toc30918 \h </w:instrText>
        </w:r>
        <w:r>
          <w:fldChar w:fldCharType="separate"/>
        </w:r>
        <w:r>
          <w:t>7</w:t>
        </w:r>
        <w:r>
          <w:fldChar w:fldCharType="end"/>
        </w:r>
      </w:hyperlink>
    </w:p>
    <w:p>
      <w:pPr>
        <w:pStyle w:val="TOC2"/>
        <w:tabs>
          <w:tab w:val="right" w:leader="dot" w:pos="8306"/>
        </w:tabs>
      </w:pPr>
      <w:hyperlink w:anchor="_Toc1080" w:history="1">
        <w:r>
          <w:rPr>
            <w:rFonts w:ascii="仿宋" w:eastAsia="仿宋" w:hAnsi="仿宋" w:cs="仿宋" w:hint="eastAsia"/>
            <w:lang w:eastAsia="zh-CN"/>
          </w:rPr>
          <w:t>(二)、芥末项目工艺技术设计方案</w:t>
        </w:r>
        <w:r>
          <w:tab/>
        </w:r>
        <w:r>
          <w:fldChar w:fldCharType="begin"/>
        </w:r>
        <w:r>
          <w:instrText xml:space="preserve"> PAGEREF _Toc1080 \h </w:instrText>
        </w:r>
        <w:r>
          <w:fldChar w:fldCharType="separate"/>
        </w:r>
        <w:r>
          <w:t>8</w:t>
        </w:r>
        <w:r>
          <w:fldChar w:fldCharType="end"/>
        </w:r>
      </w:hyperlink>
    </w:p>
    <w:p>
      <w:pPr>
        <w:pStyle w:val="TOC2"/>
        <w:tabs>
          <w:tab w:val="right" w:leader="dot" w:pos="8306"/>
        </w:tabs>
      </w:pPr>
      <w:hyperlink w:anchor="_Toc28245" w:history="1">
        <w:r>
          <w:rPr>
            <w:rFonts w:ascii="仿宋" w:eastAsia="仿宋" w:hAnsi="仿宋" w:cs="仿宋" w:hint="eastAsia"/>
            <w:lang w:eastAsia="zh-CN"/>
          </w:rPr>
          <w:t>(三)、设备选型方案</w:t>
        </w:r>
        <w:r>
          <w:tab/>
        </w:r>
        <w:r>
          <w:fldChar w:fldCharType="begin"/>
        </w:r>
        <w:r>
          <w:instrText xml:space="preserve"> PAGEREF _Toc28245 \h </w:instrText>
        </w:r>
        <w:r>
          <w:fldChar w:fldCharType="separate"/>
        </w:r>
        <w:r>
          <w:t>9</w:t>
        </w:r>
        <w:r>
          <w:fldChar w:fldCharType="end"/>
        </w:r>
      </w:hyperlink>
    </w:p>
    <w:p>
      <w:pPr>
        <w:pStyle w:val="TOC1"/>
        <w:tabs>
          <w:tab w:val="right" w:leader="dot" w:pos="8306"/>
        </w:tabs>
      </w:pPr>
      <w:hyperlink w:anchor="_Toc5782" w:history="1">
        <w:r>
          <w:rPr>
            <w:rFonts w:ascii="仿宋" w:eastAsia="仿宋" w:hAnsi="仿宋" w:cs="仿宋" w:hint="eastAsia"/>
            <w:lang w:eastAsia="zh-CN"/>
          </w:rPr>
          <w:t>四、芥末项目建设背景及必要性分析</w:t>
        </w:r>
        <w:r>
          <w:tab/>
        </w:r>
        <w:r>
          <w:fldChar w:fldCharType="begin"/>
        </w:r>
        <w:r>
          <w:instrText xml:space="preserve"> PAGEREF _Toc5782 \h </w:instrText>
        </w:r>
        <w:r>
          <w:fldChar w:fldCharType="separate"/>
        </w:r>
        <w:r>
          <w:t>11</w:t>
        </w:r>
        <w:r>
          <w:fldChar w:fldCharType="end"/>
        </w:r>
      </w:hyperlink>
    </w:p>
    <w:p>
      <w:pPr>
        <w:pStyle w:val="TOC2"/>
        <w:tabs>
          <w:tab w:val="right" w:leader="dot" w:pos="8306"/>
        </w:tabs>
      </w:pPr>
      <w:hyperlink w:anchor="_Toc1591" w:history="1">
        <w:r>
          <w:rPr>
            <w:rFonts w:ascii="仿宋" w:eastAsia="仿宋" w:hAnsi="仿宋" w:cs="仿宋" w:hint="eastAsia"/>
            <w:lang w:eastAsia="zh-CN"/>
          </w:rPr>
          <w:t>(一)、芥末项目背景分析</w:t>
        </w:r>
        <w:r>
          <w:tab/>
        </w:r>
        <w:r>
          <w:fldChar w:fldCharType="begin"/>
        </w:r>
        <w:r>
          <w:instrText xml:space="preserve"> PAGEREF _Toc1591 \h </w:instrText>
        </w:r>
        <w:r>
          <w:fldChar w:fldCharType="separate"/>
        </w:r>
        <w:r>
          <w:t>11</w:t>
        </w:r>
        <w:r>
          <w:fldChar w:fldCharType="end"/>
        </w:r>
      </w:hyperlink>
    </w:p>
    <w:p>
      <w:pPr>
        <w:pStyle w:val="TOC2"/>
        <w:tabs>
          <w:tab w:val="right" w:leader="dot" w:pos="8306"/>
        </w:tabs>
      </w:pPr>
      <w:hyperlink w:anchor="_Toc27033" w:history="1">
        <w:r>
          <w:rPr>
            <w:rFonts w:ascii="仿宋" w:eastAsia="仿宋" w:hAnsi="仿宋" w:cs="仿宋" w:hint="eastAsia"/>
            <w:lang w:eastAsia="zh-CN"/>
          </w:rPr>
          <w:t>(二)、芥末项目建设必要性分析</w:t>
        </w:r>
        <w:r>
          <w:tab/>
        </w:r>
        <w:r>
          <w:fldChar w:fldCharType="begin"/>
        </w:r>
        <w:r>
          <w:instrText xml:space="preserve"> PAGEREF _Toc27033 \h </w:instrText>
        </w:r>
        <w:r>
          <w:fldChar w:fldCharType="separate"/>
        </w:r>
        <w:r>
          <w:t>12</w:t>
        </w:r>
        <w:r>
          <w:fldChar w:fldCharType="end"/>
        </w:r>
      </w:hyperlink>
    </w:p>
    <w:p>
      <w:pPr>
        <w:pStyle w:val="TOC1"/>
        <w:tabs>
          <w:tab w:val="right" w:leader="dot" w:pos="8306"/>
        </w:tabs>
      </w:pPr>
      <w:hyperlink w:anchor="_Toc9815" w:history="1">
        <w:r>
          <w:rPr>
            <w:rFonts w:ascii="仿宋" w:eastAsia="仿宋" w:hAnsi="仿宋" w:cs="仿宋" w:hint="eastAsia"/>
            <w:lang w:eastAsia="zh-CN"/>
          </w:rPr>
          <w:t>五、芥末项目绩效评估</w:t>
        </w:r>
        <w:r>
          <w:tab/>
        </w:r>
        <w:r>
          <w:fldChar w:fldCharType="begin"/>
        </w:r>
        <w:r>
          <w:instrText xml:space="preserve"> PAGEREF _Toc9815 \h </w:instrText>
        </w:r>
        <w:r>
          <w:fldChar w:fldCharType="separate"/>
        </w:r>
        <w:r>
          <w:t>14</w:t>
        </w:r>
        <w:r>
          <w:fldChar w:fldCharType="end"/>
        </w:r>
      </w:hyperlink>
    </w:p>
    <w:p>
      <w:pPr>
        <w:pStyle w:val="TOC2"/>
        <w:tabs>
          <w:tab w:val="right" w:leader="dot" w:pos="8306"/>
        </w:tabs>
      </w:pPr>
      <w:hyperlink w:anchor="_Toc604" w:history="1">
        <w:r>
          <w:rPr>
            <w:rFonts w:ascii="仿宋" w:eastAsia="仿宋" w:hAnsi="仿宋" w:cs="仿宋" w:hint="eastAsia"/>
            <w:lang w:eastAsia="zh-CN"/>
          </w:rPr>
          <w:t>(一)、绩效评估指标</w:t>
        </w:r>
        <w:r>
          <w:tab/>
        </w:r>
        <w:r>
          <w:fldChar w:fldCharType="begin"/>
        </w:r>
        <w:r>
          <w:instrText xml:space="preserve"> PAGEREF _Toc604 \h </w:instrText>
        </w:r>
        <w:r>
          <w:fldChar w:fldCharType="separate"/>
        </w:r>
        <w:r>
          <w:t>14</w:t>
        </w:r>
        <w:r>
          <w:fldChar w:fldCharType="end"/>
        </w:r>
      </w:hyperlink>
    </w:p>
    <w:p>
      <w:pPr>
        <w:pStyle w:val="TOC2"/>
        <w:tabs>
          <w:tab w:val="right" w:leader="dot" w:pos="8306"/>
        </w:tabs>
      </w:pPr>
      <w:hyperlink w:anchor="_Toc8890" w:history="1">
        <w:r>
          <w:rPr>
            <w:rFonts w:ascii="仿宋" w:eastAsia="仿宋" w:hAnsi="仿宋" w:cs="仿宋" w:hint="eastAsia"/>
            <w:lang w:eastAsia="zh-CN"/>
          </w:rPr>
          <w:t>(二)、绩效评估方法</w:t>
        </w:r>
        <w:r>
          <w:tab/>
        </w:r>
        <w:r>
          <w:fldChar w:fldCharType="begin"/>
        </w:r>
        <w:r>
          <w:instrText xml:space="preserve"> PAGEREF _Toc8890 \h </w:instrText>
        </w:r>
        <w:r>
          <w:fldChar w:fldCharType="separate"/>
        </w:r>
        <w:r>
          <w:t>15</w:t>
        </w:r>
        <w:r>
          <w:fldChar w:fldCharType="end"/>
        </w:r>
      </w:hyperlink>
    </w:p>
    <w:p>
      <w:pPr>
        <w:pStyle w:val="TOC2"/>
        <w:tabs>
          <w:tab w:val="right" w:leader="dot" w:pos="8306"/>
        </w:tabs>
      </w:pPr>
      <w:hyperlink w:anchor="_Toc8907" w:history="1">
        <w:r>
          <w:rPr>
            <w:rFonts w:ascii="仿宋" w:eastAsia="仿宋" w:hAnsi="仿宋" w:cs="仿宋" w:hint="eastAsia"/>
            <w:lang w:eastAsia="zh-CN"/>
          </w:rPr>
          <w:t>(三)、绩效评估周期</w:t>
        </w:r>
        <w:r>
          <w:tab/>
        </w:r>
        <w:r>
          <w:fldChar w:fldCharType="begin"/>
        </w:r>
        <w:r>
          <w:instrText xml:space="preserve"> PAGEREF _Toc8907 \h </w:instrText>
        </w:r>
        <w:r>
          <w:fldChar w:fldCharType="separate"/>
        </w:r>
        <w:r>
          <w:t>16</w:t>
        </w:r>
        <w:r>
          <w:fldChar w:fldCharType="end"/>
        </w:r>
      </w:hyperlink>
    </w:p>
    <w:p>
      <w:pPr>
        <w:pStyle w:val="TOC1"/>
        <w:tabs>
          <w:tab w:val="right" w:leader="dot" w:pos="8306"/>
        </w:tabs>
      </w:pPr>
      <w:hyperlink w:anchor="_Toc17356" w:history="1">
        <w:r>
          <w:rPr>
            <w:rFonts w:ascii="仿宋" w:eastAsia="仿宋" w:hAnsi="仿宋" w:cs="仿宋" w:hint="eastAsia"/>
            <w:lang w:eastAsia="zh-CN"/>
          </w:rPr>
          <w:t>六、芥末项目概论</w:t>
        </w:r>
        <w:r>
          <w:tab/>
        </w:r>
        <w:r>
          <w:fldChar w:fldCharType="begin"/>
        </w:r>
        <w:r>
          <w:instrText xml:space="preserve"> PAGEREF _Toc17356 \h </w:instrText>
        </w:r>
        <w:r>
          <w:fldChar w:fldCharType="separate"/>
        </w:r>
        <w:r>
          <w:t>17</w:t>
        </w:r>
        <w:r>
          <w:fldChar w:fldCharType="end"/>
        </w:r>
      </w:hyperlink>
    </w:p>
    <w:p>
      <w:pPr>
        <w:pStyle w:val="TOC2"/>
        <w:tabs>
          <w:tab w:val="right" w:leader="dot" w:pos="8306"/>
        </w:tabs>
      </w:pPr>
      <w:hyperlink w:anchor="_Toc28446" w:history="1">
        <w:r>
          <w:rPr>
            <w:rFonts w:ascii="仿宋" w:eastAsia="仿宋" w:hAnsi="仿宋" w:cs="仿宋" w:hint="eastAsia"/>
            <w:lang w:eastAsia="zh-CN"/>
          </w:rPr>
          <w:t>(一)、芥末项目概况</w:t>
        </w:r>
        <w:r>
          <w:tab/>
        </w:r>
        <w:r>
          <w:fldChar w:fldCharType="begin"/>
        </w:r>
        <w:r>
          <w:instrText xml:space="preserve"> PAGEREF _Toc28446 \h </w:instrText>
        </w:r>
        <w:r>
          <w:fldChar w:fldCharType="separate"/>
        </w:r>
        <w:r>
          <w:t>17</w:t>
        </w:r>
        <w:r>
          <w:fldChar w:fldCharType="end"/>
        </w:r>
      </w:hyperlink>
    </w:p>
    <w:p>
      <w:pPr>
        <w:pStyle w:val="TOC2"/>
        <w:tabs>
          <w:tab w:val="right" w:leader="dot" w:pos="8306"/>
        </w:tabs>
      </w:pPr>
      <w:hyperlink w:anchor="_Toc11355" w:history="1">
        <w:r>
          <w:rPr>
            <w:rFonts w:ascii="仿宋" w:eastAsia="仿宋" w:hAnsi="仿宋" w:cs="仿宋" w:hint="eastAsia"/>
            <w:lang w:eastAsia="zh-CN"/>
          </w:rPr>
          <w:t>(二)、芥末项目目标</w:t>
        </w:r>
        <w:r>
          <w:tab/>
        </w:r>
        <w:r>
          <w:fldChar w:fldCharType="begin"/>
        </w:r>
        <w:r>
          <w:instrText xml:space="preserve"> PAGEREF _Toc11355 \h </w:instrText>
        </w:r>
        <w:r>
          <w:fldChar w:fldCharType="separate"/>
        </w:r>
        <w:r>
          <w:t>19</w:t>
        </w:r>
        <w:r>
          <w:fldChar w:fldCharType="end"/>
        </w:r>
      </w:hyperlink>
    </w:p>
    <w:p>
      <w:pPr>
        <w:pStyle w:val="TOC2"/>
        <w:tabs>
          <w:tab w:val="right" w:leader="dot" w:pos="8306"/>
        </w:tabs>
      </w:pPr>
      <w:hyperlink w:anchor="_Toc14463" w:history="1">
        <w:r>
          <w:rPr>
            <w:rFonts w:ascii="仿宋" w:eastAsia="仿宋" w:hAnsi="仿宋" w:cs="仿宋" w:hint="eastAsia"/>
            <w:lang w:eastAsia="zh-CN"/>
          </w:rPr>
          <w:t>(三)、芥末项目提出的理由</w:t>
        </w:r>
        <w:r>
          <w:tab/>
        </w:r>
        <w:r>
          <w:fldChar w:fldCharType="begin"/>
        </w:r>
        <w:r>
          <w:instrText xml:space="preserve"> PAGEREF _Toc14463 \h </w:instrText>
        </w:r>
        <w:r>
          <w:fldChar w:fldCharType="separate"/>
        </w:r>
        <w:r>
          <w:t>20</w:t>
        </w:r>
        <w:r>
          <w:fldChar w:fldCharType="end"/>
        </w:r>
      </w:hyperlink>
    </w:p>
    <w:p>
      <w:pPr>
        <w:pStyle w:val="TOC2"/>
        <w:tabs>
          <w:tab w:val="right" w:leader="dot" w:pos="8306"/>
        </w:tabs>
      </w:pPr>
      <w:hyperlink w:anchor="_Toc1073" w:history="1">
        <w:r>
          <w:rPr>
            <w:rFonts w:ascii="仿宋" w:eastAsia="仿宋" w:hAnsi="仿宋" w:cs="仿宋" w:hint="eastAsia"/>
            <w:lang w:eastAsia="zh-CN"/>
          </w:rPr>
          <w:t>(四)、芥末项目意义</w:t>
        </w:r>
        <w:r>
          <w:tab/>
        </w:r>
        <w:r>
          <w:fldChar w:fldCharType="begin"/>
        </w:r>
        <w:r>
          <w:instrText xml:space="preserve"> PAGEREF _Toc1073 \h </w:instrText>
        </w:r>
        <w:r>
          <w:fldChar w:fldCharType="separate"/>
        </w:r>
        <w:r>
          <w:t>21</w:t>
        </w:r>
        <w:r>
          <w:fldChar w:fldCharType="end"/>
        </w:r>
      </w:hyperlink>
    </w:p>
    <w:p>
      <w:pPr>
        <w:pStyle w:val="TOC2"/>
        <w:tabs>
          <w:tab w:val="right" w:leader="dot" w:pos="8306"/>
        </w:tabs>
      </w:pPr>
      <w:hyperlink w:anchor="_Toc23983" w:history="1">
        <w:r>
          <w:rPr>
            <w:rFonts w:ascii="仿宋" w:eastAsia="仿宋" w:hAnsi="仿宋" w:cs="仿宋" w:hint="eastAsia"/>
            <w:lang w:eastAsia="zh-CN"/>
          </w:rPr>
          <w:t>(五)、芥末项目背景</w:t>
        </w:r>
        <w:r>
          <w:tab/>
        </w:r>
        <w:r>
          <w:fldChar w:fldCharType="begin"/>
        </w:r>
        <w:r>
          <w:instrText xml:space="preserve"> PAGEREF _Toc23983 \h </w:instrText>
        </w:r>
        <w:r>
          <w:fldChar w:fldCharType="separate"/>
        </w:r>
        <w:r>
          <w:t>22</w:t>
        </w:r>
        <w:r>
          <w:fldChar w:fldCharType="end"/>
        </w:r>
      </w:hyperlink>
    </w:p>
    <w:p>
      <w:pPr>
        <w:pStyle w:val="TOC1"/>
        <w:tabs>
          <w:tab w:val="right" w:leader="dot" w:pos="8306"/>
        </w:tabs>
      </w:pPr>
      <w:hyperlink w:anchor="_Toc13479" w:history="1">
        <w:r>
          <w:rPr>
            <w:rFonts w:ascii="仿宋" w:eastAsia="仿宋" w:hAnsi="仿宋" w:cs="仿宋" w:hint="eastAsia"/>
            <w:lang w:eastAsia="zh-CN"/>
          </w:rPr>
          <w:t>七、芥末项目计划安排</w:t>
        </w:r>
        <w:r>
          <w:tab/>
        </w:r>
        <w:r>
          <w:fldChar w:fldCharType="begin"/>
        </w:r>
        <w:r>
          <w:instrText xml:space="preserve"> PAGEREF _Toc13479 \h </w:instrText>
        </w:r>
        <w:r>
          <w:fldChar w:fldCharType="separate"/>
        </w:r>
        <w:r>
          <w:t>23</w:t>
        </w:r>
        <w:r>
          <w:fldChar w:fldCharType="end"/>
        </w:r>
      </w:hyperlink>
    </w:p>
    <w:p>
      <w:pPr>
        <w:pStyle w:val="TOC2"/>
        <w:tabs>
          <w:tab w:val="right" w:leader="dot" w:pos="8306"/>
        </w:tabs>
      </w:pPr>
      <w:hyperlink w:anchor="_Toc31192" w:history="1">
        <w:r>
          <w:rPr>
            <w:rFonts w:ascii="仿宋" w:eastAsia="仿宋" w:hAnsi="仿宋" w:cs="仿宋" w:hint="eastAsia"/>
            <w:lang w:eastAsia="zh-CN"/>
          </w:rPr>
          <w:t>(一)、建设周期</w:t>
        </w:r>
        <w:r>
          <w:tab/>
        </w:r>
        <w:r>
          <w:fldChar w:fldCharType="begin"/>
        </w:r>
        <w:r>
          <w:instrText xml:space="preserve"> PAGEREF _Toc31192 \h </w:instrText>
        </w:r>
        <w:r>
          <w:fldChar w:fldCharType="separate"/>
        </w:r>
        <w:r>
          <w:t>23</w:t>
        </w:r>
        <w:r>
          <w:fldChar w:fldCharType="end"/>
        </w:r>
      </w:hyperlink>
    </w:p>
    <w:p>
      <w:pPr>
        <w:pStyle w:val="TOC2"/>
        <w:tabs>
          <w:tab w:val="right" w:leader="dot" w:pos="8306"/>
        </w:tabs>
      </w:pPr>
      <w:hyperlink w:anchor="_Toc11946" w:history="1">
        <w:r>
          <w:rPr>
            <w:rFonts w:ascii="仿宋" w:eastAsia="仿宋" w:hAnsi="仿宋" w:cs="仿宋" w:hint="eastAsia"/>
            <w:lang w:eastAsia="zh-CN"/>
          </w:rPr>
          <w:t>(二)、建设进度</w:t>
        </w:r>
        <w:r>
          <w:tab/>
        </w:r>
        <w:r>
          <w:fldChar w:fldCharType="begin"/>
        </w:r>
        <w:r>
          <w:instrText xml:space="preserve"> PAGEREF _Toc11946 \h </w:instrText>
        </w:r>
        <w:r>
          <w:fldChar w:fldCharType="separate"/>
        </w:r>
        <w:r>
          <w:t>24</w:t>
        </w:r>
        <w:r>
          <w:fldChar w:fldCharType="end"/>
        </w:r>
      </w:hyperlink>
    </w:p>
    <w:p>
      <w:pPr>
        <w:pStyle w:val="TOC2"/>
        <w:tabs>
          <w:tab w:val="right" w:leader="dot" w:pos="8306"/>
        </w:tabs>
      </w:pPr>
      <w:hyperlink w:anchor="_Toc6900" w:history="1">
        <w:r>
          <w:rPr>
            <w:rFonts w:ascii="仿宋" w:eastAsia="仿宋" w:hAnsi="仿宋" w:cs="仿宋" w:hint="eastAsia"/>
            <w:lang w:eastAsia="zh-CN"/>
          </w:rPr>
          <w:t>(三)、进度安排注意事项</w:t>
        </w:r>
        <w:r>
          <w:tab/>
        </w:r>
        <w:r>
          <w:fldChar w:fldCharType="begin"/>
        </w:r>
        <w:r>
          <w:instrText xml:space="preserve"> PAGEREF _Toc6900 \h </w:instrText>
        </w:r>
        <w:r>
          <w:fldChar w:fldCharType="separate"/>
        </w:r>
        <w:r>
          <w:t>25</w:t>
        </w:r>
        <w:r>
          <w:fldChar w:fldCharType="end"/>
        </w:r>
      </w:hyperlink>
    </w:p>
    <w:p>
      <w:pPr>
        <w:pStyle w:val="TOC2"/>
        <w:tabs>
          <w:tab w:val="right" w:leader="dot" w:pos="8306"/>
        </w:tabs>
      </w:pPr>
      <w:hyperlink w:anchor="_Toc11782" w:history="1">
        <w:r>
          <w:rPr>
            <w:rFonts w:ascii="仿宋" w:eastAsia="仿宋" w:hAnsi="仿宋" w:cs="仿宋" w:hint="eastAsia"/>
            <w:lang w:eastAsia="zh-CN"/>
          </w:rPr>
          <w:t>(四)、人力资源配置</w:t>
        </w:r>
        <w:r>
          <w:tab/>
        </w:r>
        <w:r>
          <w:fldChar w:fldCharType="begin"/>
        </w:r>
        <w:r>
          <w:instrText xml:space="preserve"> PAGEREF _Toc11782 \h </w:instrText>
        </w:r>
        <w:r>
          <w:fldChar w:fldCharType="separate"/>
        </w:r>
        <w:r>
          <w:t>26</w:t>
        </w:r>
        <w:r>
          <w:fldChar w:fldCharType="end"/>
        </w:r>
      </w:hyperlink>
    </w:p>
    <w:p>
      <w:pPr>
        <w:pStyle w:val="TOC1"/>
        <w:tabs>
          <w:tab w:val="right" w:leader="dot" w:pos="8306"/>
        </w:tabs>
      </w:pPr>
      <w:hyperlink w:anchor="_Toc17522" w:history="1">
        <w:r>
          <w:rPr>
            <w:rFonts w:ascii="仿宋" w:eastAsia="仿宋" w:hAnsi="仿宋" w:cs="仿宋" w:hint="eastAsia"/>
            <w:lang w:eastAsia="zh-CN"/>
          </w:rPr>
          <w:t>八、芥末项目投资规划</w:t>
        </w:r>
        <w:r>
          <w:tab/>
        </w:r>
        <w:r>
          <w:fldChar w:fldCharType="begin"/>
        </w:r>
        <w:r>
          <w:instrText xml:space="preserve"> PAGEREF _Toc17522 \h </w:instrText>
        </w:r>
        <w:r>
          <w:fldChar w:fldCharType="separate"/>
        </w:r>
        <w:r>
          <w:t>27</w:t>
        </w:r>
        <w:r>
          <w:fldChar w:fldCharType="end"/>
        </w:r>
      </w:hyperlink>
    </w:p>
    <w:p>
      <w:pPr>
        <w:pStyle w:val="TOC2"/>
        <w:tabs>
          <w:tab w:val="right" w:leader="dot" w:pos="8306"/>
        </w:tabs>
      </w:pPr>
      <w:hyperlink w:anchor="_Toc19447" w:history="1">
        <w:r>
          <w:rPr>
            <w:rFonts w:ascii="仿宋" w:eastAsia="仿宋" w:hAnsi="仿宋" w:cs="仿宋" w:hint="eastAsia"/>
            <w:lang w:eastAsia="zh-CN"/>
          </w:rPr>
          <w:t>(一)、芥末项目总投资估算</w:t>
        </w:r>
        <w:r>
          <w:tab/>
        </w:r>
        <w:r>
          <w:fldChar w:fldCharType="begin"/>
        </w:r>
        <w:r>
          <w:instrText xml:space="preserve"> PAGEREF _Toc19447 \h </w:instrText>
        </w:r>
        <w:r>
          <w:fldChar w:fldCharType="separate"/>
        </w:r>
        <w:r>
          <w:t>27</w:t>
        </w:r>
        <w:r>
          <w:fldChar w:fldCharType="end"/>
        </w:r>
      </w:hyperlink>
    </w:p>
    <w:p>
      <w:pPr>
        <w:pStyle w:val="TOC2"/>
        <w:tabs>
          <w:tab w:val="right" w:leader="dot" w:pos="8306"/>
        </w:tabs>
      </w:pPr>
      <w:hyperlink w:anchor="_Toc26624" w:history="1">
        <w:r>
          <w:rPr>
            <w:rFonts w:ascii="仿宋" w:eastAsia="仿宋" w:hAnsi="仿宋" w:cs="仿宋" w:hint="eastAsia"/>
            <w:lang w:eastAsia="zh-CN"/>
          </w:rPr>
          <w:t>(二)、资金筹措</w:t>
        </w:r>
        <w:r>
          <w:tab/>
        </w:r>
        <w:r>
          <w:fldChar w:fldCharType="begin"/>
        </w:r>
        <w:r>
          <w:instrText xml:space="preserve"> PAGEREF _Toc26624 \h </w:instrText>
        </w:r>
        <w:r>
          <w:fldChar w:fldCharType="separate"/>
        </w:r>
        <w:r>
          <w:t>28</w:t>
        </w:r>
        <w:r>
          <w:fldChar w:fldCharType="end"/>
        </w:r>
      </w:hyperlink>
    </w:p>
    <w:p>
      <w:pPr>
        <w:pStyle w:val="TOC1"/>
        <w:tabs>
          <w:tab w:val="right" w:leader="dot" w:pos="8306"/>
        </w:tabs>
      </w:pPr>
      <w:hyperlink w:anchor="_Toc843" w:history="1">
        <w:r>
          <w:rPr>
            <w:rFonts w:ascii="仿宋" w:eastAsia="仿宋" w:hAnsi="仿宋" w:cs="仿宋" w:hint="eastAsia"/>
            <w:lang w:eastAsia="zh-CN"/>
          </w:rPr>
          <w:t>九、芥末项目环境影响分析</w:t>
        </w:r>
        <w:r>
          <w:tab/>
        </w:r>
        <w:r>
          <w:fldChar w:fldCharType="begin"/>
        </w:r>
        <w:r>
          <w:instrText xml:space="preserve"> PAGEREF _Toc843 \h </w:instrText>
        </w:r>
        <w:r>
          <w:fldChar w:fldCharType="separate"/>
        </w:r>
        <w:r>
          <w:t>29</w:t>
        </w:r>
        <w:r>
          <w:fldChar w:fldCharType="end"/>
        </w:r>
      </w:hyperlink>
    </w:p>
    <w:p>
      <w:pPr>
        <w:pStyle w:val="TOC2"/>
        <w:tabs>
          <w:tab w:val="right" w:leader="dot" w:pos="8306"/>
        </w:tabs>
      </w:pPr>
      <w:hyperlink w:anchor="_Toc3491" w:history="1">
        <w:r>
          <w:rPr>
            <w:rFonts w:ascii="仿宋" w:eastAsia="仿宋" w:hAnsi="仿宋" w:cs="仿宋" w:hint="eastAsia"/>
            <w:lang w:eastAsia="zh-CN"/>
          </w:rPr>
          <w:t>(一)、建设区域环境质量现状</w:t>
        </w:r>
        <w:r>
          <w:tab/>
        </w:r>
        <w:r>
          <w:fldChar w:fldCharType="begin"/>
        </w:r>
        <w:r>
          <w:instrText xml:space="preserve"> PAGEREF _Toc3491 \h </w:instrText>
        </w:r>
        <w:r>
          <w:fldChar w:fldCharType="separate"/>
        </w:r>
        <w:r>
          <w:t>29</w:t>
        </w:r>
        <w:r>
          <w:fldChar w:fldCharType="end"/>
        </w:r>
      </w:hyperlink>
    </w:p>
    <w:p>
      <w:pPr>
        <w:pStyle w:val="TOC2"/>
        <w:tabs>
          <w:tab w:val="right" w:leader="dot" w:pos="8306"/>
        </w:tabs>
      </w:pPr>
      <w:hyperlink w:anchor="_Toc6819" w:history="1">
        <w:r>
          <w:rPr>
            <w:rFonts w:ascii="仿宋" w:eastAsia="仿宋" w:hAnsi="仿宋" w:cs="仿宋" w:hint="eastAsia"/>
            <w:lang w:eastAsia="zh-CN"/>
          </w:rPr>
          <w:t>(二)、建设期环境保护</w:t>
        </w:r>
        <w:r>
          <w:tab/>
        </w:r>
        <w:r>
          <w:fldChar w:fldCharType="begin"/>
        </w:r>
        <w:r>
          <w:instrText xml:space="preserve"> PAGEREF _Toc6819 \h </w:instrText>
        </w:r>
        <w:r>
          <w:fldChar w:fldCharType="separate"/>
        </w:r>
        <w:r>
          <w:t>30</w:t>
        </w:r>
        <w:r>
          <w:fldChar w:fldCharType="end"/>
        </w:r>
      </w:hyperlink>
    </w:p>
    <w:p>
      <w:pPr>
        <w:pStyle w:val="TOC2"/>
        <w:tabs>
          <w:tab w:val="right" w:leader="dot" w:pos="8306"/>
        </w:tabs>
      </w:pPr>
      <w:hyperlink w:anchor="_Toc28030" w:history="1">
        <w:r>
          <w:rPr>
            <w:rFonts w:ascii="仿宋" w:eastAsia="仿宋" w:hAnsi="仿宋" w:cs="仿宋" w:hint="eastAsia"/>
            <w:lang w:eastAsia="zh-CN"/>
          </w:rPr>
          <w:t>(三)、运营期环境保护</w:t>
        </w:r>
        <w:r>
          <w:tab/>
        </w:r>
        <w:r>
          <w:fldChar w:fldCharType="begin"/>
        </w:r>
        <w:r>
          <w:instrText xml:space="preserve"> PAGEREF _Toc28030 \h </w:instrText>
        </w:r>
        <w:r>
          <w:fldChar w:fldCharType="separate"/>
        </w:r>
        <w:r>
          <w:t>32</w:t>
        </w:r>
        <w:r>
          <w:fldChar w:fldCharType="end"/>
        </w:r>
      </w:hyperlink>
    </w:p>
    <w:p>
      <w:pPr>
        <w:pStyle w:val="TOC2"/>
        <w:tabs>
          <w:tab w:val="right" w:leader="dot" w:pos="8306"/>
        </w:tabs>
      </w:pPr>
      <w:hyperlink w:anchor="_Toc19850" w:history="1">
        <w:r>
          <w:rPr>
            <w:rFonts w:ascii="仿宋" w:eastAsia="仿宋" w:hAnsi="仿宋" w:cs="仿宋" w:hint="eastAsia"/>
            <w:lang w:eastAsia="zh-CN"/>
          </w:rPr>
          <w:t>(四)、芥末项目建设对区域经济的影响</w:t>
        </w:r>
        <w:r>
          <w:tab/>
        </w:r>
        <w:r>
          <w:fldChar w:fldCharType="begin"/>
        </w:r>
        <w:r>
          <w:instrText xml:space="preserve"> PAGEREF _Toc19850 \h </w:instrText>
        </w:r>
        <w:r>
          <w:fldChar w:fldCharType="separate"/>
        </w:r>
        <w:r>
          <w:t>33</w:t>
        </w:r>
        <w:r>
          <w:fldChar w:fldCharType="end"/>
        </w:r>
      </w:hyperlink>
    </w:p>
    <w:p>
      <w:pPr>
        <w:pStyle w:val="TOC2"/>
        <w:tabs>
          <w:tab w:val="right" w:leader="dot" w:pos="8306"/>
        </w:tabs>
      </w:pPr>
      <w:hyperlink w:anchor="_Toc4352" w:history="1">
        <w:r>
          <w:rPr>
            <w:rFonts w:ascii="仿宋" w:eastAsia="仿宋" w:hAnsi="仿宋" w:cs="仿宋" w:hint="eastAsia"/>
            <w:lang w:eastAsia="zh-CN"/>
          </w:rPr>
          <w:t>(五)、废弃物处理</w:t>
        </w:r>
        <w:r>
          <w:tab/>
        </w:r>
        <w:r>
          <w:fldChar w:fldCharType="begin"/>
        </w:r>
        <w:r>
          <w:instrText xml:space="preserve"> PAGEREF _Toc4352 \h </w:instrText>
        </w:r>
        <w:r>
          <w:fldChar w:fldCharType="separate"/>
        </w:r>
        <w:r>
          <w:t>35</w:t>
        </w:r>
        <w:r>
          <w:fldChar w:fldCharType="end"/>
        </w:r>
      </w:hyperlink>
    </w:p>
    <w:p>
      <w:pPr>
        <w:pStyle w:val="TOC2"/>
        <w:tabs>
          <w:tab w:val="right" w:leader="dot" w:pos="8306"/>
        </w:tabs>
      </w:pPr>
      <w:hyperlink w:anchor="_Toc4990" w:history="1">
        <w:r>
          <w:rPr>
            <w:rFonts w:ascii="仿宋" w:eastAsia="仿宋" w:hAnsi="仿宋" w:cs="仿宋" w:hint="eastAsia"/>
            <w:lang w:eastAsia="zh-CN"/>
          </w:rPr>
          <w:t>(六)、特殊环境影响分析</w:t>
        </w:r>
        <w:r>
          <w:tab/>
        </w:r>
        <w:r>
          <w:fldChar w:fldCharType="begin"/>
        </w:r>
        <w:r>
          <w:instrText xml:space="preserve"> PAGEREF _Toc4990 \h </w:instrText>
        </w:r>
        <w:r>
          <w:fldChar w:fldCharType="separate"/>
        </w:r>
        <w:r>
          <w:t>36</w:t>
        </w:r>
        <w:r>
          <w:fldChar w:fldCharType="end"/>
        </w:r>
      </w:hyperlink>
    </w:p>
    <w:p>
      <w:pPr>
        <w:pStyle w:val="TOC2"/>
        <w:tabs>
          <w:tab w:val="right" w:leader="dot" w:pos="8306"/>
        </w:tabs>
      </w:pPr>
      <w:hyperlink w:anchor="_Toc32335" w:history="1">
        <w:r>
          <w:rPr>
            <w:rFonts w:ascii="仿宋" w:eastAsia="仿宋" w:hAnsi="仿宋" w:cs="仿宋" w:hint="eastAsia"/>
            <w:lang w:eastAsia="zh-CN"/>
          </w:rPr>
          <w:t>(七)、清洁生产</w:t>
        </w:r>
        <w:r>
          <w:tab/>
        </w:r>
        <w:r>
          <w:fldChar w:fldCharType="begin"/>
        </w:r>
        <w:r>
          <w:instrText xml:space="preserve"> PAGEREF _Toc32335 \h </w:instrText>
        </w:r>
        <w:r>
          <w:fldChar w:fldCharType="separate"/>
        </w:r>
        <w:r>
          <w:t>37</w:t>
        </w:r>
        <w:r>
          <w:fldChar w:fldCharType="end"/>
        </w:r>
      </w:hyperlink>
    </w:p>
    <w:p>
      <w:pPr>
        <w:pStyle w:val="TOC2"/>
        <w:tabs>
          <w:tab w:val="right" w:leader="dot" w:pos="8306"/>
        </w:tabs>
      </w:pPr>
      <w:hyperlink w:anchor="_Toc7209" w:history="1">
        <w:r>
          <w:rPr>
            <w:rFonts w:ascii="仿宋" w:eastAsia="仿宋" w:hAnsi="仿宋" w:cs="仿宋" w:hint="eastAsia"/>
            <w:lang w:eastAsia="zh-CN"/>
          </w:rPr>
          <w:t>(八)、环境保护综合评价</w:t>
        </w:r>
        <w:r>
          <w:tab/>
        </w:r>
        <w:r>
          <w:fldChar w:fldCharType="begin"/>
        </w:r>
        <w:r>
          <w:instrText xml:space="preserve"> PAGEREF _Toc7209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7" w:history="1">
        <w:r>
          <w:rPr>
            <w:rFonts w:ascii="仿宋" w:eastAsia="仿宋" w:hAnsi="仿宋" w:cs="仿宋" w:hint="eastAsia"/>
            <w:lang w:eastAsia="zh-CN"/>
          </w:rPr>
          <w:t>十、芥末项目财务管理</w:t>
        </w:r>
        <w:r>
          <w:tab/>
        </w:r>
        <w:r>
          <w:fldChar w:fldCharType="begin"/>
        </w:r>
        <w:r>
          <w:instrText xml:space="preserve"> PAGEREF _Toc18467 \h </w:instrText>
        </w:r>
        <w:r>
          <w:fldChar w:fldCharType="separate"/>
        </w:r>
        <w:r>
          <w:t>39</w:t>
        </w:r>
        <w:r>
          <w:fldChar w:fldCharType="end"/>
        </w:r>
      </w:hyperlink>
    </w:p>
    <w:p>
      <w:pPr>
        <w:pStyle w:val="TOC2"/>
        <w:tabs>
          <w:tab w:val="right" w:leader="dot" w:pos="8306"/>
        </w:tabs>
      </w:pPr>
      <w:hyperlink w:anchor="_Toc4686" w:history="1">
        <w:r>
          <w:rPr>
            <w:rFonts w:ascii="仿宋" w:eastAsia="仿宋" w:hAnsi="仿宋" w:cs="仿宋" w:hint="eastAsia"/>
            <w:lang w:eastAsia="zh-CN"/>
          </w:rPr>
          <w:t>(一)、资金需求大</w:t>
        </w:r>
        <w:r>
          <w:tab/>
        </w:r>
        <w:r>
          <w:fldChar w:fldCharType="begin"/>
        </w:r>
        <w:r>
          <w:instrText xml:space="preserve"> PAGEREF _Toc4686 \h </w:instrText>
        </w:r>
        <w:r>
          <w:fldChar w:fldCharType="separate"/>
        </w:r>
        <w:r>
          <w:t>39</w:t>
        </w:r>
        <w:r>
          <w:fldChar w:fldCharType="end"/>
        </w:r>
      </w:hyperlink>
    </w:p>
    <w:p>
      <w:pPr>
        <w:pStyle w:val="TOC2"/>
        <w:tabs>
          <w:tab w:val="right" w:leader="dot" w:pos="8306"/>
        </w:tabs>
      </w:pPr>
      <w:hyperlink w:anchor="_Toc28021" w:history="1">
        <w:r>
          <w:rPr>
            <w:rFonts w:ascii="仿宋" w:eastAsia="仿宋" w:hAnsi="仿宋" w:cs="仿宋" w:hint="eastAsia"/>
            <w:lang w:eastAsia="zh-CN"/>
          </w:rPr>
          <w:t>(二)、研发周期长</w:t>
        </w:r>
        <w:r>
          <w:tab/>
        </w:r>
        <w:r>
          <w:fldChar w:fldCharType="begin"/>
        </w:r>
        <w:r>
          <w:instrText xml:space="preserve"> PAGEREF _Toc28021 \h </w:instrText>
        </w:r>
        <w:r>
          <w:fldChar w:fldCharType="separate"/>
        </w:r>
        <w:r>
          <w:t>40</w:t>
        </w:r>
        <w:r>
          <w:fldChar w:fldCharType="end"/>
        </w:r>
      </w:hyperlink>
    </w:p>
    <w:p>
      <w:pPr>
        <w:pStyle w:val="TOC2"/>
        <w:tabs>
          <w:tab w:val="right" w:leader="dot" w:pos="8306"/>
        </w:tabs>
      </w:pPr>
      <w:hyperlink w:anchor="_Toc826" w:history="1">
        <w:r>
          <w:rPr>
            <w:rFonts w:ascii="仿宋" w:eastAsia="仿宋" w:hAnsi="仿宋" w:cs="仿宋" w:hint="eastAsia"/>
            <w:lang w:eastAsia="zh-CN"/>
          </w:rPr>
          <w:t>(三)、市场风险大</w:t>
        </w:r>
        <w:r>
          <w:tab/>
        </w:r>
        <w:r>
          <w:fldChar w:fldCharType="begin"/>
        </w:r>
        <w:r>
          <w:instrText xml:space="preserve"> PAGEREF _Toc826 \h </w:instrText>
        </w:r>
        <w:r>
          <w:fldChar w:fldCharType="separate"/>
        </w:r>
        <w:r>
          <w:t>42</w:t>
        </w:r>
        <w:r>
          <w:fldChar w:fldCharType="end"/>
        </w:r>
      </w:hyperlink>
    </w:p>
    <w:p>
      <w:pPr>
        <w:pStyle w:val="TOC2"/>
        <w:tabs>
          <w:tab w:val="right" w:leader="dot" w:pos="8306"/>
        </w:tabs>
      </w:pPr>
      <w:hyperlink w:anchor="_Toc4012" w:history="1">
        <w:r>
          <w:rPr>
            <w:rFonts w:ascii="仿宋" w:eastAsia="仿宋" w:hAnsi="仿宋" w:cs="仿宋" w:hint="eastAsia"/>
            <w:lang w:eastAsia="zh-CN"/>
          </w:rPr>
          <w:t>(四)、利润率高</w:t>
        </w:r>
        <w:r>
          <w:tab/>
        </w:r>
        <w:r>
          <w:fldChar w:fldCharType="begin"/>
        </w:r>
        <w:r>
          <w:instrText xml:space="preserve"> PAGEREF _Toc4012 \h </w:instrText>
        </w:r>
        <w:r>
          <w:fldChar w:fldCharType="separate"/>
        </w:r>
        <w:r>
          <w:t>44</w:t>
        </w:r>
        <w:r>
          <w:fldChar w:fldCharType="end"/>
        </w:r>
      </w:hyperlink>
    </w:p>
    <w:p>
      <w:pPr>
        <w:pStyle w:val="TOC1"/>
        <w:tabs>
          <w:tab w:val="right" w:leader="dot" w:pos="8306"/>
        </w:tabs>
      </w:pPr>
      <w:hyperlink w:anchor="_Toc30402" w:history="1">
        <w:r>
          <w:rPr>
            <w:rFonts w:ascii="仿宋" w:eastAsia="仿宋" w:hAnsi="仿宋" w:cs="仿宋" w:hint="eastAsia"/>
            <w:lang w:eastAsia="zh-CN"/>
          </w:rPr>
          <w:t>十一、芥末项目社会影响</w:t>
        </w:r>
        <w:r>
          <w:tab/>
        </w:r>
        <w:r>
          <w:fldChar w:fldCharType="begin"/>
        </w:r>
        <w:r>
          <w:instrText xml:space="preserve"> PAGEREF _Toc30402 \h </w:instrText>
        </w:r>
        <w:r>
          <w:fldChar w:fldCharType="separate"/>
        </w:r>
        <w:r>
          <w:t>46</w:t>
        </w:r>
        <w:r>
          <w:fldChar w:fldCharType="end"/>
        </w:r>
      </w:hyperlink>
    </w:p>
    <w:p>
      <w:pPr>
        <w:pStyle w:val="TOC2"/>
        <w:tabs>
          <w:tab w:val="right" w:leader="dot" w:pos="8306"/>
        </w:tabs>
      </w:pPr>
      <w:hyperlink w:anchor="_Toc31536" w:history="1">
        <w:r>
          <w:rPr>
            <w:rFonts w:ascii="仿宋" w:eastAsia="仿宋" w:hAnsi="仿宋" w:cs="仿宋" w:hint="eastAsia"/>
            <w:lang w:eastAsia="zh-CN"/>
          </w:rPr>
          <w:t>(一)、社会责任与义务</w:t>
        </w:r>
        <w:r>
          <w:tab/>
        </w:r>
        <w:r>
          <w:fldChar w:fldCharType="begin"/>
        </w:r>
        <w:r>
          <w:instrText xml:space="preserve"> PAGEREF _Toc31536 \h </w:instrText>
        </w:r>
        <w:r>
          <w:fldChar w:fldCharType="separate"/>
        </w:r>
        <w:r>
          <w:t>46</w:t>
        </w:r>
        <w:r>
          <w:fldChar w:fldCharType="end"/>
        </w:r>
      </w:hyperlink>
    </w:p>
    <w:p>
      <w:pPr>
        <w:pStyle w:val="TOC2"/>
        <w:tabs>
          <w:tab w:val="right" w:leader="dot" w:pos="8306"/>
        </w:tabs>
      </w:pPr>
      <w:hyperlink w:anchor="_Toc25608" w:history="1">
        <w:r>
          <w:rPr>
            <w:rFonts w:ascii="仿宋" w:eastAsia="仿宋" w:hAnsi="仿宋" w:cs="仿宋" w:hint="eastAsia"/>
            <w:lang w:eastAsia="zh-CN"/>
          </w:rPr>
          <w:t>(二)、社会参与与沟通</w:t>
        </w:r>
        <w:r>
          <w:tab/>
        </w:r>
        <w:r>
          <w:fldChar w:fldCharType="begin"/>
        </w:r>
        <w:r>
          <w:instrText xml:space="preserve"> PAGEREF _Toc25608 \h </w:instrText>
        </w:r>
        <w:r>
          <w:fldChar w:fldCharType="separate"/>
        </w:r>
        <w:r>
          <w:t>47</w:t>
        </w:r>
        <w:r>
          <w:fldChar w:fldCharType="end"/>
        </w:r>
      </w:hyperlink>
    </w:p>
    <w:p>
      <w:pPr>
        <w:pStyle w:val="TOC1"/>
        <w:tabs>
          <w:tab w:val="right" w:leader="dot" w:pos="8306"/>
        </w:tabs>
      </w:pPr>
      <w:hyperlink w:anchor="_Toc7558" w:history="1">
        <w:r>
          <w:rPr>
            <w:rFonts w:ascii="仿宋" w:eastAsia="仿宋" w:hAnsi="仿宋" w:cs="仿宋" w:hint="eastAsia"/>
            <w:lang w:eastAsia="zh-CN"/>
          </w:rPr>
          <w:t>十二、芥末项目技术管理</w:t>
        </w:r>
        <w:r>
          <w:tab/>
        </w:r>
        <w:r>
          <w:fldChar w:fldCharType="begin"/>
        </w:r>
        <w:r>
          <w:instrText xml:space="preserve"> PAGEREF _Toc7558 \h </w:instrText>
        </w:r>
        <w:r>
          <w:fldChar w:fldCharType="separate"/>
        </w:r>
        <w:r>
          <w:t>48</w:t>
        </w:r>
        <w:r>
          <w:fldChar w:fldCharType="end"/>
        </w:r>
      </w:hyperlink>
    </w:p>
    <w:p>
      <w:pPr>
        <w:pStyle w:val="TOC2"/>
        <w:tabs>
          <w:tab w:val="right" w:leader="dot" w:pos="8306"/>
        </w:tabs>
      </w:pPr>
      <w:hyperlink w:anchor="_Toc20903" w:history="1">
        <w:r>
          <w:rPr>
            <w:rFonts w:ascii="仿宋" w:eastAsia="仿宋" w:hAnsi="仿宋" w:cs="仿宋" w:hint="eastAsia"/>
            <w:lang w:eastAsia="zh-CN"/>
          </w:rPr>
          <w:t>(一)、技术方案选用方向</w:t>
        </w:r>
        <w:r>
          <w:tab/>
        </w:r>
        <w:r>
          <w:fldChar w:fldCharType="begin"/>
        </w:r>
        <w:r>
          <w:instrText xml:space="preserve"> PAGEREF _Toc20903 \h </w:instrText>
        </w:r>
        <w:r>
          <w:fldChar w:fldCharType="separate"/>
        </w:r>
        <w:r>
          <w:t>48</w:t>
        </w:r>
        <w:r>
          <w:fldChar w:fldCharType="end"/>
        </w:r>
      </w:hyperlink>
    </w:p>
    <w:p>
      <w:pPr>
        <w:pStyle w:val="TOC2"/>
        <w:tabs>
          <w:tab w:val="right" w:leader="dot" w:pos="8306"/>
        </w:tabs>
      </w:pPr>
      <w:hyperlink w:anchor="_Toc7526" w:history="1">
        <w:r>
          <w:rPr>
            <w:rFonts w:ascii="仿宋" w:eastAsia="仿宋" w:hAnsi="仿宋" w:cs="仿宋" w:hint="eastAsia"/>
            <w:lang w:eastAsia="zh-CN"/>
          </w:rPr>
          <w:t>(二)、工艺技术方案选用原则</w:t>
        </w:r>
        <w:r>
          <w:tab/>
        </w:r>
        <w:r>
          <w:fldChar w:fldCharType="begin"/>
        </w:r>
        <w:r>
          <w:instrText xml:space="preserve"> PAGEREF _Toc7526 \h </w:instrText>
        </w:r>
        <w:r>
          <w:fldChar w:fldCharType="separate"/>
        </w:r>
        <w:r>
          <w:t>50</w:t>
        </w:r>
        <w:r>
          <w:fldChar w:fldCharType="end"/>
        </w:r>
      </w:hyperlink>
    </w:p>
    <w:p>
      <w:pPr>
        <w:pStyle w:val="TOC2"/>
        <w:tabs>
          <w:tab w:val="right" w:leader="dot" w:pos="8306"/>
        </w:tabs>
      </w:pPr>
      <w:hyperlink w:anchor="_Toc9200" w:history="1">
        <w:r>
          <w:rPr>
            <w:rFonts w:ascii="仿宋" w:eastAsia="仿宋" w:hAnsi="仿宋" w:cs="仿宋" w:hint="eastAsia"/>
            <w:lang w:eastAsia="zh-CN"/>
          </w:rPr>
          <w:t>(三)、工艺技术方案要求</w:t>
        </w:r>
        <w:r>
          <w:tab/>
        </w:r>
        <w:r>
          <w:fldChar w:fldCharType="begin"/>
        </w:r>
        <w:r>
          <w:instrText xml:space="preserve"> PAGEREF _Toc9200 \h </w:instrText>
        </w:r>
        <w:r>
          <w:fldChar w:fldCharType="separate"/>
        </w:r>
        <w:r>
          <w:t>52</w:t>
        </w:r>
        <w:r>
          <w:fldChar w:fldCharType="end"/>
        </w:r>
      </w:hyperlink>
    </w:p>
    <w:p>
      <w:pPr>
        <w:pStyle w:val="TOC1"/>
        <w:tabs>
          <w:tab w:val="right" w:leader="dot" w:pos="8306"/>
        </w:tabs>
      </w:pPr>
      <w:hyperlink w:anchor="_Toc11372" w:history="1">
        <w:r>
          <w:rPr>
            <w:rFonts w:ascii="仿宋" w:eastAsia="仿宋" w:hAnsi="仿宋" w:cs="仿宋" w:hint="eastAsia"/>
            <w:lang w:eastAsia="zh-CN"/>
          </w:rPr>
          <w:t>十三、风险识别与分类</w:t>
        </w:r>
        <w:r>
          <w:tab/>
        </w:r>
        <w:r>
          <w:fldChar w:fldCharType="begin"/>
        </w:r>
        <w:r>
          <w:instrText xml:space="preserve"> PAGEREF _Toc11372 \h </w:instrText>
        </w:r>
        <w:r>
          <w:fldChar w:fldCharType="separate"/>
        </w:r>
        <w:r>
          <w:t>54</w:t>
        </w:r>
        <w:r>
          <w:fldChar w:fldCharType="end"/>
        </w:r>
      </w:hyperlink>
    </w:p>
    <w:p>
      <w:pPr>
        <w:pStyle w:val="TOC2"/>
        <w:tabs>
          <w:tab w:val="right" w:leader="dot" w:pos="8306"/>
        </w:tabs>
      </w:pPr>
      <w:hyperlink w:anchor="_Toc29278" w:history="1">
        <w:r>
          <w:rPr>
            <w:rFonts w:ascii="仿宋" w:eastAsia="仿宋" w:hAnsi="仿宋" w:cs="仿宋" w:hint="eastAsia"/>
            <w:lang w:eastAsia="zh-CN"/>
          </w:rPr>
          <w:t>(一)、风险识别</w:t>
        </w:r>
        <w:r>
          <w:tab/>
        </w:r>
        <w:r>
          <w:fldChar w:fldCharType="begin"/>
        </w:r>
        <w:r>
          <w:instrText xml:space="preserve"> PAGEREF _Toc29278 \h </w:instrText>
        </w:r>
        <w:r>
          <w:fldChar w:fldCharType="separate"/>
        </w:r>
        <w:r>
          <w:t>54</w:t>
        </w:r>
        <w:r>
          <w:fldChar w:fldCharType="end"/>
        </w:r>
      </w:hyperlink>
    </w:p>
    <w:p>
      <w:pPr>
        <w:pStyle w:val="TOC2"/>
        <w:tabs>
          <w:tab w:val="right" w:leader="dot" w:pos="8306"/>
        </w:tabs>
      </w:pPr>
      <w:hyperlink w:anchor="_Toc10056" w:history="1">
        <w:r>
          <w:rPr>
            <w:rFonts w:ascii="仿宋" w:eastAsia="仿宋" w:hAnsi="仿宋" w:cs="仿宋" w:hint="eastAsia"/>
            <w:lang w:eastAsia="zh-CN"/>
          </w:rPr>
          <w:t>(二)、风险分类</w:t>
        </w:r>
        <w:r>
          <w:tab/>
        </w:r>
        <w:r>
          <w:fldChar w:fldCharType="begin"/>
        </w:r>
        <w:r>
          <w:instrText xml:space="preserve"> PAGEREF _Toc10056 \h </w:instrText>
        </w:r>
        <w:r>
          <w:fldChar w:fldCharType="separate"/>
        </w:r>
        <w:r>
          <w:t>55</w:t>
        </w:r>
        <w:r>
          <w:fldChar w:fldCharType="end"/>
        </w:r>
      </w:hyperlink>
    </w:p>
    <w:p>
      <w:pPr>
        <w:pStyle w:val="TOC1"/>
        <w:tabs>
          <w:tab w:val="right" w:leader="dot" w:pos="8306"/>
        </w:tabs>
      </w:pPr>
      <w:hyperlink w:anchor="_Toc17779" w:history="1">
        <w:r>
          <w:rPr>
            <w:rFonts w:ascii="仿宋" w:eastAsia="仿宋" w:hAnsi="仿宋" w:cs="仿宋" w:hint="eastAsia"/>
            <w:lang w:eastAsia="zh-CN"/>
          </w:rPr>
          <w:t>十四、芥末项目工程方案分析</w:t>
        </w:r>
        <w:r>
          <w:tab/>
        </w:r>
        <w:r>
          <w:fldChar w:fldCharType="begin"/>
        </w:r>
        <w:r>
          <w:instrText xml:space="preserve"> PAGEREF _Toc17779 \h </w:instrText>
        </w:r>
        <w:r>
          <w:fldChar w:fldCharType="separate"/>
        </w:r>
        <w:r>
          <w:t>57</w:t>
        </w:r>
        <w:r>
          <w:fldChar w:fldCharType="end"/>
        </w:r>
      </w:hyperlink>
    </w:p>
    <w:p>
      <w:pPr>
        <w:pStyle w:val="TOC2"/>
        <w:tabs>
          <w:tab w:val="right" w:leader="dot" w:pos="8306"/>
        </w:tabs>
      </w:pPr>
      <w:hyperlink w:anchor="_Toc171" w:history="1">
        <w:r>
          <w:rPr>
            <w:rFonts w:ascii="仿宋" w:eastAsia="仿宋" w:hAnsi="仿宋" w:cs="仿宋" w:hint="eastAsia"/>
            <w:lang w:eastAsia="zh-CN"/>
          </w:rPr>
          <w:t>(一)、建筑工程设计原则</w:t>
        </w:r>
        <w:r>
          <w:tab/>
        </w:r>
        <w:r>
          <w:fldChar w:fldCharType="begin"/>
        </w:r>
        <w:r>
          <w:instrText xml:space="preserve"> PAGEREF _Toc171 \h </w:instrText>
        </w:r>
        <w:r>
          <w:fldChar w:fldCharType="separate"/>
        </w:r>
        <w:r>
          <w:t>57</w:t>
        </w:r>
        <w:r>
          <w:fldChar w:fldCharType="end"/>
        </w:r>
      </w:hyperlink>
    </w:p>
    <w:p>
      <w:pPr>
        <w:pStyle w:val="TOC2"/>
        <w:tabs>
          <w:tab w:val="right" w:leader="dot" w:pos="8306"/>
        </w:tabs>
      </w:pPr>
      <w:hyperlink w:anchor="_Toc26766" w:history="1">
        <w:r>
          <w:rPr>
            <w:rFonts w:ascii="仿宋" w:eastAsia="仿宋" w:hAnsi="仿宋" w:cs="仿宋" w:hint="eastAsia"/>
            <w:lang w:eastAsia="zh-CN"/>
          </w:rPr>
          <w:t>(二)、土建工程建设指标</w:t>
        </w:r>
        <w:r>
          <w:tab/>
        </w:r>
        <w:r>
          <w:fldChar w:fldCharType="begin"/>
        </w:r>
        <w:r>
          <w:instrText xml:space="preserve"> PAGEREF _Toc26766 \h </w:instrText>
        </w:r>
        <w:r>
          <w:fldChar w:fldCharType="separate"/>
        </w:r>
        <w:r>
          <w:t>60</w:t>
        </w:r>
        <w:r>
          <w:fldChar w:fldCharType="end"/>
        </w:r>
      </w:hyperlink>
    </w:p>
    <w:p>
      <w:pPr>
        <w:pStyle w:val="TOC1"/>
        <w:tabs>
          <w:tab w:val="right" w:leader="dot" w:pos="8306"/>
        </w:tabs>
      </w:pPr>
      <w:hyperlink w:anchor="_Toc5171" w:history="1">
        <w:r>
          <w:rPr>
            <w:rFonts w:ascii="仿宋" w:eastAsia="仿宋" w:hAnsi="仿宋" w:cs="仿宋" w:hint="eastAsia"/>
            <w:lang w:eastAsia="zh-CN"/>
          </w:rPr>
          <w:t>十五、利益相关者分析与沟通计划</w:t>
        </w:r>
        <w:r>
          <w:tab/>
        </w:r>
        <w:r>
          <w:fldChar w:fldCharType="begin"/>
        </w:r>
        <w:r>
          <w:instrText xml:space="preserve"> PAGEREF _Toc5171 \h </w:instrText>
        </w:r>
        <w:r>
          <w:fldChar w:fldCharType="separate"/>
        </w:r>
        <w:r>
          <w:t>62</w:t>
        </w:r>
        <w:r>
          <w:fldChar w:fldCharType="end"/>
        </w:r>
      </w:hyperlink>
    </w:p>
    <w:p>
      <w:pPr>
        <w:pStyle w:val="TOC2"/>
        <w:tabs>
          <w:tab w:val="right" w:leader="dot" w:pos="8306"/>
        </w:tabs>
      </w:pPr>
      <w:hyperlink w:anchor="_Toc6025" w:history="1">
        <w:r>
          <w:rPr>
            <w:rFonts w:ascii="仿宋" w:eastAsia="仿宋" w:hAnsi="仿宋" w:cs="仿宋" w:hint="eastAsia"/>
            <w:lang w:eastAsia="zh-CN"/>
          </w:rPr>
          <w:t>(一)、利益相关者分析</w:t>
        </w:r>
        <w:r>
          <w:tab/>
        </w:r>
        <w:r>
          <w:fldChar w:fldCharType="begin"/>
        </w:r>
        <w:r>
          <w:instrText xml:space="preserve"> PAGEREF _Toc6025 \h </w:instrText>
        </w:r>
        <w:r>
          <w:fldChar w:fldCharType="separate"/>
        </w:r>
        <w:r>
          <w:t>62</w:t>
        </w:r>
        <w:r>
          <w:fldChar w:fldCharType="end"/>
        </w:r>
      </w:hyperlink>
    </w:p>
    <w:p>
      <w:pPr>
        <w:pStyle w:val="TOC2"/>
        <w:tabs>
          <w:tab w:val="right" w:leader="dot" w:pos="8306"/>
        </w:tabs>
      </w:pPr>
      <w:hyperlink w:anchor="_Toc10793" w:history="1">
        <w:r>
          <w:rPr>
            <w:rFonts w:ascii="仿宋" w:eastAsia="仿宋" w:hAnsi="仿宋" w:cs="仿宋" w:hint="eastAsia"/>
            <w:lang w:eastAsia="zh-CN"/>
          </w:rPr>
          <w:t>(二)、沟通计划</w:t>
        </w:r>
        <w:r>
          <w:tab/>
        </w:r>
        <w:r>
          <w:fldChar w:fldCharType="begin"/>
        </w:r>
        <w:r>
          <w:instrText xml:space="preserve"> PAGEREF _Toc10793 \h </w:instrText>
        </w:r>
        <w:r>
          <w:fldChar w:fldCharType="separate"/>
        </w:r>
        <w:r>
          <w:t>63</w:t>
        </w:r>
        <w:r>
          <w:fldChar w:fldCharType="end"/>
        </w:r>
      </w:hyperlink>
    </w:p>
    <w:p>
      <w:pPr>
        <w:pStyle w:val="TOC1"/>
        <w:tabs>
          <w:tab w:val="right" w:leader="dot" w:pos="8306"/>
        </w:tabs>
      </w:pPr>
      <w:hyperlink w:anchor="_Toc19990" w:history="1">
        <w:r>
          <w:rPr>
            <w:rFonts w:ascii="仿宋" w:eastAsia="仿宋" w:hAnsi="仿宋" w:cs="仿宋" w:hint="eastAsia"/>
            <w:lang w:eastAsia="zh-CN"/>
          </w:rPr>
          <w:t>十六、芥末项目实施保障措施</w:t>
        </w:r>
        <w:r>
          <w:tab/>
        </w:r>
        <w:r>
          <w:fldChar w:fldCharType="begin"/>
        </w:r>
        <w:r>
          <w:instrText xml:space="preserve"> PAGEREF _Toc19990 \h </w:instrText>
        </w:r>
        <w:r>
          <w:fldChar w:fldCharType="separate"/>
        </w:r>
        <w:r>
          <w:t>64</w:t>
        </w:r>
        <w:r>
          <w:fldChar w:fldCharType="end"/>
        </w:r>
      </w:hyperlink>
    </w:p>
    <w:p>
      <w:pPr>
        <w:pStyle w:val="TOC2"/>
        <w:tabs>
          <w:tab w:val="right" w:leader="dot" w:pos="8306"/>
        </w:tabs>
      </w:pPr>
      <w:hyperlink w:anchor="_Toc31188" w:history="1">
        <w:r>
          <w:rPr>
            <w:rFonts w:ascii="仿宋" w:eastAsia="仿宋" w:hAnsi="仿宋" w:cs="仿宋" w:hint="eastAsia"/>
            <w:lang w:eastAsia="zh-CN"/>
          </w:rPr>
          <w:t>(一)、芥末项目实施保障机制</w:t>
        </w:r>
        <w:r>
          <w:tab/>
        </w:r>
        <w:r>
          <w:fldChar w:fldCharType="begin"/>
        </w:r>
        <w:r>
          <w:instrText xml:space="preserve"> PAGEREF _Toc31188 \h </w:instrText>
        </w:r>
        <w:r>
          <w:fldChar w:fldCharType="separate"/>
        </w:r>
        <w:r>
          <w:t>64</w:t>
        </w:r>
        <w:r>
          <w:fldChar w:fldCharType="end"/>
        </w:r>
      </w:hyperlink>
    </w:p>
    <w:p>
      <w:pPr>
        <w:pStyle w:val="TOC2"/>
        <w:tabs>
          <w:tab w:val="right" w:leader="dot" w:pos="8306"/>
        </w:tabs>
      </w:pPr>
      <w:hyperlink w:anchor="_Toc28471" w:history="1">
        <w:r>
          <w:rPr>
            <w:rFonts w:ascii="仿宋" w:eastAsia="仿宋" w:hAnsi="仿宋" w:cs="仿宋" w:hint="eastAsia"/>
            <w:lang w:eastAsia="zh-CN"/>
          </w:rPr>
          <w:t>(二)、芥末项目法律合规要求</w:t>
        </w:r>
        <w:r>
          <w:tab/>
        </w:r>
        <w:r>
          <w:fldChar w:fldCharType="begin"/>
        </w:r>
        <w:r>
          <w:instrText xml:space="preserve"> PAGEREF _Toc28471 \h </w:instrText>
        </w:r>
        <w:r>
          <w:fldChar w:fldCharType="separate"/>
        </w:r>
        <w:r>
          <w:t>67</w:t>
        </w:r>
        <w:r>
          <w:fldChar w:fldCharType="end"/>
        </w:r>
      </w:hyperlink>
    </w:p>
    <w:p>
      <w:pPr>
        <w:pStyle w:val="TOC2"/>
        <w:tabs>
          <w:tab w:val="right" w:leader="dot" w:pos="8306"/>
        </w:tabs>
      </w:pPr>
      <w:hyperlink w:anchor="_Toc10150" w:history="1">
        <w:r>
          <w:rPr>
            <w:rFonts w:ascii="仿宋" w:eastAsia="仿宋" w:hAnsi="仿宋" w:cs="仿宋" w:hint="eastAsia"/>
            <w:lang w:eastAsia="zh-CN"/>
          </w:rPr>
          <w:t>(三)、芥末项目合同管理与法律事务</w:t>
        </w:r>
        <w:r>
          <w:tab/>
        </w:r>
        <w:r>
          <w:fldChar w:fldCharType="begin"/>
        </w:r>
        <w:r>
          <w:instrText xml:space="preserve"> PAGEREF _Toc10150 \h </w:instrText>
        </w:r>
        <w:r>
          <w:fldChar w:fldCharType="separate"/>
        </w:r>
        <w:r>
          <w:t>71</w:t>
        </w:r>
        <w:r>
          <w:fldChar w:fldCharType="end"/>
        </w:r>
      </w:hyperlink>
    </w:p>
    <w:p>
      <w:pPr>
        <w:pStyle w:val="TOC2"/>
        <w:tabs>
          <w:tab w:val="right" w:leader="dot" w:pos="8306"/>
        </w:tabs>
      </w:pPr>
      <w:hyperlink w:anchor="_Toc27974" w:history="1">
        <w:r>
          <w:rPr>
            <w:rFonts w:ascii="仿宋" w:eastAsia="仿宋" w:hAnsi="仿宋" w:cs="仿宋" w:hint="eastAsia"/>
            <w:lang w:eastAsia="zh-CN"/>
          </w:rPr>
          <w:t>(四)、芥末项目知识产权保护策略</w:t>
        </w:r>
        <w:r>
          <w:tab/>
        </w:r>
        <w:r>
          <w:fldChar w:fldCharType="begin"/>
        </w:r>
        <w:r>
          <w:instrText xml:space="preserve"> PAGEREF _Toc27974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3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芥末项目的主要产品是XXXX，预计年产值为XXX万元。这一产品在市场中占据着重要的地位，其广泛的应用范围使得该芥末项目的市场前景非常广阔。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芥末项目的xxx产品作为重要的原材料之一，将在多个领域发挥关键作用。其在建筑、交通、能源等方面的广泛应用将为整个产业链提供强大的支持，形成产业协同效应。芥末项目的年产值XXX万XXX万XXX万万元不仅反映了其在市场上的巨大潜力，更预示着它对国民经济的积极贡献。这种关联度高、涉及面广的产业关系，使得该芥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92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总征地面积为XXXX平方米，相当于约XX.XX亩，其中净用地面积为XXXX平方米，红线范围内相当于约XX.XX亩。这一用地规模充分考虑了芥末项目的建设需求，保障了芥末项目在合适的空间内得以充分发展。芥末项目规划的总建筑面积为XXXX平方米，其中主体工程建设占XXXX平方米，计容建筑面积达XXXX平方米。预计建筑工程的投资将达到XXXX万元，为芥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计划购置的设备共计XXXX台（套），设备购置费用为XXXX万元。这一设备购置计划充分考虑到芥末项目的生产需求和技术要求，确保了芥末项目在生产运营中具备先进的技术装备和高效的生产能力。设备的合理配置将为芥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计划总投资为XXXX万元，预计年实现营业收入为XXXX万元。这一产能规模的设定旨在确保芥末项目能够在投资与回报之间取得平衡，实现长期可持续的发展。芥末项目的总投资充分考虑到各个方面的需求，包括用地建设、设备购置等多个环节，以确保芥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50"/>
      <w:r>
        <w:rPr>
          <w:rFonts w:ascii="仿宋" w:eastAsia="仿宋" w:hAnsi="仿宋" w:cs="仿宋" w:hint="eastAsia"/>
          <w:sz w:val="28"/>
          <w:lang w:eastAsia="zh-CN"/>
        </w:rPr>
        <w:t>二、芥末项目危机管理</w:t>
      </w:r>
      <w:bookmarkEnd w:id="5"/>
    </w:p>
    <w:p>
      <w:pPr>
        <w:pStyle w:val="Heading2"/>
        <w:rPr>
          <w:rFonts w:ascii="仿宋" w:eastAsia="仿宋" w:hAnsi="仿宋" w:cs="仿宋" w:hint="eastAsia"/>
          <w:lang w:eastAsia="zh-CN"/>
        </w:rPr>
      </w:pPr>
      <w:bookmarkStart w:id="6" w:name="_Toc144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芥末项目危机管理中，危机预警与识别是确保芥末项目稳健运行的核心步骤。通过建立全面的监测机制，芥末项目团队旨在及时发现和理解潜在的风险和危机因素，以便采取及时的预防和应对措施，确保芥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首先，通过深入的风险评估，芥末项目团队全面分析了整个芥末项目和各个阶段可能存在的威胁。这包括准确评估每个潜在风险的发生概率和可能影响的程度，为后续危机预警提供了有力支持。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芥末项目团队着重于明确定义芥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芥末项目进展的持续监控，团队能够及时发现潜在问题并作出迅速反应。芥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在这一阶段，团队的专业素养和反应速度将发挥至关重要的作用，以确保潜在危机能够在初期得到有效的处理，最大程度地减轻负面影响。通过危机预警与识别，芥末项目得以更有序、可控地推进。</w:t>
      </w:r>
    </w:p>
    <w:p>
      <w:pPr>
        <w:pStyle w:val="Heading2"/>
        <w:ind w:firstLine="560" w:firstLineChars="200"/>
        <w:rPr>
          <w:rFonts w:ascii="仿宋" w:eastAsia="仿宋" w:hAnsi="仿宋" w:cs="仿宋" w:hint="eastAsia"/>
          <w:sz w:val="28"/>
          <w:lang w:eastAsia="zh-CN"/>
        </w:rPr>
      </w:pPr>
      <w:bookmarkStart w:id="7" w:name="_Toc225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在危机发生时，芥末项目团队立即行动，成立了应急小组。该小组的任务是迅速制定并实施紧急应对措施，以最小化潜在损失。以下是采取的主要措施：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暂停芥末项目进度：为遏制危机蔓延，芥末项目暂时停止进行，以便全面评估当前状况。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资源重新分配：重新评估芥末项目资源的分配，确保最大限度地减小损失。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实时沟通：与关键利益相关者建立实时沟通机制，向他们传递芥末项目危机的实际状况，保障芥末项目核心利益。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在紧急应对的同时，芥末项目团队强调了团队协作和有效沟通的重要性。以下是团队协作的关键举措：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信息共享机制：建立了信息共享平台，确保团队成员能够及时获取芥末项目危机的实时信息。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领导者沟通：芥末项目领导者通过定期会议和即时沟通工具，指导团队应对危机，保持团队稳定运行。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随着危机得到初步控制，芥末项目团队转向制定恢复计划，以确保芥末项目能够从中迅速恢复。主要恢复计划包括：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修复受损的进度计划：重新评估芥末项目进度，制定修复计划，确保芥末项目尽快回归正常进程。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重新调整资源分配：优化资源分配，确保芥末项目在有限资源下高效运转。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风险管理机制加强：对芥末项目风险进行全面评估，制定更强化的风险管理策略，以预防未来可能的危机。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04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9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技术管理特点体现在其创新导向。通过引入最先进的技术趋势和解决方案，芥末项目致力于提升科技含量、提高质量和效率水平。这意味着我们将采用最新的工具和方法，确保芥末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芥末项目技术管理的显著特征。通过整合不同领域的技术资源，我们实现了跨学科的协同工作。这有助于优化技术架构，提高整体效能。此外，整合性策略还促进了不同技术团队之间的紧密沟通和高效合作，确保芥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芥末项目所采用的技术。通过不断优化技术方案，芥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芥末项目团队将在芥末项目初期识别可能的技术风险，并采取相应的预防和应对措施。通过建立健全的风险评估机制，芥末项目能够在实施过程中及时发现并解决潜在的技术问题，保障芥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通过这些独特的技术管理特点，我们确信在芥末项目中，技术将成为芥末项目成功的有力支持。这一深度剖析揭示了技术管理在芥末项目实施中的关键作用，为芥末项目的技术基础奠定了坚实的基础。</w:t>
      </w:r>
    </w:p>
    <w:p>
      <w:pPr>
        <w:pStyle w:val="Heading2"/>
        <w:ind w:firstLine="560" w:firstLineChars="200"/>
        <w:rPr>
          <w:rFonts w:ascii="仿宋" w:eastAsia="仿宋" w:hAnsi="仿宋" w:cs="仿宋" w:hint="eastAsia"/>
          <w:sz w:val="28"/>
          <w:lang w:eastAsia="zh-CN"/>
        </w:rPr>
      </w:pPr>
      <w:bookmarkStart w:id="10" w:name="_Toc1080"/>
      <w:r>
        <w:rPr>
          <w:rFonts w:ascii="仿宋" w:eastAsia="仿宋" w:hAnsi="仿宋" w:cs="仿宋" w:hint="eastAsia"/>
          <w:sz w:val="28"/>
          <w:lang w:eastAsia="zh-CN"/>
        </w:rPr>
        <w:t>(二)、芥末项目工艺技术设计方案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芥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芥末项目将严格按照相关行业规范要求进行组织。通过有效控制产品质量，芥末项目将致力于为顾客提供优质的芥末项目产品和良好的服务。这体现了芥末项目对于生产活动合规性和质量标准的高度重视，为芥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芥末项目注重生态效益和清洁生产原则。芥末项目建设将紧密结合地方特色经济发展，与社会经济发展规划和区域环境保护规划方案相协调一致。通过与当地区域自然生态系统的结合，芥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芥末项目产品具有多样化的客户需求和个性化的特点。因此，芥末项目产品规格品种多样，且单批生产数量较小。为满足这一特点，芥末项目承办单位将建设先进的柔性制造生产线。通过广泛应用柔性制造技术，芥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总体而言，芥末项目采用的技术具有较高的技术含量和自动化水平，处于国内先进水平。这一技术选用不仅体现了对生产效率、质量和环境友好性的高标准要求，同时为芥末项目的可持续发展奠定了坚实的基础。</w:t>
      </w:r>
    </w:p>
    <w:p>
      <w:pPr>
        <w:pStyle w:val="Heading2"/>
        <w:ind w:firstLine="560" w:firstLineChars="200"/>
        <w:rPr>
          <w:rFonts w:ascii="仿宋" w:eastAsia="仿宋" w:hAnsi="仿宋" w:cs="仿宋" w:hint="eastAsia"/>
          <w:sz w:val="28"/>
          <w:lang w:eastAsia="zh-CN"/>
        </w:rPr>
      </w:pPr>
      <w:bookmarkStart w:id="11" w:name="_Toc2824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为确保芥末项目的高效生产和技术实施，我们制定了一套精心设计的设备选型方案，以满足芥末项目生产、质量和环保的要求。该方案的主要特点如下：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芥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针对芥末项目产品的多样性和小批量生产的特点，我们将建设柔性制造生产线。通过在设备选型中考虑柔性制造技术，可以灵活应对不同产品规格和生产需求，实现生产线的高度灵活性和适应性。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782"/>
      <w:r>
        <w:rPr>
          <w:rFonts w:ascii="仿宋" w:eastAsia="仿宋" w:hAnsi="仿宋" w:cs="仿宋" w:hint="eastAsia"/>
          <w:sz w:val="28"/>
          <w:lang w:eastAsia="zh-CN"/>
        </w:rPr>
        <w:t>四、芥末项目建设背景及必要性分析</w:t>
      </w:r>
      <w:bookmarkEnd w:id="12"/>
    </w:p>
    <w:p>
      <w:pPr>
        <w:pStyle w:val="Heading2"/>
        <w:rPr>
          <w:rFonts w:ascii="仿宋" w:eastAsia="仿宋" w:hAnsi="仿宋" w:cs="仿宋" w:hint="eastAsia"/>
          <w:lang w:eastAsia="zh-CN"/>
        </w:rPr>
      </w:pPr>
      <w:bookmarkStart w:id="13" w:name="_Toc1591"/>
      <w:r>
        <w:rPr>
          <w:rFonts w:ascii="仿宋" w:eastAsia="仿宋" w:hAnsi="仿宋" w:cs="仿宋" w:hint="eastAsia"/>
          <w:lang w:eastAsia="zh-CN"/>
        </w:rPr>
        <w:t>(一)、芥末项目背景分析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芥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我们的背景分析将深入挖掘当前行业的发展趋势，通过对竞争态势的全面审视，找到芥末项目在这个潮流中的定位。同时，我们将关注行业内涌现的新兴机遇，以便芥末项目更好地融入行业发展的潮流中。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芥末项目提供了强大的发展动力。我们将聚焦于行业内最新的技术发展趋势，包括但不限于人工智能、大数据分析、物联网等领域。通过深度的技术研究，我们将确保芥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芥末项目发展的源泉。我们将投入更多的精力对市场需求进行深入剖析，超越表面的需求，深入挖掘潜在的市场痛点和机遇。通过对市场需求的细致了解，芥末项目将更有针对性地设计解决方案，满足市场的多样化需求，从而更好地促进芥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芥末项目战略至关重要。我们将对竞争态势进行更为深入的分析，包括但不限于市场份额、产品特点、客户满意度等多个维度。通过深度的竞争分析，芥末项目将能够更准确地把握市场脉搏，制定具有竞争力的芥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芥末项目的发展具有直接的影响。我们将进行更为全面的法规和政策分析，了解行业发展中的潜在法律风险和合规挑战。通过充分了解和遵守相关法规，芥末项目将确保在法律框架内合法合规运营，为芥末项目的稳健发展提供有力支持。</w:t>
      </w:r>
    </w:p>
    <w:p>
      <w:pPr>
        <w:pStyle w:val="Heading2"/>
        <w:ind w:firstLine="560" w:firstLineChars="200"/>
        <w:rPr>
          <w:rFonts w:ascii="仿宋" w:eastAsia="仿宋" w:hAnsi="仿宋" w:cs="仿宋" w:hint="eastAsia"/>
          <w:sz w:val="28"/>
          <w:lang w:eastAsia="zh-CN"/>
        </w:rPr>
      </w:pPr>
      <w:bookmarkStart w:id="14" w:name="_Toc27033"/>
      <w:r>
        <w:rPr>
          <w:rFonts w:ascii="仿宋" w:eastAsia="仿宋" w:hAnsi="仿宋" w:cs="仿宋" w:hint="eastAsia"/>
          <w:sz w:val="28"/>
          <w:lang w:eastAsia="zh-CN"/>
        </w:rPr>
        <w:t>(二)、芥末项目建设必要性分析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建设的迫切性源于对行业发展趋势的深刻洞察。我们正处于一个行业变革的时代，科技创新、数字化转型成为企业发展的关键动力。芥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建设不仅仅是为了跟上潮流，更是为了通过技术创新推动企业的持续发展。通过引入先进的技术和解决方案，芥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芥末项目的建设成为必然选择，通过提高产品质量、拓展服务领域，从而在竞争中获得更多的机会。芥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芥末项目建设的必要性体现在对客户需求更精准的满足。通过芥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芥末项目建设的背后是对企业持续创新的追求。只有通过不断创新，企业才能在竞争中立于不败之地。芥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815"/>
      <w:r>
        <w:rPr>
          <w:rFonts w:ascii="仿宋" w:eastAsia="仿宋" w:hAnsi="仿宋" w:cs="仿宋" w:hint="eastAsia"/>
          <w:sz w:val="28"/>
          <w:lang w:eastAsia="zh-CN"/>
        </w:rPr>
        <w:t>五、芥末项目绩效评估</w:t>
      </w:r>
      <w:bookmarkEnd w:id="15"/>
    </w:p>
    <w:p>
      <w:pPr>
        <w:pStyle w:val="Heading2"/>
        <w:rPr>
          <w:rFonts w:ascii="仿宋" w:eastAsia="仿宋" w:hAnsi="仿宋" w:cs="仿宋" w:hint="eastAsia"/>
          <w:lang w:eastAsia="zh-CN"/>
        </w:rPr>
      </w:pPr>
      <w:bookmarkStart w:id="16" w:name="_Toc60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在芥末项目中，我们设计了一套全面的绩效评估指标，以确保芥末项目的可控和成功交付。这些指标跨足芥末项目目标、成本、进度和质量等多个维度，为我们提供了全面洞察芥末项目的健康状况。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目标达成率是我们关注的首要指标。我们设定了明确的目标，并通过定期监测和评估，迅速发现并应对潜在的目标偏差。这为芥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成本绩效是另一个核心关注点。通过实际成本与预算成本的对比分析，我们深入了解成本差异的原因，及时调整资源分配，保持芥末项目在经济效益方面的合理水平。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进度作为关键的绩效指标之一，得到了精心的关注。我们制定了详细的芥末项目进度计划，并设立了进度符合度指标，确保实际进度与计划进度保持一致。这使我们能够快速发现和解决潜在的进度问题，保持芥末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芥末项目绩效的不可或缺的一环。我们引入了一系列的质量标准和客户满意度指标，以确保芥末项目交付的成果在质量上达到或超越预期水平。通过持续监测这些指标，我们努力提升芥末项目整体质量水平，为芥末项目的成功交付提供有力保障。通过这些科学且全面的绩效评估，我们能够更好地引导芥末项目的持续改进，确保芥末项目目标的顺利达成。</w:t>
      </w:r>
    </w:p>
    <w:p>
      <w:pPr>
        <w:pStyle w:val="Heading2"/>
        <w:ind w:firstLine="560" w:firstLineChars="200"/>
        <w:rPr>
          <w:rFonts w:ascii="仿宋" w:eastAsia="仿宋" w:hAnsi="仿宋" w:cs="仿宋" w:hint="eastAsia"/>
          <w:sz w:val="28"/>
          <w:lang w:eastAsia="zh-CN"/>
        </w:rPr>
      </w:pPr>
      <w:bookmarkStart w:id="17" w:name="_Toc889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绩效评估是芥末项目中的关键环节，为确保芥末项目达到预期目标，我们采用了多层次、多维度的绩效评估方法。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芥末项目的战略目标对齐，确保每个决策和行动都与芥末项目整体目标保持一致。团队会定期召开战略对齐会议，审视当前工作与芥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芥末项目进度、质量、成本和风险等方面。这些指标通过数据收集和分析，为芥末项目管理团队提供了客观的评估依据。例如，我们通过芥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绩效评估不仅仅停留在芥末项目内部，还考虑了芥末项目对外部环境的影响。我们定期进行干系人满意度调查，以了解各利益相关方对芥末项目的期望和满意度，并及时做出调整。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这种多层次、多角度的绩效评估方法，使得我们能够全面了解芥末项目的运行状态，及时做出调整，确保芥末项目在不断变化的环境中保持稳健前行。</w:t>
      </w:r>
    </w:p>
    <w:p>
      <w:pPr>
        <w:pStyle w:val="Heading2"/>
        <w:ind w:firstLine="560" w:firstLineChars="200"/>
        <w:rPr>
          <w:rFonts w:ascii="仿宋" w:eastAsia="仿宋" w:hAnsi="仿宋" w:cs="仿宋" w:hint="eastAsia"/>
          <w:sz w:val="28"/>
          <w:lang w:eastAsia="zh-CN"/>
        </w:rPr>
      </w:pPr>
      <w:bookmarkStart w:id="18" w:name="_Toc890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为了确保芥末项目的有效管理和不断优化，我们采用了精心设计的绩效评估周期。这个周期旨在实现灵活、实时和全面的评估，以适应芥末项目执行中的各种挑战。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芥末项目的不同需求，分为短期、中期和长期。短期评估关注每个迭代或工作周期，以及时发现和解决当前任务中的问题。中期评估涵盖几个迭代，深入了解整体芥末项目的趋势和性能。长期评估则着眼于整个芥末项目阶段，确保芥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芥末项目管理工具和协作平台，团队成员能够随时更新和分享芥末项目数据。这种实时性的反馈机制使我们能够及时察觉潜在问题，快速调整，保持芥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芥末项目的决策制定密不可分。每个周期的芥末项目回顾会议成为集体总结经验、识别问题深层次原因并找到创新解决方案的平台。这种定期的反思与调整机制使芥末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https://d.book118.com/548034051122006024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896CDF"/>
    <w:rsid w:val="4D896C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3405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2024-01-08T18:28:00Z</dcterms:created>
  <dcterms:modified xsi:type="dcterms:W3CDTF">2024-01-08T18:28:41Z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7380F3A06FDF4214A81950CBB0E86F5A_11</vt:lpwstr>
  </property>
  <property fmtid="{D5CDD505-2E9C-101B-9397-08002B2CF9AE}" pid="3" name="KSOProductBuildVer">
    <vt:lpwstr>2052-12.1.0.16120</vt:lpwstr>
  </property>
</Properties>
</file>