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除菌吸氧管项目计划设计方案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905" w:history="1">
        <w:r>
          <w:rPr>
            <w:rFonts w:ascii="仿宋" w:eastAsia="仿宋" w:hAnsi="仿宋" w:cs="仿宋" w:hint="eastAsia"/>
            <w:lang w:eastAsia="zh-CN"/>
          </w:rPr>
          <w:t>序言</w:t>
        </w:r>
        <w:r>
          <w:tab/>
        </w:r>
        <w:r>
          <w:fldChar w:fldCharType="begin"/>
        </w:r>
        <w:r>
          <w:instrText xml:space="preserve"> PAGEREF _Toc17905 \h </w:instrText>
        </w:r>
        <w:r>
          <w:fldChar w:fldCharType="separate"/>
        </w:r>
        <w:r>
          <w:t>3</w:t>
        </w:r>
        <w:r>
          <w:fldChar w:fldCharType="end"/>
        </w:r>
      </w:hyperlink>
    </w:p>
    <w:p>
      <w:pPr>
        <w:pStyle w:val="TOC1"/>
        <w:tabs>
          <w:tab w:val="right" w:leader="dot" w:pos="8306"/>
        </w:tabs>
      </w:pPr>
      <w:hyperlink w:anchor="_Toc22058" w:history="1">
        <w:r>
          <w:rPr>
            <w:rFonts w:ascii="仿宋" w:eastAsia="仿宋" w:hAnsi="仿宋" w:cs="仿宋" w:hint="eastAsia"/>
            <w:lang w:eastAsia="zh-CN"/>
          </w:rPr>
          <w:t>一、除菌吸氧管项目危机管理</w:t>
        </w:r>
        <w:r>
          <w:tab/>
        </w:r>
        <w:r>
          <w:fldChar w:fldCharType="begin"/>
        </w:r>
        <w:r>
          <w:instrText xml:space="preserve"> PAGEREF _Toc22058 \h </w:instrText>
        </w:r>
        <w:r>
          <w:fldChar w:fldCharType="separate"/>
        </w:r>
        <w:r>
          <w:t>3</w:t>
        </w:r>
        <w:r>
          <w:fldChar w:fldCharType="end"/>
        </w:r>
      </w:hyperlink>
    </w:p>
    <w:p>
      <w:pPr>
        <w:pStyle w:val="TOC2"/>
        <w:tabs>
          <w:tab w:val="right" w:leader="dot" w:pos="8306"/>
        </w:tabs>
      </w:pPr>
      <w:hyperlink w:anchor="_Toc32596" w:history="1">
        <w:r>
          <w:rPr>
            <w:rFonts w:ascii="仿宋" w:eastAsia="仿宋" w:hAnsi="仿宋" w:cs="仿宋" w:hint="eastAsia"/>
            <w:lang w:eastAsia="zh-CN"/>
          </w:rPr>
          <w:t>(一)、危机预警与识别</w:t>
        </w:r>
        <w:r>
          <w:tab/>
        </w:r>
        <w:r>
          <w:fldChar w:fldCharType="begin"/>
        </w:r>
        <w:r>
          <w:instrText xml:space="preserve"> PAGEREF _Toc32596 \h </w:instrText>
        </w:r>
        <w:r>
          <w:fldChar w:fldCharType="separate"/>
        </w:r>
        <w:r>
          <w:t>3</w:t>
        </w:r>
        <w:r>
          <w:fldChar w:fldCharType="end"/>
        </w:r>
      </w:hyperlink>
    </w:p>
    <w:p>
      <w:pPr>
        <w:pStyle w:val="TOC2"/>
        <w:tabs>
          <w:tab w:val="right" w:leader="dot" w:pos="8306"/>
        </w:tabs>
      </w:pPr>
      <w:hyperlink w:anchor="_Toc30085" w:history="1">
        <w:r>
          <w:rPr>
            <w:rFonts w:ascii="仿宋" w:eastAsia="仿宋" w:hAnsi="仿宋" w:cs="仿宋" w:hint="eastAsia"/>
            <w:lang w:eastAsia="zh-CN"/>
          </w:rPr>
          <w:t>(二)、危机应对与恢复</w:t>
        </w:r>
        <w:r>
          <w:tab/>
        </w:r>
        <w:r>
          <w:fldChar w:fldCharType="begin"/>
        </w:r>
        <w:r>
          <w:instrText xml:space="preserve"> PAGEREF _Toc30085 \h </w:instrText>
        </w:r>
        <w:r>
          <w:fldChar w:fldCharType="separate"/>
        </w:r>
        <w:r>
          <w:t>4</w:t>
        </w:r>
        <w:r>
          <w:fldChar w:fldCharType="end"/>
        </w:r>
      </w:hyperlink>
    </w:p>
    <w:p>
      <w:pPr>
        <w:pStyle w:val="TOC1"/>
        <w:tabs>
          <w:tab w:val="right" w:leader="dot" w:pos="8306"/>
        </w:tabs>
      </w:pPr>
      <w:hyperlink w:anchor="_Toc87" w:history="1">
        <w:r>
          <w:rPr>
            <w:rFonts w:ascii="仿宋" w:eastAsia="仿宋" w:hAnsi="仿宋" w:cs="仿宋" w:hint="eastAsia"/>
            <w:lang w:eastAsia="zh-CN"/>
          </w:rPr>
          <w:t>二、工艺说明</w:t>
        </w:r>
        <w:r>
          <w:tab/>
        </w:r>
        <w:r>
          <w:fldChar w:fldCharType="begin"/>
        </w:r>
        <w:r>
          <w:instrText xml:space="preserve"> PAGEREF _Toc87 \h </w:instrText>
        </w:r>
        <w:r>
          <w:fldChar w:fldCharType="separate"/>
        </w:r>
        <w:r>
          <w:t>5</w:t>
        </w:r>
        <w:r>
          <w:fldChar w:fldCharType="end"/>
        </w:r>
      </w:hyperlink>
    </w:p>
    <w:p>
      <w:pPr>
        <w:pStyle w:val="TOC2"/>
        <w:tabs>
          <w:tab w:val="right" w:leader="dot" w:pos="8306"/>
        </w:tabs>
      </w:pPr>
      <w:hyperlink w:anchor="_Toc4190" w:history="1">
        <w:r>
          <w:rPr>
            <w:rFonts w:ascii="仿宋" w:eastAsia="仿宋" w:hAnsi="仿宋" w:cs="仿宋" w:hint="eastAsia"/>
            <w:lang w:eastAsia="zh-CN"/>
          </w:rPr>
          <w:t>(一)、技术管理特点</w:t>
        </w:r>
        <w:r>
          <w:tab/>
        </w:r>
        <w:r>
          <w:fldChar w:fldCharType="begin"/>
        </w:r>
        <w:r>
          <w:instrText xml:space="preserve"> PAGEREF _Toc4190 \h </w:instrText>
        </w:r>
        <w:r>
          <w:fldChar w:fldCharType="separate"/>
        </w:r>
        <w:r>
          <w:t>5</w:t>
        </w:r>
        <w:r>
          <w:fldChar w:fldCharType="end"/>
        </w:r>
      </w:hyperlink>
    </w:p>
    <w:p>
      <w:pPr>
        <w:pStyle w:val="TOC2"/>
        <w:tabs>
          <w:tab w:val="right" w:leader="dot" w:pos="8306"/>
        </w:tabs>
      </w:pPr>
      <w:hyperlink w:anchor="_Toc9412" w:history="1">
        <w:r>
          <w:rPr>
            <w:rFonts w:ascii="仿宋" w:eastAsia="仿宋" w:hAnsi="仿宋" w:cs="仿宋" w:hint="eastAsia"/>
            <w:lang w:eastAsia="zh-CN"/>
          </w:rPr>
          <w:t>(二)、除菌吸氧管项目工艺技术设计方案</w:t>
        </w:r>
        <w:r>
          <w:tab/>
        </w:r>
        <w:r>
          <w:fldChar w:fldCharType="begin"/>
        </w:r>
        <w:r>
          <w:instrText xml:space="preserve"> PAGEREF _Toc9412 \h </w:instrText>
        </w:r>
        <w:r>
          <w:fldChar w:fldCharType="separate"/>
        </w:r>
        <w:r>
          <w:t>6</w:t>
        </w:r>
        <w:r>
          <w:fldChar w:fldCharType="end"/>
        </w:r>
      </w:hyperlink>
    </w:p>
    <w:p>
      <w:pPr>
        <w:pStyle w:val="TOC2"/>
        <w:tabs>
          <w:tab w:val="right" w:leader="dot" w:pos="8306"/>
        </w:tabs>
      </w:pPr>
      <w:hyperlink w:anchor="_Toc22611" w:history="1">
        <w:r>
          <w:rPr>
            <w:rFonts w:ascii="仿宋" w:eastAsia="仿宋" w:hAnsi="仿宋" w:cs="仿宋" w:hint="eastAsia"/>
            <w:lang w:eastAsia="zh-CN"/>
          </w:rPr>
          <w:t>(三)、设备选型方案</w:t>
        </w:r>
        <w:r>
          <w:tab/>
        </w:r>
        <w:r>
          <w:fldChar w:fldCharType="begin"/>
        </w:r>
        <w:r>
          <w:instrText xml:space="preserve"> PAGEREF _Toc22611 \h </w:instrText>
        </w:r>
        <w:r>
          <w:fldChar w:fldCharType="separate"/>
        </w:r>
        <w:r>
          <w:t>8</w:t>
        </w:r>
        <w:r>
          <w:fldChar w:fldCharType="end"/>
        </w:r>
      </w:hyperlink>
    </w:p>
    <w:p>
      <w:pPr>
        <w:pStyle w:val="TOC1"/>
        <w:tabs>
          <w:tab w:val="right" w:leader="dot" w:pos="8306"/>
        </w:tabs>
      </w:pPr>
      <w:hyperlink w:anchor="_Toc28880" w:history="1">
        <w:r>
          <w:rPr>
            <w:rFonts w:ascii="仿宋" w:eastAsia="仿宋" w:hAnsi="仿宋" w:cs="仿宋" w:hint="eastAsia"/>
            <w:lang w:eastAsia="zh-CN"/>
          </w:rPr>
          <w:t>三、除菌吸氧管项目土建工程</w:t>
        </w:r>
        <w:r>
          <w:tab/>
        </w:r>
        <w:r>
          <w:fldChar w:fldCharType="begin"/>
        </w:r>
        <w:r>
          <w:instrText xml:space="preserve"> PAGEREF _Toc28880 \h </w:instrText>
        </w:r>
        <w:r>
          <w:fldChar w:fldCharType="separate"/>
        </w:r>
        <w:r>
          <w:t>9</w:t>
        </w:r>
        <w:r>
          <w:fldChar w:fldCharType="end"/>
        </w:r>
      </w:hyperlink>
    </w:p>
    <w:p>
      <w:pPr>
        <w:pStyle w:val="TOC2"/>
        <w:tabs>
          <w:tab w:val="right" w:leader="dot" w:pos="8306"/>
        </w:tabs>
      </w:pPr>
      <w:hyperlink w:anchor="_Toc15761" w:history="1">
        <w:r>
          <w:rPr>
            <w:rFonts w:ascii="仿宋" w:eastAsia="仿宋" w:hAnsi="仿宋" w:cs="仿宋" w:hint="eastAsia"/>
            <w:lang w:eastAsia="zh-CN"/>
          </w:rPr>
          <w:t>(一)、建筑工程设计原则</w:t>
        </w:r>
        <w:r>
          <w:tab/>
        </w:r>
        <w:r>
          <w:fldChar w:fldCharType="begin"/>
        </w:r>
        <w:r>
          <w:instrText xml:space="preserve"> PAGEREF _Toc15761 \h </w:instrText>
        </w:r>
        <w:r>
          <w:fldChar w:fldCharType="separate"/>
        </w:r>
        <w:r>
          <w:t>9</w:t>
        </w:r>
        <w:r>
          <w:fldChar w:fldCharType="end"/>
        </w:r>
      </w:hyperlink>
    </w:p>
    <w:p>
      <w:pPr>
        <w:pStyle w:val="TOC2"/>
        <w:tabs>
          <w:tab w:val="right" w:leader="dot" w:pos="8306"/>
        </w:tabs>
      </w:pPr>
      <w:hyperlink w:anchor="_Toc17815" w:history="1">
        <w:r>
          <w:rPr>
            <w:rFonts w:ascii="仿宋" w:eastAsia="仿宋" w:hAnsi="仿宋" w:cs="仿宋" w:hint="eastAsia"/>
            <w:lang w:eastAsia="zh-CN"/>
          </w:rPr>
          <w:t>(二)、土建工程设计年限及安全等级</w:t>
        </w:r>
        <w:r>
          <w:tab/>
        </w:r>
        <w:r>
          <w:fldChar w:fldCharType="begin"/>
        </w:r>
        <w:r>
          <w:instrText xml:space="preserve"> PAGEREF _Toc17815 \h </w:instrText>
        </w:r>
        <w:r>
          <w:fldChar w:fldCharType="separate"/>
        </w:r>
        <w:r>
          <w:t>10</w:t>
        </w:r>
        <w:r>
          <w:fldChar w:fldCharType="end"/>
        </w:r>
      </w:hyperlink>
    </w:p>
    <w:p>
      <w:pPr>
        <w:pStyle w:val="TOC2"/>
        <w:tabs>
          <w:tab w:val="right" w:leader="dot" w:pos="8306"/>
        </w:tabs>
      </w:pPr>
      <w:hyperlink w:anchor="_Toc4055" w:history="1">
        <w:r>
          <w:rPr>
            <w:rFonts w:ascii="仿宋" w:eastAsia="仿宋" w:hAnsi="仿宋" w:cs="仿宋" w:hint="eastAsia"/>
            <w:lang w:eastAsia="zh-CN"/>
          </w:rPr>
          <w:t>(三)、建筑工程设计总体要求</w:t>
        </w:r>
        <w:r>
          <w:tab/>
        </w:r>
        <w:r>
          <w:fldChar w:fldCharType="begin"/>
        </w:r>
        <w:r>
          <w:instrText xml:space="preserve"> PAGEREF _Toc4055 \h </w:instrText>
        </w:r>
        <w:r>
          <w:fldChar w:fldCharType="separate"/>
        </w:r>
        <w:r>
          <w:t>11</w:t>
        </w:r>
        <w:r>
          <w:fldChar w:fldCharType="end"/>
        </w:r>
      </w:hyperlink>
    </w:p>
    <w:p>
      <w:pPr>
        <w:pStyle w:val="TOC2"/>
        <w:tabs>
          <w:tab w:val="right" w:leader="dot" w:pos="8306"/>
        </w:tabs>
      </w:pPr>
      <w:hyperlink w:anchor="_Toc17037" w:history="1">
        <w:r>
          <w:rPr>
            <w:rFonts w:ascii="仿宋" w:eastAsia="仿宋" w:hAnsi="仿宋" w:cs="仿宋" w:hint="eastAsia"/>
            <w:lang w:eastAsia="zh-CN"/>
          </w:rPr>
          <w:t>(四)、土建工程建设指标</w:t>
        </w:r>
        <w:r>
          <w:tab/>
        </w:r>
        <w:r>
          <w:fldChar w:fldCharType="begin"/>
        </w:r>
        <w:r>
          <w:instrText xml:space="preserve"> PAGEREF _Toc17037 \h </w:instrText>
        </w:r>
        <w:r>
          <w:fldChar w:fldCharType="separate"/>
        </w:r>
        <w:r>
          <w:t>12</w:t>
        </w:r>
        <w:r>
          <w:fldChar w:fldCharType="end"/>
        </w:r>
      </w:hyperlink>
    </w:p>
    <w:p>
      <w:pPr>
        <w:pStyle w:val="TOC1"/>
        <w:tabs>
          <w:tab w:val="right" w:leader="dot" w:pos="8306"/>
        </w:tabs>
      </w:pPr>
      <w:hyperlink w:anchor="_Toc3259" w:history="1">
        <w:r>
          <w:rPr>
            <w:rFonts w:ascii="仿宋" w:eastAsia="仿宋" w:hAnsi="仿宋" w:cs="仿宋" w:hint="eastAsia"/>
            <w:lang w:eastAsia="zh-CN"/>
          </w:rPr>
          <w:t>四、除菌吸氧管项目绩效评估</w:t>
        </w:r>
        <w:r>
          <w:tab/>
        </w:r>
        <w:r>
          <w:fldChar w:fldCharType="begin"/>
        </w:r>
        <w:r>
          <w:instrText xml:space="preserve"> PAGEREF _Toc3259 \h </w:instrText>
        </w:r>
        <w:r>
          <w:fldChar w:fldCharType="separate"/>
        </w:r>
        <w:r>
          <w:t>12</w:t>
        </w:r>
        <w:r>
          <w:fldChar w:fldCharType="end"/>
        </w:r>
      </w:hyperlink>
    </w:p>
    <w:p>
      <w:pPr>
        <w:pStyle w:val="TOC2"/>
        <w:tabs>
          <w:tab w:val="right" w:leader="dot" w:pos="8306"/>
        </w:tabs>
      </w:pPr>
      <w:hyperlink w:anchor="_Toc822" w:history="1">
        <w:r>
          <w:rPr>
            <w:rFonts w:ascii="仿宋" w:eastAsia="仿宋" w:hAnsi="仿宋" w:cs="仿宋" w:hint="eastAsia"/>
            <w:lang w:eastAsia="zh-CN"/>
          </w:rPr>
          <w:t>(一)、绩效评估指标</w:t>
        </w:r>
        <w:r>
          <w:tab/>
        </w:r>
        <w:r>
          <w:fldChar w:fldCharType="begin"/>
        </w:r>
        <w:r>
          <w:instrText xml:space="preserve"> PAGEREF _Toc822 \h </w:instrText>
        </w:r>
        <w:r>
          <w:fldChar w:fldCharType="separate"/>
        </w:r>
        <w:r>
          <w:t>12</w:t>
        </w:r>
        <w:r>
          <w:fldChar w:fldCharType="end"/>
        </w:r>
      </w:hyperlink>
    </w:p>
    <w:p>
      <w:pPr>
        <w:pStyle w:val="TOC2"/>
        <w:tabs>
          <w:tab w:val="right" w:leader="dot" w:pos="8306"/>
        </w:tabs>
      </w:pPr>
      <w:hyperlink w:anchor="_Toc27876" w:history="1">
        <w:r>
          <w:rPr>
            <w:rFonts w:ascii="仿宋" w:eastAsia="仿宋" w:hAnsi="仿宋" w:cs="仿宋" w:hint="eastAsia"/>
            <w:lang w:eastAsia="zh-CN"/>
          </w:rPr>
          <w:t>(二)、绩效评估方法</w:t>
        </w:r>
        <w:r>
          <w:tab/>
        </w:r>
        <w:r>
          <w:fldChar w:fldCharType="begin"/>
        </w:r>
        <w:r>
          <w:instrText xml:space="preserve"> PAGEREF _Toc27876 \h </w:instrText>
        </w:r>
        <w:r>
          <w:fldChar w:fldCharType="separate"/>
        </w:r>
        <w:r>
          <w:t>13</w:t>
        </w:r>
        <w:r>
          <w:fldChar w:fldCharType="end"/>
        </w:r>
      </w:hyperlink>
    </w:p>
    <w:p>
      <w:pPr>
        <w:pStyle w:val="TOC2"/>
        <w:tabs>
          <w:tab w:val="right" w:leader="dot" w:pos="8306"/>
        </w:tabs>
      </w:pPr>
      <w:hyperlink w:anchor="_Toc9192" w:history="1">
        <w:r>
          <w:rPr>
            <w:rFonts w:ascii="仿宋" w:eastAsia="仿宋" w:hAnsi="仿宋" w:cs="仿宋" w:hint="eastAsia"/>
            <w:lang w:eastAsia="zh-CN"/>
          </w:rPr>
          <w:t>(三)、绩效评估周期</w:t>
        </w:r>
        <w:r>
          <w:tab/>
        </w:r>
        <w:r>
          <w:fldChar w:fldCharType="begin"/>
        </w:r>
        <w:r>
          <w:instrText xml:space="preserve"> PAGEREF _Toc9192 \h </w:instrText>
        </w:r>
        <w:r>
          <w:fldChar w:fldCharType="separate"/>
        </w:r>
        <w:r>
          <w:t>14</w:t>
        </w:r>
        <w:r>
          <w:fldChar w:fldCharType="end"/>
        </w:r>
      </w:hyperlink>
    </w:p>
    <w:p>
      <w:pPr>
        <w:pStyle w:val="TOC1"/>
        <w:tabs>
          <w:tab w:val="right" w:leader="dot" w:pos="8306"/>
        </w:tabs>
      </w:pPr>
      <w:hyperlink w:anchor="_Toc20573" w:history="1">
        <w:r>
          <w:rPr>
            <w:rFonts w:ascii="仿宋" w:eastAsia="仿宋" w:hAnsi="仿宋" w:cs="仿宋" w:hint="eastAsia"/>
            <w:lang w:eastAsia="zh-CN"/>
          </w:rPr>
          <w:t>五、除菌吸氧管项目选址可行性分析</w:t>
        </w:r>
        <w:r>
          <w:tab/>
        </w:r>
        <w:r>
          <w:fldChar w:fldCharType="begin"/>
        </w:r>
        <w:r>
          <w:instrText xml:space="preserve"> PAGEREF _Toc20573 \h </w:instrText>
        </w:r>
        <w:r>
          <w:fldChar w:fldCharType="separate"/>
        </w:r>
        <w:r>
          <w:t>15</w:t>
        </w:r>
        <w:r>
          <w:fldChar w:fldCharType="end"/>
        </w:r>
      </w:hyperlink>
    </w:p>
    <w:p>
      <w:pPr>
        <w:pStyle w:val="TOC2"/>
        <w:tabs>
          <w:tab w:val="right" w:leader="dot" w:pos="8306"/>
        </w:tabs>
      </w:pPr>
      <w:hyperlink w:anchor="_Toc3436" w:history="1">
        <w:r>
          <w:rPr>
            <w:rFonts w:ascii="仿宋" w:eastAsia="仿宋" w:hAnsi="仿宋" w:cs="仿宋" w:hint="eastAsia"/>
            <w:lang w:eastAsia="zh-CN"/>
          </w:rPr>
          <w:t>(一)、除菌吸氧管项目选址</w:t>
        </w:r>
        <w:r>
          <w:tab/>
        </w:r>
        <w:r>
          <w:fldChar w:fldCharType="begin"/>
        </w:r>
        <w:r>
          <w:instrText xml:space="preserve"> PAGEREF _Toc3436 \h </w:instrText>
        </w:r>
        <w:r>
          <w:fldChar w:fldCharType="separate"/>
        </w:r>
        <w:r>
          <w:t>15</w:t>
        </w:r>
        <w:r>
          <w:fldChar w:fldCharType="end"/>
        </w:r>
      </w:hyperlink>
    </w:p>
    <w:p>
      <w:pPr>
        <w:pStyle w:val="TOC2"/>
        <w:tabs>
          <w:tab w:val="right" w:leader="dot" w:pos="8306"/>
        </w:tabs>
      </w:pPr>
      <w:hyperlink w:anchor="_Toc10792" w:history="1">
        <w:r>
          <w:rPr>
            <w:rFonts w:ascii="仿宋" w:eastAsia="仿宋" w:hAnsi="仿宋" w:cs="仿宋" w:hint="eastAsia"/>
            <w:lang w:eastAsia="zh-CN"/>
          </w:rPr>
          <w:t>(二)、用地控制指标</w:t>
        </w:r>
        <w:r>
          <w:tab/>
        </w:r>
        <w:r>
          <w:fldChar w:fldCharType="begin"/>
        </w:r>
        <w:r>
          <w:instrText xml:space="preserve"> PAGEREF _Toc10792 \h </w:instrText>
        </w:r>
        <w:r>
          <w:fldChar w:fldCharType="separate"/>
        </w:r>
        <w:r>
          <w:t>16</w:t>
        </w:r>
        <w:r>
          <w:fldChar w:fldCharType="end"/>
        </w:r>
      </w:hyperlink>
    </w:p>
    <w:p>
      <w:pPr>
        <w:pStyle w:val="TOC2"/>
        <w:tabs>
          <w:tab w:val="right" w:leader="dot" w:pos="8306"/>
        </w:tabs>
      </w:pPr>
      <w:hyperlink w:anchor="_Toc18088" w:history="1">
        <w:r>
          <w:rPr>
            <w:rFonts w:ascii="仿宋" w:eastAsia="仿宋" w:hAnsi="仿宋" w:cs="仿宋" w:hint="eastAsia"/>
            <w:lang w:eastAsia="zh-CN"/>
          </w:rPr>
          <w:t>(三)、节约用地措施</w:t>
        </w:r>
        <w:r>
          <w:tab/>
        </w:r>
        <w:r>
          <w:fldChar w:fldCharType="begin"/>
        </w:r>
        <w:r>
          <w:instrText xml:space="preserve"> PAGEREF _Toc18088 \h </w:instrText>
        </w:r>
        <w:r>
          <w:fldChar w:fldCharType="separate"/>
        </w:r>
        <w:r>
          <w:t>17</w:t>
        </w:r>
        <w:r>
          <w:fldChar w:fldCharType="end"/>
        </w:r>
      </w:hyperlink>
    </w:p>
    <w:p>
      <w:pPr>
        <w:pStyle w:val="TOC2"/>
        <w:tabs>
          <w:tab w:val="right" w:leader="dot" w:pos="8306"/>
        </w:tabs>
      </w:pPr>
      <w:hyperlink w:anchor="_Toc3512" w:history="1">
        <w:r>
          <w:rPr>
            <w:rFonts w:ascii="仿宋" w:eastAsia="仿宋" w:hAnsi="仿宋" w:cs="仿宋" w:hint="eastAsia"/>
            <w:lang w:eastAsia="zh-CN"/>
          </w:rPr>
          <w:t>(四)、总图布置方案</w:t>
        </w:r>
        <w:r>
          <w:tab/>
        </w:r>
        <w:r>
          <w:fldChar w:fldCharType="begin"/>
        </w:r>
        <w:r>
          <w:instrText xml:space="preserve"> PAGEREF _Toc3512 \h </w:instrText>
        </w:r>
        <w:r>
          <w:fldChar w:fldCharType="separate"/>
        </w:r>
        <w:r>
          <w:t>19</w:t>
        </w:r>
        <w:r>
          <w:fldChar w:fldCharType="end"/>
        </w:r>
      </w:hyperlink>
    </w:p>
    <w:p>
      <w:pPr>
        <w:pStyle w:val="TOC2"/>
        <w:tabs>
          <w:tab w:val="right" w:leader="dot" w:pos="8306"/>
        </w:tabs>
      </w:pPr>
      <w:hyperlink w:anchor="_Toc17610" w:history="1">
        <w:r>
          <w:rPr>
            <w:rFonts w:ascii="仿宋" w:eastAsia="仿宋" w:hAnsi="仿宋" w:cs="仿宋" w:hint="eastAsia"/>
            <w:lang w:eastAsia="zh-CN"/>
          </w:rPr>
          <w:t>(五)、选址综合评价</w:t>
        </w:r>
        <w:r>
          <w:tab/>
        </w:r>
        <w:r>
          <w:fldChar w:fldCharType="begin"/>
        </w:r>
        <w:r>
          <w:instrText xml:space="preserve"> PAGEREF _Toc17610 \h </w:instrText>
        </w:r>
        <w:r>
          <w:fldChar w:fldCharType="separate"/>
        </w:r>
        <w:r>
          <w:t>20</w:t>
        </w:r>
        <w:r>
          <w:fldChar w:fldCharType="end"/>
        </w:r>
      </w:hyperlink>
    </w:p>
    <w:p>
      <w:pPr>
        <w:pStyle w:val="TOC1"/>
        <w:tabs>
          <w:tab w:val="right" w:leader="dot" w:pos="8306"/>
        </w:tabs>
      </w:pPr>
      <w:hyperlink w:anchor="_Toc5378" w:history="1">
        <w:r>
          <w:rPr>
            <w:rFonts w:ascii="仿宋" w:eastAsia="仿宋" w:hAnsi="仿宋" w:cs="仿宋" w:hint="eastAsia"/>
            <w:lang w:eastAsia="zh-CN"/>
          </w:rPr>
          <w:t>六、除菌吸氧管项目概论</w:t>
        </w:r>
        <w:r>
          <w:tab/>
        </w:r>
        <w:r>
          <w:fldChar w:fldCharType="begin"/>
        </w:r>
        <w:r>
          <w:instrText xml:space="preserve"> PAGEREF _Toc5378 \h </w:instrText>
        </w:r>
        <w:r>
          <w:fldChar w:fldCharType="separate"/>
        </w:r>
        <w:r>
          <w:t>21</w:t>
        </w:r>
        <w:r>
          <w:fldChar w:fldCharType="end"/>
        </w:r>
      </w:hyperlink>
    </w:p>
    <w:p>
      <w:pPr>
        <w:pStyle w:val="TOC2"/>
        <w:tabs>
          <w:tab w:val="right" w:leader="dot" w:pos="8306"/>
        </w:tabs>
      </w:pPr>
      <w:hyperlink w:anchor="_Toc13697" w:history="1">
        <w:r>
          <w:rPr>
            <w:rFonts w:ascii="仿宋" w:eastAsia="仿宋" w:hAnsi="仿宋" w:cs="仿宋" w:hint="eastAsia"/>
            <w:lang w:eastAsia="zh-CN"/>
          </w:rPr>
          <w:t>(一)、除菌吸氧管项目概况</w:t>
        </w:r>
        <w:r>
          <w:tab/>
        </w:r>
        <w:r>
          <w:fldChar w:fldCharType="begin"/>
        </w:r>
        <w:r>
          <w:instrText xml:space="preserve"> PAGEREF _Toc13697 \h </w:instrText>
        </w:r>
        <w:r>
          <w:fldChar w:fldCharType="separate"/>
        </w:r>
        <w:r>
          <w:t>21</w:t>
        </w:r>
        <w:r>
          <w:fldChar w:fldCharType="end"/>
        </w:r>
      </w:hyperlink>
    </w:p>
    <w:p>
      <w:pPr>
        <w:pStyle w:val="TOC2"/>
        <w:tabs>
          <w:tab w:val="right" w:leader="dot" w:pos="8306"/>
        </w:tabs>
      </w:pPr>
      <w:hyperlink w:anchor="_Toc3134" w:history="1">
        <w:r>
          <w:rPr>
            <w:rFonts w:ascii="仿宋" w:eastAsia="仿宋" w:hAnsi="仿宋" w:cs="仿宋" w:hint="eastAsia"/>
            <w:lang w:eastAsia="zh-CN"/>
          </w:rPr>
          <w:t>(二)、除菌吸氧管项目目标</w:t>
        </w:r>
        <w:r>
          <w:tab/>
        </w:r>
        <w:r>
          <w:fldChar w:fldCharType="begin"/>
        </w:r>
        <w:r>
          <w:instrText xml:space="preserve"> PAGEREF _Toc3134 \h </w:instrText>
        </w:r>
        <w:r>
          <w:fldChar w:fldCharType="separate"/>
        </w:r>
        <w:r>
          <w:t>23</w:t>
        </w:r>
        <w:r>
          <w:fldChar w:fldCharType="end"/>
        </w:r>
      </w:hyperlink>
    </w:p>
    <w:p>
      <w:pPr>
        <w:pStyle w:val="TOC2"/>
        <w:tabs>
          <w:tab w:val="right" w:leader="dot" w:pos="8306"/>
        </w:tabs>
      </w:pPr>
      <w:hyperlink w:anchor="_Toc23626" w:history="1">
        <w:r>
          <w:rPr>
            <w:rFonts w:ascii="仿宋" w:eastAsia="仿宋" w:hAnsi="仿宋" w:cs="仿宋" w:hint="eastAsia"/>
            <w:lang w:eastAsia="zh-CN"/>
          </w:rPr>
          <w:t>(三)、除菌吸氧管项目提出的理由</w:t>
        </w:r>
        <w:r>
          <w:tab/>
        </w:r>
        <w:r>
          <w:fldChar w:fldCharType="begin"/>
        </w:r>
        <w:r>
          <w:instrText xml:space="preserve"> PAGEREF _Toc23626 \h </w:instrText>
        </w:r>
        <w:r>
          <w:fldChar w:fldCharType="separate"/>
        </w:r>
        <w:r>
          <w:t>24</w:t>
        </w:r>
        <w:r>
          <w:fldChar w:fldCharType="end"/>
        </w:r>
      </w:hyperlink>
    </w:p>
    <w:p>
      <w:pPr>
        <w:pStyle w:val="TOC2"/>
        <w:tabs>
          <w:tab w:val="right" w:leader="dot" w:pos="8306"/>
        </w:tabs>
      </w:pPr>
      <w:hyperlink w:anchor="_Toc14483" w:history="1">
        <w:r>
          <w:rPr>
            <w:rFonts w:ascii="仿宋" w:eastAsia="仿宋" w:hAnsi="仿宋" w:cs="仿宋" w:hint="eastAsia"/>
            <w:lang w:eastAsia="zh-CN"/>
          </w:rPr>
          <w:t>(四)、除菌吸氧管项目意义</w:t>
        </w:r>
        <w:r>
          <w:tab/>
        </w:r>
        <w:r>
          <w:fldChar w:fldCharType="begin"/>
        </w:r>
        <w:r>
          <w:instrText xml:space="preserve"> PAGEREF _Toc14483 \h </w:instrText>
        </w:r>
        <w:r>
          <w:fldChar w:fldCharType="separate"/>
        </w:r>
        <w:r>
          <w:t>25</w:t>
        </w:r>
        <w:r>
          <w:fldChar w:fldCharType="end"/>
        </w:r>
      </w:hyperlink>
    </w:p>
    <w:p>
      <w:pPr>
        <w:pStyle w:val="TOC2"/>
        <w:tabs>
          <w:tab w:val="right" w:leader="dot" w:pos="8306"/>
        </w:tabs>
      </w:pPr>
      <w:hyperlink w:anchor="_Toc8923" w:history="1">
        <w:r>
          <w:rPr>
            <w:rFonts w:ascii="仿宋" w:eastAsia="仿宋" w:hAnsi="仿宋" w:cs="仿宋" w:hint="eastAsia"/>
            <w:lang w:eastAsia="zh-CN"/>
          </w:rPr>
          <w:t>(五)、除菌吸氧管项目背景</w:t>
        </w:r>
        <w:r>
          <w:tab/>
        </w:r>
        <w:r>
          <w:fldChar w:fldCharType="begin"/>
        </w:r>
        <w:r>
          <w:instrText xml:space="preserve"> PAGEREF _Toc8923 \h </w:instrText>
        </w:r>
        <w:r>
          <w:fldChar w:fldCharType="separate"/>
        </w:r>
        <w:r>
          <w:t>26</w:t>
        </w:r>
        <w:r>
          <w:fldChar w:fldCharType="end"/>
        </w:r>
      </w:hyperlink>
    </w:p>
    <w:p>
      <w:pPr>
        <w:pStyle w:val="TOC1"/>
        <w:tabs>
          <w:tab w:val="right" w:leader="dot" w:pos="8306"/>
        </w:tabs>
      </w:pPr>
      <w:hyperlink w:anchor="_Toc31046" w:history="1">
        <w:r>
          <w:rPr>
            <w:rFonts w:ascii="仿宋" w:eastAsia="仿宋" w:hAnsi="仿宋" w:cs="仿宋" w:hint="eastAsia"/>
            <w:lang w:eastAsia="zh-CN"/>
          </w:rPr>
          <w:t>七、除菌吸氧管项目风险管理</w:t>
        </w:r>
        <w:r>
          <w:tab/>
        </w:r>
        <w:r>
          <w:fldChar w:fldCharType="begin"/>
        </w:r>
        <w:r>
          <w:instrText xml:space="preserve"> PAGEREF _Toc31046 \h </w:instrText>
        </w:r>
        <w:r>
          <w:fldChar w:fldCharType="separate"/>
        </w:r>
        <w:r>
          <w:t>27</w:t>
        </w:r>
        <w:r>
          <w:fldChar w:fldCharType="end"/>
        </w:r>
      </w:hyperlink>
    </w:p>
    <w:p>
      <w:pPr>
        <w:pStyle w:val="TOC2"/>
        <w:tabs>
          <w:tab w:val="right" w:leader="dot" w:pos="8306"/>
        </w:tabs>
      </w:pPr>
      <w:hyperlink w:anchor="_Toc15922" w:history="1">
        <w:r>
          <w:rPr>
            <w:rFonts w:ascii="仿宋" w:eastAsia="仿宋" w:hAnsi="仿宋" w:cs="仿宋" w:hint="eastAsia"/>
            <w:lang w:eastAsia="zh-CN"/>
          </w:rPr>
          <w:t>(一)、风险识别与评估</w:t>
        </w:r>
        <w:r>
          <w:tab/>
        </w:r>
        <w:r>
          <w:fldChar w:fldCharType="begin"/>
        </w:r>
        <w:r>
          <w:instrText xml:space="preserve"> PAGEREF _Toc15922 \h </w:instrText>
        </w:r>
        <w:r>
          <w:fldChar w:fldCharType="separate"/>
        </w:r>
        <w:r>
          <w:t>27</w:t>
        </w:r>
        <w:r>
          <w:fldChar w:fldCharType="end"/>
        </w:r>
      </w:hyperlink>
    </w:p>
    <w:p>
      <w:pPr>
        <w:pStyle w:val="TOC2"/>
        <w:tabs>
          <w:tab w:val="right" w:leader="dot" w:pos="8306"/>
        </w:tabs>
      </w:pPr>
      <w:hyperlink w:anchor="_Toc16152" w:history="1">
        <w:r>
          <w:rPr>
            <w:rFonts w:ascii="仿宋" w:eastAsia="仿宋" w:hAnsi="仿宋" w:cs="仿宋" w:hint="eastAsia"/>
            <w:lang w:eastAsia="zh-CN"/>
          </w:rPr>
          <w:t>(二)、风险应对策略</w:t>
        </w:r>
        <w:r>
          <w:tab/>
        </w:r>
        <w:r>
          <w:fldChar w:fldCharType="begin"/>
        </w:r>
        <w:r>
          <w:instrText xml:space="preserve"> PAGEREF _Toc16152 \h </w:instrText>
        </w:r>
        <w:r>
          <w:fldChar w:fldCharType="separate"/>
        </w:r>
        <w:r>
          <w:t>28</w:t>
        </w:r>
        <w:r>
          <w:fldChar w:fldCharType="end"/>
        </w:r>
      </w:hyperlink>
    </w:p>
    <w:p>
      <w:pPr>
        <w:pStyle w:val="TOC2"/>
        <w:tabs>
          <w:tab w:val="right" w:leader="dot" w:pos="8306"/>
        </w:tabs>
      </w:pPr>
      <w:hyperlink w:anchor="_Toc5333" w:history="1">
        <w:r>
          <w:rPr>
            <w:rFonts w:ascii="仿宋" w:eastAsia="仿宋" w:hAnsi="仿宋" w:cs="仿宋" w:hint="eastAsia"/>
            <w:lang w:eastAsia="zh-CN"/>
          </w:rPr>
          <w:t>(三)、风险监控与控制</w:t>
        </w:r>
        <w:r>
          <w:tab/>
        </w:r>
        <w:r>
          <w:fldChar w:fldCharType="begin"/>
        </w:r>
        <w:r>
          <w:instrText xml:space="preserve"> PAGEREF _Toc5333 \h </w:instrText>
        </w:r>
        <w:r>
          <w:fldChar w:fldCharType="separate"/>
        </w:r>
        <w:r>
          <w:t>30</w:t>
        </w:r>
        <w:r>
          <w:fldChar w:fldCharType="end"/>
        </w:r>
      </w:hyperlink>
    </w:p>
    <w:p>
      <w:pPr>
        <w:pStyle w:val="TOC1"/>
        <w:tabs>
          <w:tab w:val="right" w:leader="dot" w:pos="8306"/>
        </w:tabs>
      </w:pPr>
      <w:hyperlink w:anchor="_Toc29699" w:history="1">
        <w:r>
          <w:rPr>
            <w:rFonts w:ascii="仿宋" w:eastAsia="仿宋" w:hAnsi="仿宋" w:cs="仿宋" w:hint="eastAsia"/>
            <w:lang w:eastAsia="zh-CN"/>
          </w:rPr>
          <w:t>八、除菌吸氧管项目人力资源培养与发展</w:t>
        </w:r>
        <w:r>
          <w:tab/>
        </w:r>
        <w:r>
          <w:fldChar w:fldCharType="begin"/>
        </w:r>
        <w:r>
          <w:instrText xml:space="preserve"> PAGEREF _Toc29699 \h </w:instrText>
        </w:r>
        <w:r>
          <w:fldChar w:fldCharType="separate"/>
        </w:r>
        <w:r>
          <w:t>31</w:t>
        </w:r>
        <w:r>
          <w:fldChar w:fldCharType="end"/>
        </w:r>
      </w:hyperlink>
    </w:p>
    <w:p>
      <w:pPr>
        <w:pStyle w:val="TOC2"/>
        <w:tabs>
          <w:tab w:val="right" w:leader="dot" w:pos="8306"/>
        </w:tabs>
      </w:pPr>
      <w:hyperlink w:anchor="_Toc14395" w:history="1">
        <w:r>
          <w:rPr>
            <w:rFonts w:ascii="仿宋" w:eastAsia="仿宋" w:hAnsi="仿宋" w:cs="仿宋" w:hint="eastAsia"/>
            <w:lang w:eastAsia="zh-CN"/>
          </w:rPr>
          <w:t>(一)、人才需求与规划</w:t>
        </w:r>
        <w:r>
          <w:tab/>
        </w:r>
        <w:r>
          <w:fldChar w:fldCharType="begin"/>
        </w:r>
        <w:r>
          <w:instrText xml:space="preserve"> PAGEREF _Toc14395 \h </w:instrText>
        </w:r>
        <w:r>
          <w:fldChar w:fldCharType="separate"/>
        </w:r>
        <w:r>
          <w:t>31</w:t>
        </w:r>
        <w:r>
          <w:fldChar w:fldCharType="end"/>
        </w:r>
      </w:hyperlink>
    </w:p>
    <w:p>
      <w:pPr>
        <w:pStyle w:val="TOC2"/>
        <w:tabs>
          <w:tab w:val="right" w:leader="dot" w:pos="8306"/>
        </w:tabs>
      </w:pPr>
      <w:hyperlink w:anchor="_Toc32119" w:history="1">
        <w:r>
          <w:rPr>
            <w:rFonts w:ascii="仿宋" w:eastAsia="仿宋" w:hAnsi="仿宋" w:cs="仿宋" w:hint="eastAsia"/>
            <w:lang w:eastAsia="zh-CN"/>
          </w:rPr>
          <w:t>(二)、培训与发展计划</w:t>
        </w:r>
        <w:r>
          <w:tab/>
        </w:r>
        <w:r>
          <w:fldChar w:fldCharType="begin"/>
        </w:r>
        <w:r>
          <w:instrText xml:space="preserve"> PAGEREF _Toc32119 \h </w:instrText>
        </w:r>
        <w:r>
          <w:fldChar w:fldCharType="separate"/>
        </w:r>
        <w:r>
          <w:t>32</w:t>
        </w:r>
        <w:r>
          <w:fldChar w:fldCharType="end"/>
        </w:r>
      </w:hyperlink>
    </w:p>
    <w:p>
      <w:pPr>
        <w:pStyle w:val="TOC1"/>
        <w:tabs>
          <w:tab w:val="right" w:leader="dot" w:pos="8306"/>
        </w:tabs>
      </w:pPr>
      <w:hyperlink w:anchor="_Toc4744" w:history="1">
        <w:r>
          <w:rPr>
            <w:rFonts w:ascii="仿宋" w:eastAsia="仿宋" w:hAnsi="仿宋" w:cs="仿宋" w:hint="eastAsia"/>
            <w:lang w:eastAsia="zh-CN"/>
          </w:rPr>
          <w:t>九、除菌吸氧管项目环境影响分析</w:t>
        </w:r>
        <w:r>
          <w:tab/>
        </w:r>
        <w:r>
          <w:fldChar w:fldCharType="begin"/>
        </w:r>
        <w:r>
          <w:instrText xml:space="preserve"> PAGEREF _Toc4744 \h </w:instrText>
        </w:r>
        <w:r>
          <w:fldChar w:fldCharType="separate"/>
        </w:r>
        <w:r>
          <w:t>32</w:t>
        </w:r>
        <w:r>
          <w:fldChar w:fldCharType="end"/>
        </w:r>
      </w:hyperlink>
    </w:p>
    <w:p>
      <w:pPr>
        <w:pStyle w:val="TOC2"/>
        <w:tabs>
          <w:tab w:val="right" w:leader="dot" w:pos="8306"/>
        </w:tabs>
      </w:pPr>
      <w:hyperlink w:anchor="_Toc5559" w:history="1">
        <w:r>
          <w:rPr>
            <w:rFonts w:ascii="仿宋" w:eastAsia="仿宋" w:hAnsi="仿宋" w:cs="仿宋" w:hint="eastAsia"/>
            <w:lang w:eastAsia="zh-CN"/>
          </w:rPr>
          <w:t>(一)、建设区域环境质量现状</w:t>
        </w:r>
        <w:r>
          <w:tab/>
        </w:r>
        <w:r>
          <w:fldChar w:fldCharType="begin"/>
        </w:r>
        <w:r>
          <w:instrText xml:space="preserve"> PAGEREF _Toc5559 \h </w:instrText>
        </w:r>
        <w:r>
          <w:fldChar w:fldCharType="separate"/>
        </w:r>
        <w:r>
          <w:t>32</w:t>
        </w:r>
        <w:r>
          <w:fldChar w:fldCharType="end"/>
        </w:r>
      </w:hyperlink>
    </w:p>
    <w:p>
      <w:pPr>
        <w:pStyle w:val="TOC2"/>
        <w:tabs>
          <w:tab w:val="right" w:leader="dot" w:pos="8306"/>
        </w:tabs>
      </w:pPr>
      <w:hyperlink w:anchor="_Toc13043" w:history="1">
        <w:r>
          <w:rPr>
            <w:rFonts w:ascii="仿宋" w:eastAsia="仿宋" w:hAnsi="仿宋" w:cs="仿宋" w:hint="eastAsia"/>
            <w:lang w:eastAsia="zh-CN"/>
          </w:rPr>
          <w:t>(二)、建设期环境保护</w:t>
        </w:r>
        <w:r>
          <w:tab/>
        </w:r>
        <w:r>
          <w:fldChar w:fldCharType="begin"/>
        </w:r>
        <w:r>
          <w:instrText xml:space="preserve"> PAGEREF _Toc13043 \h </w:instrText>
        </w:r>
        <w:r>
          <w:fldChar w:fldCharType="separate"/>
        </w:r>
        <w:r>
          <w:t>34</w:t>
        </w:r>
        <w:r>
          <w:fldChar w:fldCharType="end"/>
        </w:r>
      </w:hyperlink>
    </w:p>
    <w:p>
      <w:pPr>
        <w:pStyle w:val="TOC2"/>
        <w:tabs>
          <w:tab w:val="right" w:leader="dot" w:pos="8306"/>
        </w:tabs>
      </w:pPr>
      <w:hyperlink w:anchor="_Toc23831" w:history="1">
        <w:r>
          <w:rPr>
            <w:rFonts w:ascii="仿宋" w:eastAsia="仿宋" w:hAnsi="仿宋" w:cs="仿宋" w:hint="eastAsia"/>
            <w:lang w:eastAsia="zh-CN"/>
          </w:rPr>
          <w:t>(三)、运营期环境保护</w:t>
        </w:r>
        <w:r>
          <w:tab/>
        </w:r>
        <w:r>
          <w:fldChar w:fldCharType="begin"/>
        </w:r>
        <w:r>
          <w:instrText xml:space="preserve"> PAGEREF _Toc23831 \h </w:instrText>
        </w:r>
        <w:r>
          <w:fldChar w:fldCharType="separate"/>
        </w:r>
        <w:r>
          <w:t>35</w:t>
        </w:r>
        <w:r>
          <w:fldChar w:fldCharType="end"/>
        </w:r>
      </w:hyperlink>
    </w:p>
    <w:p>
      <w:pPr>
        <w:pStyle w:val="TOC2"/>
        <w:tabs>
          <w:tab w:val="right" w:leader="dot" w:pos="8306"/>
        </w:tabs>
      </w:pPr>
      <w:hyperlink w:anchor="_Toc13968" w:history="1">
        <w:r>
          <w:rPr>
            <w:rFonts w:ascii="仿宋" w:eastAsia="仿宋" w:hAnsi="仿宋" w:cs="仿宋" w:hint="eastAsia"/>
            <w:lang w:eastAsia="zh-CN"/>
          </w:rPr>
          <w:t>(四)、除菌吸氧管项目建设对区域经济的影响</w:t>
        </w:r>
        <w:r>
          <w:tab/>
        </w:r>
        <w:r>
          <w:fldChar w:fldCharType="begin"/>
        </w:r>
        <w:r>
          <w:instrText xml:space="preserve"> PAGEREF _Toc13968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80" w:history="1">
        <w:r>
          <w:rPr>
            <w:rFonts w:ascii="仿宋" w:eastAsia="仿宋" w:hAnsi="仿宋" w:cs="仿宋" w:hint="eastAsia"/>
            <w:lang w:eastAsia="zh-CN"/>
          </w:rPr>
          <w:t>(五)、废弃物处理</w:t>
        </w:r>
        <w:r>
          <w:tab/>
        </w:r>
        <w:r>
          <w:fldChar w:fldCharType="begin"/>
        </w:r>
        <w:r>
          <w:instrText xml:space="preserve"> PAGEREF _Toc18980 \h </w:instrText>
        </w:r>
        <w:r>
          <w:fldChar w:fldCharType="separate"/>
        </w:r>
        <w:r>
          <w:t>38</w:t>
        </w:r>
        <w:r>
          <w:fldChar w:fldCharType="end"/>
        </w:r>
      </w:hyperlink>
    </w:p>
    <w:p>
      <w:pPr>
        <w:pStyle w:val="TOC2"/>
        <w:tabs>
          <w:tab w:val="right" w:leader="dot" w:pos="8306"/>
        </w:tabs>
      </w:pPr>
      <w:hyperlink w:anchor="_Toc30816" w:history="1">
        <w:r>
          <w:rPr>
            <w:rFonts w:ascii="仿宋" w:eastAsia="仿宋" w:hAnsi="仿宋" w:cs="仿宋" w:hint="eastAsia"/>
            <w:lang w:eastAsia="zh-CN"/>
          </w:rPr>
          <w:t>(六)、特殊环境影响分析</w:t>
        </w:r>
        <w:r>
          <w:tab/>
        </w:r>
        <w:r>
          <w:fldChar w:fldCharType="begin"/>
        </w:r>
        <w:r>
          <w:instrText xml:space="preserve"> PAGEREF _Toc30816 \h </w:instrText>
        </w:r>
        <w:r>
          <w:fldChar w:fldCharType="separate"/>
        </w:r>
        <w:r>
          <w:t>39</w:t>
        </w:r>
        <w:r>
          <w:fldChar w:fldCharType="end"/>
        </w:r>
      </w:hyperlink>
    </w:p>
    <w:p>
      <w:pPr>
        <w:pStyle w:val="TOC2"/>
        <w:tabs>
          <w:tab w:val="right" w:leader="dot" w:pos="8306"/>
        </w:tabs>
      </w:pPr>
      <w:hyperlink w:anchor="_Toc6133" w:history="1">
        <w:r>
          <w:rPr>
            <w:rFonts w:ascii="仿宋" w:eastAsia="仿宋" w:hAnsi="仿宋" w:cs="仿宋" w:hint="eastAsia"/>
            <w:lang w:eastAsia="zh-CN"/>
          </w:rPr>
          <w:t>(七)、清洁生产</w:t>
        </w:r>
        <w:r>
          <w:tab/>
        </w:r>
        <w:r>
          <w:fldChar w:fldCharType="begin"/>
        </w:r>
        <w:r>
          <w:instrText xml:space="preserve"> PAGEREF _Toc6133 \h </w:instrText>
        </w:r>
        <w:r>
          <w:fldChar w:fldCharType="separate"/>
        </w:r>
        <w:r>
          <w:t>41</w:t>
        </w:r>
        <w:r>
          <w:fldChar w:fldCharType="end"/>
        </w:r>
      </w:hyperlink>
    </w:p>
    <w:p>
      <w:pPr>
        <w:pStyle w:val="TOC2"/>
        <w:tabs>
          <w:tab w:val="right" w:leader="dot" w:pos="8306"/>
        </w:tabs>
      </w:pPr>
      <w:hyperlink w:anchor="_Toc19145" w:history="1">
        <w:r>
          <w:rPr>
            <w:rFonts w:ascii="仿宋" w:eastAsia="仿宋" w:hAnsi="仿宋" w:cs="仿宋" w:hint="eastAsia"/>
            <w:lang w:eastAsia="zh-CN"/>
          </w:rPr>
          <w:t>(八)、环境保护综合评价</w:t>
        </w:r>
        <w:r>
          <w:tab/>
        </w:r>
        <w:r>
          <w:fldChar w:fldCharType="begin"/>
        </w:r>
        <w:r>
          <w:instrText xml:space="preserve"> PAGEREF _Toc19145 \h </w:instrText>
        </w:r>
        <w:r>
          <w:fldChar w:fldCharType="separate"/>
        </w:r>
        <w:r>
          <w:t>42</w:t>
        </w:r>
        <w:r>
          <w:fldChar w:fldCharType="end"/>
        </w:r>
      </w:hyperlink>
    </w:p>
    <w:p>
      <w:pPr>
        <w:pStyle w:val="TOC1"/>
        <w:tabs>
          <w:tab w:val="right" w:leader="dot" w:pos="8306"/>
        </w:tabs>
      </w:pPr>
      <w:hyperlink w:anchor="_Toc3139" w:history="1">
        <w:r>
          <w:rPr>
            <w:rFonts w:ascii="仿宋" w:eastAsia="仿宋" w:hAnsi="仿宋" w:cs="仿宋" w:hint="eastAsia"/>
            <w:lang w:eastAsia="zh-CN"/>
          </w:rPr>
          <w:t>十、除菌吸氧管项目财务管理</w:t>
        </w:r>
        <w:r>
          <w:tab/>
        </w:r>
        <w:r>
          <w:fldChar w:fldCharType="begin"/>
        </w:r>
        <w:r>
          <w:instrText xml:space="preserve"> PAGEREF _Toc3139 \h </w:instrText>
        </w:r>
        <w:r>
          <w:fldChar w:fldCharType="separate"/>
        </w:r>
        <w:r>
          <w:t>43</w:t>
        </w:r>
        <w:r>
          <w:fldChar w:fldCharType="end"/>
        </w:r>
      </w:hyperlink>
    </w:p>
    <w:p>
      <w:pPr>
        <w:pStyle w:val="TOC2"/>
        <w:tabs>
          <w:tab w:val="right" w:leader="dot" w:pos="8306"/>
        </w:tabs>
      </w:pPr>
      <w:hyperlink w:anchor="_Toc19942" w:history="1">
        <w:r>
          <w:rPr>
            <w:rFonts w:ascii="仿宋" w:eastAsia="仿宋" w:hAnsi="仿宋" w:cs="仿宋" w:hint="eastAsia"/>
            <w:lang w:eastAsia="zh-CN"/>
          </w:rPr>
          <w:t>(一)、资金需求大</w:t>
        </w:r>
        <w:r>
          <w:tab/>
        </w:r>
        <w:r>
          <w:fldChar w:fldCharType="begin"/>
        </w:r>
        <w:r>
          <w:instrText xml:space="preserve"> PAGEREF _Toc19942 \h </w:instrText>
        </w:r>
        <w:r>
          <w:fldChar w:fldCharType="separate"/>
        </w:r>
        <w:r>
          <w:t>43</w:t>
        </w:r>
        <w:r>
          <w:fldChar w:fldCharType="end"/>
        </w:r>
      </w:hyperlink>
    </w:p>
    <w:p>
      <w:pPr>
        <w:pStyle w:val="TOC2"/>
        <w:tabs>
          <w:tab w:val="right" w:leader="dot" w:pos="8306"/>
        </w:tabs>
      </w:pPr>
      <w:hyperlink w:anchor="_Toc31477" w:history="1">
        <w:r>
          <w:rPr>
            <w:rFonts w:ascii="仿宋" w:eastAsia="仿宋" w:hAnsi="仿宋" w:cs="仿宋" w:hint="eastAsia"/>
            <w:lang w:eastAsia="zh-CN"/>
          </w:rPr>
          <w:t>(二)、研发周期长</w:t>
        </w:r>
        <w:r>
          <w:tab/>
        </w:r>
        <w:r>
          <w:fldChar w:fldCharType="begin"/>
        </w:r>
        <w:r>
          <w:instrText xml:space="preserve"> PAGEREF _Toc31477 \h </w:instrText>
        </w:r>
        <w:r>
          <w:fldChar w:fldCharType="separate"/>
        </w:r>
        <w:r>
          <w:t>44</w:t>
        </w:r>
        <w:r>
          <w:fldChar w:fldCharType="end"/>
        </w:r>
      </w:hyperlink>
    </w:p>
    <w:p>
      <w:pPr>
        <w:pStyle w:val="TOC2"/>
        <w:tabs>
          <w:tab w:val="right" w:leader="dot" w:pos="8306"/>
        </w:tabs>
      </w:pPr>
      <w:hyperlink w:anchor="_Toc20822" w:history="1">
        <w:r>
          <w:rPr>
            <w:rFonts w:ascii="仿宋" w:eastAsia="仿宋" w:hAnsi="仿宋" w:cs="仿宋" w:hint="eastAsia"/>
            <w:lang w:eastAsia="zh-CN"/>
          </w:rPr>
          <w:t>(三)、市场风险大</w:t>
        </w:r>
        <w:r>
          <w:tab/>
        </w:r>
        <w:r>
          <w:fldChar w:fldCharType="begin"/>
        </w:r>
        <w:r>
          <w:instrText xml:space="preserve"> PAGEREF _Toc20822 \h </w:instrText>
        </w:r>
        <w:r>
          <w:fldChar w:fldCharType="separate"/>
        </w:r>
        <w:r>
          <w:t>45</w:t>
        </w:r>
        <w:r>
          <w:fldChar w:fldCharType="end"/>
        </w:r>
      </w:hyperlink>
    </w:p>
    <w:p>
      <w:pPr>
        <w:pStyle w:val="TOC2"/>
        <w:tabs>
          <w:tab w:val="right" w:leader="dot" w:pos="8306"/>
        </w:tabs>
      </w:pPr>
      <w:hyperlink w:anchor="_Toc23353" w:history="1">
        <w:r>
          <w:rPr>
            <w:rFonts w:ascii="仿宋" w:eastAsia="仿宋" w:hAnsi="仿宋" w:cs="仿宋" w:hint="eastAsia"/>
            <w:lang w:eastAsia="zh-CN"/>
          </w:rPr>
          <w:t>(四)、利润率高</w:t>
        </w:r>
        <w:r>
          <w:tab/>
        </w:r>
        <w:r>
          <w:fldChar w:fldCharType="begin"/>
        </w:r>
        <w:r>
          <w:instrText xml:space="preserve"> PAGEREF _Toc23353 \h </w:instrText>
        </w:r>
        <w:r>
          <w:fldChar w:fldCharType="separate"/>
        </w:r>
        <w:r>
          <w:t>48</w:t>
        </w:r>
        <w:r>
          <w:fldChar w:fldCharType="end"/>
        </w:r>
      </w:hyperlink>
    </w:p>
    <w:p>
      <w:pPr>
        <w:pStyle w:val="TOC1"/>
        <w:tabs>
          <w:tab w:val="right" w:leader="dot" w:pos="8306"/>
        </w:tabs>
      </w:pPr>
      <w:hyperlink w:anchor="_Toc25962" w:history="1">
        <w:r>
          <w:rPr>
            <w:rFonts w:ascii="仿宋" w:eastAsia="仿宋" w:hAnsi="仿宋" w:cs="仿宋" w:hint="eastAsia"/>
            <w:lang w:eastAsia="zh-CN"/>
          </w:rPr>
          <w:t>十一、除菌吸氧管项目计划安排</w:t>
        </w:r>
        <w:r>
          <w:tab/>
        </w:r>
        <w:r>
          <w:fldChar w:fldCharType="begin"/>
        </w:r>
        <w:r>
          <w:instrText xml:space="preserve"> PAGEREF _Toc25962 \h </w:instrText>
        </w:r>
        <w:r>
          <w:fldChar w:fldCharType="separate"/>
        </w:r>
        <w:r>
          <w:t>50</w:t>
        </w:r>
        <w:r>
          <w:fldChar w:fldCharType="end"/>
        </w:r>
      </w:hyperlink>
    </w:p>
    <w:p>
      <w:pPr>
        <w:pStyle w:val="TOC2"/>
        <w:tabs>
          <w:tab w:val="right" w:leader="dot" w:pos="8306"/>
        </w:tabs>
      </w:pPr>
      <w:hyperlink w:anchor="_Toc8822" w:history="1">
        <w:r>
          <w:rPr>
            <w:rFonts w:ascii="仿宋" w:eastAsia="仿宋" w:hAnsi="仿宋" w:cs="仿宋" w:hint="eastAsia"/>
            <w:lang w:eastAsia="zh-CN"/>
          </w:rPr>
          <w:t>(一)、建设周期</w:t>
        </w:r>
        <w:r>
          <w:tab/>
        </w:r>
        <w:r>
          <w:fldChar w:fldCharType="begin"/>
        </w:r>
        <w:r>
          <w:instrText xml:space="preserve"> PAGEREF _Toc8822 \h </w:instrText>
        </w:r>
        <w:r>
          <w:fldChar w:fldCharType="separate"/>
        </w:r>
        <w:r>
          <w:t>50</w:t>
        </w:r>
        <w:r>
          <w:fldChar w:fldCharType="end"/>
        </w:r>
      </w:hyperlink>
    </w:p>
    <w:p>
      <w:pPr>
        <w:pStyle w:val="TOC2"/>
        <w:tabs>
          <w:tab w:val="right" w:leader="dot" w:pos="8306"/>
        </w:tabs>
      </w:pPr>
      <w:hyperlink w:anchor="_Toc7912" w:history="1">
        <w:r>
          <w:rPr>
            <w:rFonts w:ascii="仿宋" w:eastAsia="仿宋" w:hAnsi="仿宋" w:cs="仿宋" w:hint="eastAsia"/>
            <w:lang w:eastAsia="zh-CN"/>
          </w:rPr>
          <w:t>(二)、建设进度</w:t>
        </w:r>
        <w:r>
          <w:tab/>
        </w:r>
        <w:r>
          <w:fldChar w:fldCharType="begin"/>
        </w:r>
        <w:r>
          <w:instrText xml:space="preserve"> PAGEREF _Toc7912 \h </w:instrText>
        </w:r>
        <w:r>
          <w:fldChar w:fldCharType="separate"/>
        </w:r>
        <w:r>
          <w:t>51</w:t>
        </w:r>
        <w:r>
          <w:fldChar w:fldCharType="end"/>
        </w:r>
      </w:hyperlink>
    </w:p>
    <w:p>
      <w:pPr>
        <w:pStyle w:val="TOC2"/>
        <w:tabs>
          <w:tab w:val="right" w:leader="dot" w:pos="8306"/>
        </w:tabs>
      </w:pPr>
      <w:hyperlink w:anchor="_Toc31623" w:history="1">
        <w:r>
          <w:rPr>
            <w:rFonts w:ascii="仿宋" w:eastAsia="仿宋" w:hAnsi="仿宋" w:cs="仿宋" w:hint="eastAsia"/>
            <w:lang w:eastAsia="zh-CN"/>
          </w:rPr>
          <w:t>(三)、进度安排注意事项</w:t>
        </w:r>
        <w:r>
          <w:tab/>
        </w:r>
        <w:r>
          <w:fldChar w:fldCharType="begin"/>
        </w:r>
        <w:r>
          <w:instrText xml:space="preserve"> PAGEREF _Toc31623 \h </w:instrText>
        </w:r>
        <w:r>
          <w:fldChar w:fldCharType="separate"/>
        </w:r>
        <w:r>
          <w:t>52</w:t>
        </w:r>
        <w:r>
          <w:fldChar w:fldCharType="end"/>
        </w:r>
      </w:hyperlink>
    </w:p>
    <w:p>
      <w:pPr>
        <w:pStyle w:val="TOC2"/>
        <w:tabs>
          <w:tab w:val="right" w:leader="dot" w:pos="8306"/>
        </w:tabs>
      </w:pPr>
      <w:hyperlink w:anchor="_Toc27064" w:history="1">
        <w:r>
          <w:rPr>
            <w:rFonts w:ascii="仿宋" w:eastAsia="仿宋" w:hAnsi="仿宋" w:cs="仿宋" w:hint="eastAsia"/>
            <w:lang w:eastAsia="zh-CN"/>
          </w:rPr>
          <w:t>(四)、人力资源配置</w:t>
        </w:r>
        <w:r>
          <w:tab/>
        </w:r>
        <w:r>
          <w:fldChar w:fldCharType="begin"/>
        </w:r>
        <w:r>
          <w:instrText xml:space="preserve"> PAGEREF _Toc27064 \h </w:instrText>
        </w:r>
        <w:r>
          <w:fldChar w:fldCharType="separate"/>
        </w:r>
        <w:r>
          <w:t>53</w:t>
        </w:r>
        <w:r>
          <w:fldChar w:fldCharType="end"/>
        </w:r>
      </w:hyperlink>
    </w:p>
    <w:p>
      <w:pPr>
        <w:pStyle w:val="TOC1"/>
        <w:tabs>
          <w:tab w:val="right" w:leader="dot" w:pos="8306"/>
        </w:tabs>
      </w:pPr>
      <w:hyperlink w:anchor="_Toc25896" w:history="1">
        <w:r>
          <w:rPr>
            <w:rFonts w:ascii="仿宋" w:eastAsia="仿宋" w:hAnsi="仿宋" w:cs="仿宋" w:hint="eastAsia"/>
            <w:lang w:eastAsia="zh-CN"/>
          </w:rPr>
          <w:t>十二、除菌吸氧管项目经营效益</w:t>
        </w:r>
        <w:r>
          <w:tab/>
        </w:r>
        <w:r>
          <w:fldChar w:fldCharType="begin"/>
        </w:r>
        <w:r>
          <w:instrText xml:space="preserve"> PAGEREF _Toc25896 \h </w:instrText>
        </w:r>
        <w:r>
          <w:fldChar w:fldCharType="separate"/>
        </w:r>
        <w:r>
          <w:t>54</w:t>
        </w:r>
        <w:r>
          <w:fldChar w:fldCharType="end"/>
        </w:r>
      </w:hyperlink>
    </w:p>
    <w:p>
      <w:pPr>
        <w:pStyle w:val="TOC2"/>
        <w:tabs>
          <w:tab w:val="right" w:leader="dot" w:pos="8306"/>
        </w:tabs>
      </w:pPr>
      <w:hyperlink w:anchor="_Toc27196" w:history="1">
        <w:r>
          <w:rPr>
            <w:rFonts w:ascii="仿宋" w:eastAsia="仿宋" w:hAnsi="仿宋" w:cs="仿宋" w:hint="eastAsia"/>
            <w:lang w:eastAsia="zh-CN"/>
          </w:rPr>
          <w:t>(一)、经济评价财务测算</w:t>
        </w:r>
        <w:r>
          <w:tab/>
        </w:r>
        <w:r>
          <w:fldChar w:fldCharType="begin"/>
        </w:r>
        <w:r>
          <w:instrText xml:space="preserve"> PAGEREF _Toc27196 \h </w:instrText>
        </w:r>
        <w:r>
          <w:fldChar w:fldCharType="separate"/>
        </w:r>
        <w:r>
          <w:t>54</w:t>
        </w:r>
        <w:r>
          <w:fldChar w:fldCharType="end"/>
        </w:r>
      </w:hyperlink>
    </w:p>
    <w:p>
      <w:pPr>
        <w:pStyle w:val="TOC2"/>
        <w:tabs>
          <w:tab w:val="right" w:leader="dot" w:pos="8306"/>
        </w:tabs>
      </w:pPr>
      <w:hyperlink w:anchor="_Toc22657" w:history="1">
        <w:r>
          <w:rPr>
            <w:rFonts w:ascii="仿宋" w:eastAsia="仿宋" w:hAnsi="仿宋" w:cs="仿宋" w:hint="eastAsia"/>
            <w:lang w:eastAsia="zh-CN"/>
          </w:rPr>
          <w:t>(二)、除菌吸氧管项目盈利能力分析</w:t>
        </w:r>
        <w:r>
          <w:tab/>
        </w:r>
        <w:r>
          <w:fldChar w:fldCharType="begin"/>
        </w:r>
        <w:r>
          <w:instrText xml:space="preserve"> PAGEREF _Toc22657 \h </w:instrText>
        </w:r>
        <w:r>
          <w:fldChar w:fldCharType="separate"/>
        </w:r>
        <w:r>
          <w:t>55</w:t>
        </w:r>
        <w:r>
          <w:fldChar w:fldCharType="end"/>
        </w:r>
      </w:hyperlink>
    </w:p>
    <w:p>
      <w:pPr>
        <w:pStyle w:val="TOC1"/>
        <w:tabs>
          <w:tab w:val="right" w:leader="dot" w:pos="8306"/>
        </w:tabs>
      </w:pPr>
      <w:hyperlink w:anchor="_Toc10786" w:history="1">
        <w:r>
          <w:rPr>
            <w:rFonts w:ascii="仿宋" w:eastAsia="仿宋" w:hAnsi="仿宋" w:cs="仿宋" w:hint="eastAsia"/>
            <w:lang w:eastAsia="zh-CN"/>
          </w:rPr>
          <w:t>十三、风险识别与分类</w:t>
        </w:r>
        <w:r>
          <w:tab/>
        </w:r>
        <w:r>
          <w:fldChar w:fldCharType="begin"/>
        </w:r>
        <w:r>
          <w:instrText xml:space="preserve"> PAGEREF _Toc10786 \h </w:instrText>
        </w:r>
        <w:r>
          <w:fldChar w:fldCharType="separate"/>
        </w:r>
        <w:r>
          <w:t>56</w:t>
        </w:r>
        <w:r>
          <w:fldChar w:fldCharType="end"/>
        </w:r>
      </w:hyperlink>
    </w:p>
    <w:p>
      <w:pPr>
        <w:pStyle w:val="TOC2"/>
        <w:tabs>
          <w:tab w:val="right" w:leader="dot" w:pos="8306"/>
        </w:tabs>
      </w:pPr>
      <w:hyperlink w:anchor="_Toc24866" w:history="1">
        <w:r>
          <w:rPr>
            <w:rFonts w:ascii="仿宋" w:eastAsia="仿宋" w:hAnsi="仿宋" w:cs="仿宋" w:hint="eastAsia"/>
            <w:lang w:eastAsia="zh-CN"/>
          </w:rPr>
          <w:t>(一)、风险识别</w:t>
        </w:r>
        <w:r>
          <w:tab/>
        </w:r>
        <w:r>
          <w:fldChar w:fldCharType="begin"/>
        </w:r>
        <w:r>
          <w:instrText xml:space="preserve"> PAGEREF _Toc24866 \h </w:instrText>
        </w:r>
        <w:r>
          <w:fldChar w:fldCharType="separate"/>
        </w:r>
        <w:r>
          <w:t>56</w:t>
        </w:r>
        <w:r>
          <w:fldChar w:fldCharType="end"/>
        </w:r>
      </w:hyperlink>
    </w:p>
    <w:p>
      <w:pPr>
        <w:pStyle w:val="TOC2"/>
        <w:tabs>
          <w:tab w:val="right" w:leader="dot" w:pos="8306"/>
        </w:tabs>
      </w:pPr>
      <w:hyperlink w:anchor="_Toc29926" w:history="1">
        <w:r>
          <w:rPr>
            <w:rFonts w:ascii="仿宋" w:eastAsia="仿宋" w:hAnsi="仿宋" w:cs="仿宋" w:hint="eastAsia"/>
            <w:lang w:eastAsia="zh-CN"/>
          </w:rPr>
          <w:t>(二)、风险分类</w:t>
        </w:r>
        <w:r>
          <w:tab/>
        </w:r>
        <w:r>
          <w:fldChar w:fldCharType="begin"/>
        </w:r>
        <w:r>
          <w:instrText xml:space="preserve"> PAGEREF _Toc29926 \h </w:instrText>
        </w:r>
        <w:r>
          <w:fldChar w:fldCharType="separate"/>
        </w:r>
        <w:r>
          <w:t>57</w:t>
        </w:r>
        <w:r>
          <w:fldChar w:fldCharType="end"/>
        </w:r>
      </w:hyperlink>
    </w:p>
    <w:p>
      <w:pPr>
        <w:pStyle w:val="TOC1"/>
        <w:tabs>
          <w:tab w:val="right" w:leader="dot" w:pos="8306"/>
        </w:tabs>
      </w:pPr>
      <w:hyperlink w:anchor="_Toc6657" w:history="1">
        <w:r>
          <w:rPr>
            <w:rFonts w:ascii="仿宋" w:eastAsia="仿宋" w:hAnsi="仿宋" w:cs="仿宋" w:hint="eastAsia"/>
            <w:lang w:eastAsia="zh-CN"/>
          </w:rPr>
          <w:t>十四、质量管理体系</w:t>
        </w:r>
        <w:r>
          <w:tab/>
        </w:r>
        <w:r>
          <w:fldChar w:fldCharType="begin"/>
        </w:r>
        <w:r>
          <w:instrText xml:space="preserve"> PAGEREF _Toc6657 \h </w:instrText>
        </w:r>
        <w:r>
          <w:fldChar w:fldCharType="separate"/>
        </w:r>
        <w:r>
          <w:t>59</w:t>
        </w:r>
        <w:r>
          <w:fldChar w:fldCharType="end"/>
        </w:r>
      </w:hyperlink>
    </w:p>
    <w:p>
      <w:pPr>
        <w:pStyle w:val="TOC2"/>
        <w:tabs>
          <w:tab w:val="right" w:leader="dot" w:pos="8306"/>
        </w:tabs>
      </w:pPr>
      <w:hyperlink w:anchor="_Toc10602" w:history="1">
        <w:r>
          <w:rPr>
            <w:rFonts w:ascii="仿宋" w:eastAsia="仿宋" w:hAnsi="仿宋" w:cs="仿宋" w:hint="eastAsia"/>
            <w:lang w:eastAsia="zh-CN"/>
          </w:rPr>
          <w:t>(一)、质量目标与方针</w:t>
        </w:r>
        <w:r>
          <w:tab/>
        </w:r>
        <w:r>
          <w:fldChar w:fldCharType="begin"/>
        </w:r>
        <w:r>
          <w:instrText xml:space="preserve"> PAGEREF _Toc10602 \h </w:instrText>
        </w:r>
        <w:r>
          <w:fldChar w:fldCharType="separate"/>
        </w:r>
        <w:r>
          <w:t>59</w:t>
        </w:r>
        <w:r>
          <w:fldChar w:fldCharType="end"/>
        </w:r>
      </w:hyperlink>
    </w:p>
    <w:p>
      <w:pPr>
        <w:pStyle w:val="TOC2"/>
        <w:tabs>
          <w:tab w:val="right" w:leader="dot" w:pos="8306"/>
        </w:tabs>
      </w:pPr>
      <w:hyperlink w:anchor="_Toc24367" w:history="1">
        <w:r>
          <w:rPr>
            <w:rFonts w:ascii="仿宋" w:eastAsia="仿宋" w:hAnsi="仿宋" w:cs="仿宋" w:hint="eastAsia"/>
            <w:lang w:eastAsia="zh-CN"/>
          </w:rPr>
          <w:t>(二)、质量管理责任</w:t>
        </w:r>
        <w:r>
          <w:tab/>
        </w:r>
        <w:r>
          <w:fldChar w:fldCharType="begin"/>
        </w:r>
        <w:r>
          <w:instrText xml:space="preserve"> PAGEREF _Toc24367 \h </w:instrText>
        </w:r>
        <w:r>
          <w:fldChar w:fldCharType="separate"/>
        </w:r>
        <w:r>
          <w:t>60</w:t>
        </w:r>
        <w:r>
          <w:fldChar w:fldCharType="end"/>
        </w:r>
      </w:hyperlink>
    </w:p>
    <w:p>
      <w:pPr>
        <w:pStyle w:val="TOC2"/>
        <w:tabs>
          <w:tab w:val="right" w:leader="dot" w:pos="8306"/>
        </w:tabs>
      </w:pPr>
      <w:hyperlink w:anchor="_Toc12622" w:history="1">
        <w:r>
          <w:rPr>
            <w:rFonts w:ascii="仿宋" w:eastAsia="仿宋" w:hAnsi="仿宋" w:cs="仿宋" w:hint="eastAsia"/>
            <w:lang w:eastAsia="zh-CN"/>
          </w:rPr>
          <w:t>(三)、质量管理体系文件</w:t>
        </w:r>
        <w:r>
          <w:tab/>
        </w:r>
        <w:r>
          <w:fldChar w:fldCharType="begin"/>
        </w:r>
        <w:r>
          <w:instrText xml:space="preserve"> PAGEREF _Toc12622 \h </w:instrText>
        </w:r>
        <w:r>
          <w:fldChar w:fldCharType="separate"/>
        </w:r>
        <w:r>
          <w:t>62</w:t>
        </w:r>
        <w:r>
          <w:fldChar w:fldCharType="end"/>
        </w:r>
      </w:hyperlink>
    </w:p>
    <w:p>
      <w:pPr>
        <w:pStyle w:val="TOC2"/>
        <w:tabs>
          <w:tab w:val="right" w:leader="dot" w:pos="8306"/>
        </w:tabs>
      </w:pPr>
      <w:hyperlink w:anchor="_Toc16988" w:history="1">
        <w:r>
          <w:rPr>
            <w:rFonts w:ascii="仿宋" w:eastAsia="仿宋" w:hAnsi="仿宋" w:cs="仿宋" w:hint="eastAsia"/>
            <w:lang w:eastAsia="zh-CN"/>
          </w:rPr>
          <w:t>(四)、质量培训与教育</w:t>
        </w:r>
        <w:r>
          <w:tab/>
        </w:r>
        <w:r>
          <w:fldChar w:fldCharType="begin"/>
        </w:r>
        <w:r>
          <w:instrText xml:space="preserve"> PAGEREF _Toc16988 \h </w:instrText>
        </w:r>
        <w:r>
          <w:fldChar w:fldCharType="separate"/>
        </w:r>
        <w:r>
          <w:t>64</w:t>
        </w:r>
        <w:r>
          <w:fldChar w:fldCharType="end"/>
        </w:r>
      </w:hyperlink>
    </w:p>
    <w:p>
      <w:pPr>
        <w:pStyle w:val="TOC2"/>
        <w:tabs>
          <w:tab w:val="right" w:leader="dot" w:pos="8306"/>
        </w:tabs>
      </w:pPr>
      <w:hyperlink w:anchor="_Toc5091" w:history="1">
        <w:r>
          <w:rPr>
            <w:rFonts w:ascii="仿宋" w:eastAsia="仿宋" w:hAnsi="仿宋" w:cs="仿宋" w:hint="eastAsia"/>
            <w:lang w:eastAsia="zh-CN"/>
          </w:rPr>
          <w:t>(五)、质量审核与评价</w:t>
        </w:r>
        <w:r>
          <w:tab/>
        </w:r>
        <w:r>
          <w:fldChar w:fldCharType="begin"/>
        </w:r>
        <w:r>
          <w:instrText xml:space="preserve"> PAGEREF _Toc5091 \h </w:instrText>
        </w:r>
        <w:r>
          <w:fldChar w:fldCharType="separate"/>
        </w:r>
        <w:r>
          <w:t>65</w:t>
        </w:r>
        <w:r>
          <w:fldChar w:fldCharType="end"/>
        </w:r>
      </w:hyperlink>
    </w:p>
    <w:p>
      <w:pPr>
        <w:pStyle w:val="TOC2"/>
        <w:tabs>
          <w:tab w:val="right" w:leader="dot" w:pos="8306"/>
        </w:tabs>
      </w:pPr>
      <w:hyperlink w:anchor="_Toc105" w:history="1">
        <w:r>
          <w:rPr>
            <w:rFonts w:ascii="仿宋" w:eastAsia="仿宋" w:hAnsi="仿宋" w:cs="仿宋" w:hint="eastAsia"/>
            <w:lang w:eastAsia="zh-CN"/>
          </w:rPr>
          <w:t>(六)、不符合与纠正措施</w:t>
        </w:r>
        <w:r>
          <w:tab/>
        </w:r>
        <w:r>
          <w:fldChar w:fldCharType="begin"/>
        </w:r>
        <w:r>
          <w:instrText xml:space="preserve"> PAGEREF _Toc105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90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2058"/>
      <w:r>
        <w:rPr>
          <w:rFonts w:ascii="仿宋" w:eastAsia="仿宋" w:hAnsi="仿宋" w:cs="仿宋" w:hint="eastAsia"/>
          <w:sz w:val="28"/>
          <w:lang w:eastAsia="zh-CN"/>
        </w:rPr>
        <w:t>一、除菌吸氧管项目危机管理</w:t>
      </w:r>
      <w:bookmarkEnd w:id="2"/>
    </w:p>
    <w:p>
      <w:pPr>
        <w:pStyle w:val="Heading2"/>
        <w:rPr>
          <w:rFonts w:ascii="仿宋" w:eastAsia="仿宋" w:hAnsi="仿宋" w:cs="仿宋" w:hint="eastAsia"/>
          <w:lang w:eastAsia="zh-CN"/>
        </w:rPr>
      </w:pPr>
      <w:bookmarkStart w:id="3" w:name="_Toc3259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项目危机管理中，危机预警与识别是确保除菌吸氧管项目稳健运行的核心步骤。通过建立全面的监测机制，除菌吸氧管项目团队旨在及时发现和理解潜在的风险和危机因素，以便采取及时的预防和应对措施，确保除菌吸氧管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首先，通过深入的风险评估，除菌吸氧管项目团队全面分析了整个除菌吸氧管项目和各个阶段可能存在的威胁。这包括准确评估每个潜在风险的发生概率和可能影响的程度，为后续危机预警提供了有力支持。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除菌吸氧管项目团队着重于明确定义除菌吸氧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除菌吸氧管项目进展的持续监控，团队能够及时发现潜在问题并作出迅速反应。除菌吸氧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在这一阶段，团队的专业素养和反应速度将发挥至关重要的作用，以确保潜在危机能够在初期得到有效的处理，最大程度地减轻负面影响。通过危机预警与识别，除菌吸氧管项目得以更有序、可控地推进。</w:t>
      </w:r>
    </w:p>
    <w:p>
      <w:pPr>
        <w:pStyle w:val="Heading2"/>
        <w:ind w:firstLine="560" w:firstLineChars="200"/>
        <w:rPr>
          <w:rFonts w:ascii="仿宋" w:eastAsia="仿宋" w:hAnsi="仿宋" w:cs="仿宋" w:hint="eastAsia"/>
          <w:sz w:val="28"/>
          <w:lang w:eastAsia="zh-CN"/>
        </w:rPr>
      </w:pPr>
      <w:bookmarkStart w:id="4" w:name="_Toc3008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在危机发生时，除菌吸氧管项目团队立即行动，成立了应急小组。该小组的任务是迅速制定并实施紧急应对措施，以最小化潜在损失。以下是采取的主要措施：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暂停除菌吸氧管项目进度：为遏制危机蔓延，除菌吸氧管项目暂时停止进行，以便全面评估当前状况。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资源重新分配：重新评估除菌吸氧管项目资源的分配，确保最大限度地减小损失。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实时沟通：与关键利益相关者建立实时沟通机制，向他们传递除菌吸氧管项目危机的实际状况，保障除菌吸氧管项目核心利益。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在紧急应对的同时，除菌吸氧管项目团队强调了团队协作和有效沟通的重要性。以下是团队协作的关键举措：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信息共享机制：建立了信息共享平台，确保团队成员能够及时获取除菌吸氧管项目危机的实时信息。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领导者沟通：除菌吸氧管项目领导者通过定期会议和即时沟通工具，指导团队应对危机，保持团队稳定运行。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随着危机得到初步控制，除菌吸氧管项目团队转向制定恢复计划，以确保除菌吸氧管项目能够从中迅速恢复。主要恢复计划包括：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修复受损的进度计划：重新评估除菌吸氧管项目进度，制定修复计划，确保除菌吸氧管项目尽快回归正常进程。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重新调整资源分配：优化资源分配，确保除菌吸氧管项目在有限资源下高效运转。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风险管理机制加强：对除菌吸氧管项目风险进行全面评估，制定更强化的风险管理策略，以预防未来可能的危机。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19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的技术管理特点体现在其创新导向。通过引入最先进的技术趋势和解决方案，除菌吸氧管项目致力于提升科技含量、提高质量和效率水平。这意味着我们将采用最新的工具和方法，确保除菌吸氧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除菌吸氧管项目技术管理的显著特征。通过整合不同领域的技术资源，我们实现了跨学科的协同工作。这有助于优化技术架构，提高整体效能。此外，整合性策略还促进了不同技术团队之间的紧密沟通和高效合作，确保除菌吸氧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除菌吸氧管项目所采用的技术。通过不断优化技术方案，除菌吸氧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除菌吸氧管项目团队将在除菌吸氧管项目初期识别可能的技术风险，并采取相应的预防和应对措施。通过建立健全的风险评估机制，除菌吸氧管项目能够在实施过程中及时发现并解决潜在的技术问题，保障除菌吸氧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除菌吸氧管项目中，技术将成为除菌吸氧管项目成功的有力支持。这一深度剖析揭示了技术管理在除菌吸氧管项目实施中的关键作用，为除菌吸氧管项目的技术基础奠定了坚实的基础。</w:t>
      </w:r>
    </w:p>
    <w:p>
      <w:pPr>
        <w:pStyle w:val="Heading2"/>
        <w:ind w:firstLine="560" w:firstLineChars="200"/>
        <w:rPr>
          <w:rFonts w:ascii="仿宋" w:eastAsia="仿宋" w:hAnsi="仿宋" w:cs="仿宋" w:hint="eastAsia"/>
          <w:sz w:val="28"/>
          <w:lang w:eastAsia="zh-CN"/>
        </w:rPr>
      </w:pPr>
      <w:bookmarkStart w:id="7" w:name="_Toc9412"/>
      <w:r>
        <w:rPr>
          <w:rFonts w:ascii="仿宋" w:eastAsia="仿宋" w:hAnsi="仿宋" w:cs="仿宋" w:hint="eastAsia"/>
          <w:sz w:val="28"/>
          <w:lang w:eastAsia="zh-CN"/>
        </w:rPr>
        <w:t>(二)、除菌吸氧管项目工艺技术设计方案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除菌吸氧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除菌吸氧管项目将严格按照相关行业规范要求进行组织。通过有效控制产品质量，除菌吸氧管项目将致力于为顾客提供优质的除菌吸氧管项目产品和良好的服务。这体现了除菌吸氧管项目对于生产活动合规性和质量标准的高度重视，为除菌吸氧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除菌吸氧管项目注重生态效益和清洁生产原则。除菌吸氧管项目建设将紧密结合地方特色经济发展，与社会经济发展规划和区域环境保护规划方案相协调一致。通过与当地区域自然生态系统的结合，除菌吸氧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除菌吸氧管项目产品具有多样化的客户需求和个性化的特点。因此，除菌吸氧管项目产品规格品种多样，且单批生产数量较小。为满足这一特点，除菌吸氧管项目承办单位将建设先进的柔性制造生产线。通过广泛应用柔性制造技术，除菌吸氧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除菌吸氧管项目采用的技术具有较高的技术含量和自动化水平，处于国内先进水平。这一技术选用不仅体现了对生产效率、质量和环境友好性的高标准要求，同时为除菌吸氧管项目的可持续发展奠定了坚实的基础。</w:t>
      </w:r>
    </w:p>
    <w:p>
      <w:pPr>
        <w:pStyle w:val="Heading2"/>
        <w:ind w:firstLine="560" w:firstLineChars="200"/>
        <w:rPr>
          <w:rFonts w:ascii="仿宋" w:eastAsia="仿宋" w:hAnsi="仿宋" w:cs="仿宋" w:hint="eastAsia"/>
          <w:sz w:val="28"/>
          <w:lang w:eastAsia="zh-CN"/>
        </w:rPr>
      </w:pPr>
      <w:bookmarkStart w:id="8" w:name="_Toc22611"/>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为确保除菌吸氧管项目的高效生产和技术实施，我们制定了一套精心设计的设备选型方案，以满足除菌吸氧管项目生产、质量和环保的要求。该方案的主要特点如下：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除菌吸氧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针对除菌吸氧管项目产品的多样性和小批量生产的特点，我们将建设柔性制造生产线。通过在设备选型中考虑柔性制造技术，可以灵活应对不同产品规格和生产需求，实现生产线的高度灵活性和适应性。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8880"/>
      <w:r>
        <w:rPr>
          <w:rFonts w:ascii="仿宋" w:eastAsia="仿宋" w:hAnsi="仿宋" w:cs="仿宋" w:hint="eastAsia"/>
          <w:sz w:val="28"/>
          <w:lang w:eastAsia="zh-CN"/>
        </w:rPr>
        <w:t>三、除菌吸氧管项目土建工程</w:t>
      </w:r>
      <w:bookmarkEnd w:id="9"/>
    </w:p>
    <w:p>
      <w:pPr>
        <w:pStyle w:val="Heading2"/>
        <w:rPr>
          <w:rFonts w:ascii="仿宋" w:eastAsia="仿宋" w:hAnsi="仿宋" w:cs="仿宋" w:hint="eastAsia"/>
          <w:lang w:eastAsia="zh-CN"/>
        </w:rPr>
      </w:pPr>
      <w:bookmarkStart w:id="10" w:name="_Toc15761"/>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在除菌吸氧管项目的建筑工程设计中，我们将秉承一系列重要的设计原则，以确保除菌吸氧管项目建筑在功能、美观、可持续性等方面达到最佳效果。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首要原则是确保建筑的功能性得到最大化的发挥。我们将充分理解除菌吸氧管项目的实际需求，合理布局各个功能区域，保证建筑在满足业务需求的同时，提供高效的工作环境。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在建筑设计中，我们将综合考虑建设和运营成本。通过精细的经济效益分析，确保设计方案在高效利用资源的同时，对除菌吸氧管项目的长期盈利能力有积极的贡献。</w:t>
      </w:r>
    </w:p>
    <w:p>
      <w:pPr>
        <w:pStyle w:val="Heading2"/>
        <w:ind w:firstLine="560" w:firstLineChars="200"/>
        <w:rPr>
          <w:rFonts w:ascii="仿宋" w:eastAsia="仿宋" w:hAnsi="仿宋" w:cs="仿宋" w:hint="eastAsia"/>
          <w:sz w:val="28"/>
          <w:lang w:eastAsia="zh-CN"/>
        </w:rPr>
      </w:pPr>
      <w:bookmarkStart w:id="11" w:name="_Toc17815"/>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除菌吸氧管项目的土建工程设计中，我们将精准设定设计年限，结合除菌吸氧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除菌吸氧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055"/>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除菌吸氧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除菌吸氧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除菌吸氧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703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本期工程除菌吸氧管项目预计总建筑面积XXX平方米，其中：计容建筑面积XXX平方米，计划建筑工程投资XX万元，占除菌吸氧管项目总投资的XX%。</w:t>
      </w:r>
    </w:p>
    <w:p>
      <w:pPr>
        <w:pStyle w:val="Heading1"/>
        <w:ind w:firstLine="560" w:firstLineChars="200"/>
        <w:rPr>
          <w:rFonts w:ascii="仿宋" w:eastAsia="仿宋" w:hAnsi="仿宋" w:cs="仿宋" w:hint="eastAsia"/>
          <w:sz w:val="28"/>
          <w:lang w:eastAsia="zh-CN"/>
        </w:rPr>
      </w:pPr>
      <w:bookmarkStart w:id="14" w:name="_Toc3259"/>
      <w:r>
        <w:rPr>
          <w:rFonts w:ascii="仿宋" w:eastAsia="仿宋" w:hAnsi="仿宋" w:cs="仿宋" w:hint="eastAsia"/>
          <w:sz w:val="28"/>
          <w:lang w:eastAsia="zh-CN"/>
        </w:rPr>
        <w:t>四、除菌吸氧管项目绩效评估</w:t>
      </w:r>
      <w:bookmarkEnd w:id="14"/>
    </w:p>
    <w:p>
      <w:pPr>
        <w:pStyle w:val="Heading2"/>
        <w:rPr>
          <w:rFonts w:ascii="仿宋" w:eastAsia="仿宋" w:hAnsi="仿宋" w:cs="仿宋" w:hint="eastAsia"/>
          <w:lang w:eastAsia="zh-CN"/>
        </w:rPr>
      </w:pPr>
      <w:bookmarkStart w:id="15" w:name="_Toc822"/>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除菌吸氧管项目中，我们设计了一套全面的绩效评估指标，以确保除菌吸氧管项目的可控和成功交付。这些指标跨足除菌吸氧管项目目标、成本、进度和质量等多个维度，为我们提供了全面洞察除菌吸氧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目标达成率是我们关注的首要指标。我们设定了明确的目标，并通过定期监测和评估，迅速发现并应对潜在的目标偏差。这为除菌吸氧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成本绩效是另一个核心关注点。通过实际成本与预算成本的对比分析，我们深入了解成本差异的原因，及时调整资源分配，保持除菌吸氧管项目在经济效益方面的合理水平。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除菌吸氧管项目进度作为关键的绩效指标之一，得到了精心的关注。我们制定了详细的除菌吸氧管项目进度计划，并设立了进度符合度指标，确保实际进度与计划进度保持一致。这使我们能够快速发现和解决潜在的进度问题，保持除菌吸氧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除菌吸氧管项目绩效的不可或缺的一环。我们引入了一系列的质量标准和客户满意度指标，以确保除菌吸氧管项目交付的成果在质量上达到或超越预期水平。通过持续监测这些指标，我们努力提升除菌吸氧管项目整体质量水平，为除菌吸氧管项目的成功交付提供有力保障。通过这些科学且全面的绩效评估，我们能够更好地引导除菌吸氧管项目的持续改进，确保除菌吸氧管项目目标的顺利达成。</w:t>
      </w:r>
    </w:p>
    <w:p>
      <w:pPr>
        <w:pStyle w:val="Heading2"/>
        <w:ind w:firstLine="560" w:firstLineChars="200"/>
        <w:rPr>
          <w:rFonts w:ascii="仿宋" w:eastAsia="仿宋" w:hAnsi="仿宋" w:cs="仿宋" w:hint="eastAsia"/>
          <w:sz w:val="28"/>
          <w:lang w:eastAsia="zh-CN"/>
        </w:rPr>
      </w:pPr>
      <w:bookmarkStart w:id="16" w:name="_Toc2787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绩效评估是除菌吸氧管项目中的关键环节，为确保除菌吸氧管项目达到预期目标，我们采用了多层次、多维度的绩效评估方法。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除菌吸氧管项目的战略目标对齐，确保每个决策和行动都与除菌吸氧管项目整体目标保持一致。团队会定期召开战略对齐会议，审视当前工作与除菌吸氧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除菌吸氧管项目进度、质量、成本和风险等方面。这些指标通过数据收集和分析，为除菌吸氧管项目管理团队提供了客观的评估依据。例如，我们通过除菌吸氧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绩效评估不仅仅停留在除菌吸氧管项目内部，还考虑了除菌吸氧管项目对外部环境的影响。我们定期进行干系人满意度调查，以了解各利益相关方对除菌吸氧管项目的期望和满意度，并及时做出调整。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这种多层次、多角度的绩效评估方法，使得我们能够全面了解除菌吸氧管项目的运行状态，及时做出调整，确保除菌吸氧管项目在不断变化的环境中保持稳健前行。</w:t>
      </w:r>
    </w:p>
    <w:p>
      <w:pPr>
        <w:pStyle w:val="Heading2"/>
        <w:ind w:firstLine="560" w:firstLineChars="200"/>
        <w:rPr>
          <w:rFonts w:ascii="仿宋" w:eastAsia="仿宋" w:hAnsi="仿宋" w:cs="仿宋" w:hint="eastAsia"/>
          <w:sz w:val="28"/>
          <w:lang w:eastAsia="zh-CN"/>
        </w:rPr>
      </w:pPr>
      <w:bookmarkStart w:id="17" w:name="_Toc9192"/>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为了确保除菌吸氧管项目的有效管理和不断优化，我们采用了精心设计的绩效评估周期。这个周期旨在实现灵活、实时和全面的评估，以适应除菌吸氧管项目执行中的各种挑战。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除菌吸氧管项目的不同需求，分为短期、中期和长期。短期评估关注每个迭代或工作周期，以及时发现和解决当前任务中的问题。中期评估涵盖几个迭代，深入了解整体除菌吸氧管项目的趋势和性能。长期评估则着眼于整个除菌吸氧管项目阶段，确保除菌吸氧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除菌吸氧管项目管理工具和协作平台，团队成员能够随时更新和分享除菌吸氧管项目数据。这种实时性的反馈机制使我们能够及时察觉潜在问题，快速调整，保持除菌吸氧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除菌吸氧管项目的决策制定密不可分。每个周期的除菌吸氧管项目回顾会议成为集体总结经验、识别问题深层次原因并找到创新解决方案的平台。这种定期的反思与调整机制使除菌吸氧管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20573"/>
      <w:r>
        <w:rPr>
          <w:rFonts w:ascii="仿宋" w:eastAsia="仿宋" w:hAnsi="仿宋" w:cs="仿宋" w:hint="eastAsia"/>
          <w:sz w:val="28"/>
          <w:lang w:eastAsia="zh-CN"/>
        </w:rPr>
        <w:t>五、除菌吸氧管项目选址可行性分析</w:t>
      </w:r>
      <w:bookmarkEnd w:id="18"/>
    </w:p>
    <w:p>
      <w:pPr>
        <w:pStyle w:val="Heading2"/>
        <w:rPr>
          <w:rFonts w:ascii="仿宋" w:eastAsia="仿宋" w:hAnsi="仿宋" w:cs="仿宋" w:hint="eastAsia"/>
          <w:lang w:eastAsia="zh-CN"/>
        </w:rPr>
      </w:pPr>
      <w:bookmarkStart w:id="19" w:name="_Toc3436"/>
      <w:r>
        <w:rPr>
          <w:rFonts w:ascii="仿宋" w:eastAsia="仿宋" w:hAnsi="仿宋" w:cs="仿宋" w:hint="eastAsia"/>
          <w:lang w:eastAsia="zh-CN"/>
        </w:rPr>
        <w:t>(一)、除菌吸氧管项目选址</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该除菌吸氧管项目选址位于XX省XX市XX区XXX街道</w:t>
      </w:r>
    </w:p>
    <w:p>
      <w:pPr>
        <w:pStyle w:val="Heading2"/>
        <w:ind w:firstLine="560" w:firstLineChars="200"/>
        <w:rPr>
          <w:rFonts w:ascii="仿宋" w:eastAsia="仿宋" w:hAnsi="仿宋" w:cs="仿宋" w:hint="eastAsia"/>
          <w:sz w:val="28"/>
          <w:lang w:eastAsia="zh-CN"/>
        </w:rPr>
      </w:pPr>
      <w:bookmarkStart w:id="20" w:name="_Toc10792"/>
      <w:r>
        <w:rPr>
          <w:rFonts w:ascii="仿宋" w:eastAsia="仿宋" w:hAnsi="仿宋" w:cs="仿宋" w:hint="eastAsia"/>
          <w:sz w:val="28"/>
          <w:lang w:eastAsia="zh-CN"/>
        </w:rPr>
        <w:t>(二)、用地控制指标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除菌吸氧管项目的征地面积将根据除菌吸氧管项目的实际规模和需求进行精确规划。具体面积XXX平方米，旨在确保除菌吸氧管项目不仅能够满足当前的发展需求，还能够预留空间以适应未来的扩展。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净用地面积是在征地面积基础上去除不可利用面积后的实际可开发用地。具体面积XXX平方米，考虑到环保、交通、安全等多方面因素，以确保除菌吸氧管项目在整体利用效率上达到最优。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除菌吸氧管项目计划建设的建筑总规模具体面积XXX平方米。这一规模的确定综合考虑了除菌吸氧管项目的性质、规模，以及城市规划的相关要求，确保建筑布局与周边环境协调一致。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绿地率是除菌吸氧管项目用地中被规划为绿地的比例。具体面积XXX平方米，旨在通过合理规划绿地，改善除菌吸氧管项目周边环境，提升居民生活质量，并符合城市整体绿化规划。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容积率是用地上可以建设的建筑总体积与用地面积之比。具体面积XXX，通过合理的容积率规划，确保除菌吸氧管项目建筑规模与周边环境和谐共生。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除菌吸氧管项目选址与当地城市规划相一致，具体面积XXX平方米。通过与城市规划部门深入沟通，确保除菌吸氧管项目不仅符合城市的整体发展方向，还能够融入城市的发展布局，为城市的长远发展贡献力量。</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https://d.book118.com/548044017112006045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除菌吸氧管项目计划设计方案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D9815CC"/>
    <w:rsid w:val="6D9815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8044017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2024-03-03T23:42:00Z</dcterms:created>
  <dcterms:modified xsi:type="dcterms:W3CDTF">2024-03-03T23:42:41Z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5A3077DD24EB4F2E82EFB74BCA14D193_11</vt:lpwstr>
  </property>
  <property fmtid="{D5CDD505-2E9C-101B-9397-08002B2CF9AE}" pid="3" name="KSOProductBuildVer">
    <vt:lpwstr>2052-12.1.0.16388</vt:lpwstr>
  </property>
</Properties>
</file>