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通辽库伦旗2023-2024学年九年级上学期期末数学强化卷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如图，在△ABC中，∠C=90°，AC=6，BC=8，D、E分别是AC、AB的中点．若作半径为8的⊙B，则下列选项中的点在⊙B内的是（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.点E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（2021•碑林区校级三模）二次函数</w:t>
      </w:r>
      <w:r>
        <w:pict>
          <v:shape id="_x0000_i1026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​为常数，</w:t>
      </w:r>
      <w:r>
        <w:pict>
          <v:shape id="_x0000_i1029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​中的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​与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​的部分对应值如表：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1pt;height:51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下列结论正确的是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3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​时，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​的值随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​值的增大而减小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.\( 16a+4b+c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.抛物线与坐标轴有两个交点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（长春一模）（长春一模）如图，AB是⊙O的直径，点C在圆周上，连结BC、OC，过点A作AD∥OC交⊙O于点D，若∠B=25°，则∠BAD的度数是（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8pt;height:6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（石景山区一模）下列四个图形分别是四届国际数学家大会的会标，其中不属于中心对称图形的是（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45pt;height:44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44pt;height:43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39pt;height:52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45pt;height:45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已知一个圆锥形的漏斗侧面展开图的圆心角为120°，圆锥的高为4．则圆锥的全面积（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（山东省学业水平模拟考试数学试卷（））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在原点为O的平面直角坐标系中，⊙O的半径为l，则直线</w:t>
      </w:r>
      <w:r>
        <w:pict>
          <v:shape id="_x0000_i1044" type="#_x0000_t75" style="width:57pt;height:19pt">
            <v:imagedata r:id="rId22" o:title="2"/>
          </v:shape>
        </w:pict>
      </w:r>
      <w:r>
        <w:t>与⊙O的位置关系是（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.相切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https://d.book118.com/548050040077006027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548050040077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