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散热风扇项目建设方案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3" w:history="1">
        <w:r>
          <w:rPr>
            <w:rFonts w:ascii="仿宋" w:eastAsia="仿宋" w:hAnsi="仿宋" w:cs="仿宋" w:hint="eastAsia"/>
            <w:lang w:eastAsia="zh-CN"/>
          </w:rPr>
          <w:t>序言</w:t>
        </w:r>
        <w:r>
          <w:tab/>
        </w:r>
        <w:r>
          <w:fldChar w:fldCharType="begin"/>
        </w:r>
        <w:r>
          <w:instrText xml:space="preserve"> PAGEREF _Toc3263 \h </w:instrText>
        </w:r>
        <w:r>
          <w:fldChar w:fldCharType="separate"/>
        </w:r>
        <w:r>
          <w:t>3</w:t>
        </w:r>
        <w:r>
          <w:fldChar w:fldCharType="end"/>
        </w:r>
      </w:hyperlink>
    </w:p>
    <w:p>
      <w:pPr>
        <w:pStyle w:val="TOC1"/>
        <w:tabs>
          <w:tab w:val="right" w:leader="dot" w:pos="8306"/>
        </w:tabs>
      </w:pPr>
      <w:hyperlink w:anchor="_Toc3164" w:history="1">
        <w:r>
          <w:rPr>
            <w:rFonts w:ascii="仿宋" w:eastAsia="仿宋" w:hAnsi="仿宋" w:cs="仿宋" w:hint="eastAsia"/>
            <w:lang w:eastAsia="zh-CN"/>
          </w:rPr>
          <w:t>一、项目选址研究</w:t>
        </w:r>
        <w:r>
          <w:tab/>
        </w:r>
        <w:r>
          <w:fldChar w:fldCharType="begin"/>
        </w:r>
        <w:r>
          <w:instrText xml:space="preserve"> PAGEREF _Toc3164 \h </w:instrText>
        </w:r>
        <w:r>
          <w:fldChar w:fldCharType="separate"/>
        </w:r>
        <w:r>
          <w:t>3</w:t>
        </w:r>
        <w:r>
          <w:fldChar w:fldCharType="end"/>
        </w:r>
      </w:hyperlink>
    </w:p>
    <w:p>
      <w:pPr>
        <w:pStyle w:val="TOC2"/>
        <w:tabs>
          <w:tab w:val="right" w:leader="dot" w:pos="8306"/>
        </w:tabs>
      </w:pPr>
      <w:hyperlink w:anchor="_Toc26903" w:history="1">
        <w:r>
          <w:rPr>
            <w:rFonts w:ascii="仿宋" w:eastAsia="仿宋" w:hAnsi="仿宋" w:cs="仿宋" w:hint="eastAsia"/>
            <w:lang w:eastAsia="zh-CN"/>
          </w:rPr>
          <w:t>(一)、项目选址原则</w:t>
        </w:r>
        <w:r>
          <w:tab/>
        </w:r>
        <w:r>
          <w:fldChar w:fldCharType="begin"/>
        </w:r>
        <w:r>
          <w:instrText xml:space="preserve"> PAGEREF _Toc26903 \h </w:instrText>
        </w:r>
        <w:r>
          <w:fldChar w:fldCharType="separate"/>
        </w:r>
        <w:r>
          <w:t>3</w:t>
        </w:r>
        <w:r>
          <w:fldChar w:fldCharType="end"/>
        </w:r>
      </w:hyperlink>
    </w:p>
    <w:p>
      <w:pPr>
        <w:pStyle w:val="TOC2"/>
        <w:tabs>
          <w:tab w:val="right" w:leader="dot" w:pos="8306"/>
        </w:tabs>
      </w:pPr>
      <w:hyperlink w:anchor="_Toc20131" w:history="1">
        <w:r>
          <w:rPr>
            <w:rFonts w:ascii="仿宋" w:eastAsia="仿宋" w:hAnsi="仿宋" w:cs="仿宋" w:hint="eastAsia"/>
            <w:lang w:eastAsia="zh-CN"/>
          </w:rPr>
          <w:t>(二)、项目选址</w:t>
        </w:r>
        <w:r>
          <w:tab/>
        </w:r>
        <w:r>
          <w:fldChar w:fldCharType="begin"/>
        </w:r>
        <w:r>
          <w:instrText xml:space="preserve"> PAGEREF _Toc20131 \h </w:instrText>
        </w:r>
        <w:r>
          <w:fldChar w:fldCharType="separate"/>
        </w:r>
        <w:r>
          <w:t>6</w:t>
        </w:r>
        <w:r>
          <w:fldChar w:fldCharType="end"/>
        </w:r>
      </w:hyperlink>
    </w:p>
    <w:p>
      <w:pPr>
        <w:pStyle w:val="TOC2"/>
        <w:tabs>
          <w:tab w:val="right" w:leader="dot" w:pos="8306"/>
        </w:tabs>
      </w:pPr>
      <w:hyperlink w:anchor="_Toc16246" w:history="1">
        <w:r>
          <w:rPr>
            <w:rFonts w:ascii="仿宋" w:eastAsia="仿宋" w:hAnsi="仿宋" w:cs="仿宋" w:hint="eastAsia"/>
            <w:lang w:eastAsia="zh-CN"/>
          </w:rPr>
          <w:t>(三)、建设条件分析</w:t>
        </w:r>
        <w:r>
          <w:tab/>
        </w:r>
        <w:r>
          <w:fldChar w:fldCharType="begin"/>
        </w:r>
        <w:r>
          <w:instrText xml:space="preserve"> PAGEREF _Toc16246 \h </w:instrText>
        </w:r>
        <w:r>
          <w:fldChar w:fldCharType="separate"/>
        </w:r>
        <w:r>
          <w:t>8</w:t>
        </w:r>
        <w:r>
          <w:fldChar w:fldCharType="end"/>
        </w:r>
      </w:hyperlink>
    </w:p>
    <w:p>
      <w:pPr>
        <w:pStyle w:val="TOC2"/>
        <w:tabs>
          <w:tab w:val="right" w:leader="dot" w:pos="8306"/>
        </w:tabs>
      </w:pPr>
      <w:hyperlink w:anchor="_Toc2693" w:history="1">
        <w:r>
          <w:rPr>
            <w:rFonts w:ascii="仿宋" w:eastAsia="仿宋" w:hAnsi="仿宋" w:cs="仿宋" w:hint="eastAsia"/>
            <w:lang w:eastAsia="zh-CN"/>
          </w:rPr>
          <w:t>(四)、用地控制指标</w:t>
        </w:r>
        <w:r>
          <w:tab/>
        </w:r>
        <w:r>
          <w:fldChar w:fldCharType="begin"/>
        </w:r>
        <w:r>
          <w:instrText xml:space="preserve"> PAGEREF _Toc2693 \h </w:instrText>
        </w:r>
        <w:r>
          <w:fldChar w:fldCharType="separate"/>
        </w:r>
        <w:r>
          <w:t>10</w:t>
        </w:r>
        <w:r>
          <w:fldChar w:fldCharType="end"/>
        </w:r>
      </w:hyperlink>
    </w:p>
    <w:p>
      <w:pPr>
        <w:pStyle w:val="TOC2"/>
        <w:tabs>
          <w:tab w:val="right" w:leader="dot" w:pos="8306"/>
        </w:tabs>
      </w:pPr>
      <w:hyperlink w:anchor="_Toc2798" w:history="1">
        <w:r>
          <w:rPr>
            <w:rFonts w:ascii="仿宋" w:eastAsia="仿宋" w:hAnsi="仿宋" w:cs="仿宋" w:hint="eastAsia"/>
            <w:lang w:eastAsia="zh-CN"/>
          </w:rPr>
          <w:t>(五)、地总体要求</w:t>
        </w:r>
        <w:r>
          <w:tab/>
        </w:r>
        <w:r>
          <w:fldChar w:fldCharType="begin"/>
        </w:r>
        <w:r>
          <w:instrText xml:space="preserve"> PAGEREF _Toc2798 \h </w:instrText>
        </w:r>
        <w:r>
          <w:fldChar w:fldCharType="separate"/>
        </w:r>
        <w:r>
          <w:t>11</w:t>
        </w:r>
        <w:r>
          <w:fldChar w:fldCharType="end"/>
        </w:r>
      </w:hyperlink>
    </w:p>
    <w:p>
      <w:pPr>
        <w:pStyle w:val="TOC2"/>
        <w:tabs>
          <w:tab w:val="right" w:leader="dot" w:pos="8306"/>
        </w:tabs>
      </w:pPr>
      <w:hyperlink w:anchor="_Toc30306" w:history="1">
        <w:r>
          <w:rPr>
            <w:rFonts w:ascii="仿宋" w:eastAsia="仿宋" w:hAnsi="仿宋" w:cs="仿宋" w:hint="eastAsia"/>
            <w:lang w:eastAsia="zh-CN"/>
          </w:rPr>
          <w:t>(六)、节约用地措施</w:t>
        </w:r>
        <w:r>
          <w:tab/>
        </w:r>
        <w:r>
          <w:fldChar w:fldCharType="begin"/>
        </w:r>
        <w:r>
          <w:instrText xml:space="preserve"> PAGEREF _Toc30306 \h </w:instrText>
        </w:r>
        <w:r>
          <w:fldChar w:fldCharType="separate"/>
        </w:r>
        <w:r>
          <w:t>12</w:t>
        </w:r>
        <w:r>
          <w:fldChar w:fldCharType="end"/>
        </w:r>
      </w:hyperlink>
    </w:p>
    <w:p>
      <w:pPr>
        <w:pStyle w:val="TOC2"/>
        <w:tabs>
          <w:tab w:val="right" w:leader="dot" w:pos="8306"/>
        </w:tabs>
      </w:pPr>
      <w:hyperlink w:anchor="_Toc31146" w:history="1">
        <w:r>
          <w:rPr>
            <w:rFonts w:ascii="仿宋" w:eastAsia="仿宋" w:hAnsi="仿宋" w:cs="仿宋" w:hint="eastAsia"/>
            <w:lang w:eastAsia="zh-CN"/>
          </w:rPr>
          <w:t>(七)、选址综合评价</w:t>
        </w:r>
        <w:r>
          <w:tab/>
        </w:r>
        <w:r>
          <w:fldChar w:fldCharType="begin"/>
        </w:r>
        <w:r>
          <w:instrText xml:space="preserve"> PAGEREF _Toc31146 \h </w:instrText>
        </w:r>
        <w:r>
          <w:fldChar w:fldCharType="separate"/>
        </w:r>
        <w:r>
          <w:t>14</w:t>
        </w:r>
        <w:r>
          <w:fldChar w:fldCharType="end"/>
        </w:r>
      </w:hyperlink>
    </w:p>
    <w:p>
      <w:pPr>
        <w:pStyle w:val="TOC1"/>
        <w:tabs>
          <w:tab w:val="right" w:leader="dot" w:pos="8306"/>
        </w:tabs>
      </w:pPr>
      <w:hyperlink w:anchor="_Toc15324" w:history="1">
        <w:r>
          <w:rPr>
            <w:rFonts w:ascii="仿宋" w:eastAsia="仿宋" w:hAnsi="仿宋" w:cs="仿宋" w:hint="eastAsia"/>
            <w:lang w:eastAsia="zh-CN"/>
          </w:rPr>
          <w:t>二、散热风扇项目概论</w:t>
        </w:r>
        <w:r>
          <w:tab/>
        </w:r>
        <w:r>
          <w:fldChar w:fldCharType="begin"/>
        </w:r>
        <w:r>
          <w:instrText xml:space="preserve"> PAGEREF _Toc15324 \h </w:instrText>
        </w:r>
        <w:r>
          <w:fldChar w:fldCharType="separate"/>
        </w:r>
        <w:r>
          <w:t>15</w:t>
        </w:r>
        <w:r>
          <w:fldChar w:fldCharType="end"/>
        </w:r>
      </w:hyperlink>
    </w:p>
    <w:p>
      <w:pPr>
        <w:pStyle w:val="TOC2"/>
        <w:tabs>
          <w:tab w:val="right" w:leader="dot" w:pos="8306"/>
        </w:tabs>
      </w:pPr>
      <w:hyperlink w:anchor="_Toc31323" w:history="1">
        <w:r>
          <w:rPr>
            <w:rFonts w:ascii="仿宋" w:eastAsia="仿宋" w:hAnsi="仿宋" w:cs="仿宋" w:hint="eastAsia"/>
            <w:lang w:eastAsia="zh-CN"/>
          </w:rPr>
          <w:t>(一)、项目申报单位概况</w:t>
        </w:r>
        <w:r>
          <w:tab/>
        </w:r>
        <w:r>
          <w:fldChar w:fldCharType="begin"/>
        </w:r>
        <w:r>
          <w:instrText xml:space="preserve"> PAGEREF _Toc31323 \h </w:instrText>
        </w:r>
        <w:r>
          <w:fldChar w:fldCharType="separate"/>
        </w:r>
        <w:r>
          <w:t>15</w:t>
        </w:r>
        <w:r>
          <w:fldChar w:fldCharType="end"/>
        </w:r>
      </w:hyperlink>
    </w:p>
    <w:p>
      <w:pPr>
        <w:pStyle w:val="TOC2"/>
        <w:tabs>
          <w:tab w:val="right" w:leader="dot" w:pos="8306"/>
        </w:tabs>
      </w:pPr>
      <w:hyperlink w:anchor="_Toc13321" w:history="1">
        <w:r>
          <w:rPr>
            <w:rFonts w:ascii="仿宋" w:eastAsia="仿宋" w:hAnsi="仿宋" w:cs="仿宋" w:hint="eastAsia"/>
            <w:lang w:eastAsia="zh-CN"/>
          </w:rPr>
          <w:t>(二)、项目概况</w:t>
        </w:r>
        <w:r>
          <w:tab/>
        </w:r>
        <w:r>
          <w:fldChar w:fldCharType="begin"/>
        </w:r>
        <w:r>
          <w:instrText xml:space="preserve"> PAGEREF _Toc13321 \h </w:instrText>
        </w:r>
        <w:r>
          <w:fldChar w:fldCharType="separate"/>
        </w:r>
        <w:r>
          <w:t>16</w:t>
        </w:r>
        <w:r>
          <w:fldChar w:fldCharType="end"/>
        </w:r>
      </w:hyperlink>
    </w:p>
    <w:p>
      <w:pPr>
        <w:pStyle w:val="TOC1"/>
        <w:tabs>
          <w:tab w:val="right" w:leader="dot" w:pos="8306"/>
        </w:tabs>
      </w:pPr>
      <w:hyperlink w:anchor="_Toc23081" w:history="1">
        <w:r>
          <w:rPr>
            <w:rFonts w:ascii="仿宋" w:eastAsia="仿宋" w:hAnsi="仿宋" w:cs="仿宋" w:hint="eastAsia"/>
            <w:lang w:eastAsia="zh-CN"/>
          </w:rPr>
          <w:t>三、环境和生态影响分析</w:t>
        </w:r>
        <w:r>
          <w:tab/>
        </w:r>
        <w:r>
          <w:fldChar w:fldCharType="begin"/>
        </w:r>
        <w:r>
          <w:instrText xml:space="preserve"> PAGEREF _Toc23081 \h </w:instrText>
        </w:r>
        <w:r>
          <w:fldChar w:fldCharType="separate"/>
        </w:r>
        <w:r>
          <w:t>19</w:t>
        </w:r>
        <w:r>
          <w:fldChar w:fldCharType="end"/>
        </w:r>
      </w:hyperlink>
    </w:p>
    <w:p>
      <w:pPr>
        <w:pStyle w:val="TOC2"/>
        <w:tabs>
          <w:tab w:val="right" w:leader="dot" w:pos="8306"/>
        </w:tabs>
      </w:pPr>
      <w:hyperlink w:anchor="_Toc5694" w:history="1">
        <w:r>
          <w:rPr>
            <w:rFonts w:ascii="仿宋" w:eastAsia="仿宋" w:hAnsi="仿宋" w:cs="仿宋" w:hint="eastAsia"/>
            <w:lang w:eastAsia="zh-CN"/>
          </w:rPr>
          <w:t>(一)、环境和生态现状</w:t>
        </w:r>
        <w:r>
          <w:tab/>
        </w:r>
        <w:r>
          <w:fldChar w:fldCharType="begin"/>
        </w:r>
        <w:r>
          <w:instrText xml:space="preserve"> PAGEREF _Toc5694 \h </w:instrText>
        </w:r>
        <w:r>
          <w:fldChar w:fldCharType="separate"/>
        </w:r>
        <w:r>
          <w:t>19</w:t>
        </w:r>
        <w:r>
          <w:fldChar w:fldCharType="end"/>
        </w:r>
      </w:hyperlink>
    </w:p>
    <w:p>
      <w:pPr>
        <w:pStyle w:val="TOC2"/>
        <w:tabs>
          <w:tab w:val="right" w:leader="dot" w:pos="8306"/>
        </w:tabs>
      </w:pPr>
      <w:hyperlink w:anchor="_Toc7889" w:history="1">
        <w:r>
          <w:rPr>
            <w:rFonts w:ascii="仿宋" w:eastAsia="仿宋" w:hAnsi="仿宋" w:cs="仿宋" w:hint="eastAsia"/>
            <w:lang w:eastAsia="zh-CN"/>
          </w:rPr>
          <w:t>(二)、生态环境影响分析</w:t>
        </w:r>
        <w:r>
          <w:tab/>
        </w:r>
        <w:r>
          <w:fldChar w:fldCharType="begin"/>
        </w:r>
        <w:r>
          <w:instrText xml:space="preserve"> PAGEREF _Toc7889 \h </w:instrText>
        </w:r>
        <w:r>
          <w:fldChar w:fldCharType="separate"/>
        </w:r>
        <w:r>
          <w:t>20</w:t>
        </w:r>
        <w:r>
          <w:fldChar w:fldCharType="end"/>
        </w:r>
      </w:hyperlink>
    </w:p>
    <w:p>
      <w:pPr>
        <w:pStyle w:val="TOC2"/>
        <w:tabs>
          <w:tab w:val="right" w:leader="dot" w:pos="8306"/>
        </w:tabs>
      </w:pPr>
      <w:hyperlink w:anchor="_Toc13840" w:history="1">
        <w:r>
          <w:rPr>
            <w:rFonts w:ascii="仿宋" w:eastAsia="仿宋" w:hAnsi="仿宋" w:cs="仿宋" w:hint="eastAsia"/>
            <w:lang w:eastAsia="zh-CN"/>
          </w:rPr>
          <w:t>(三)、生态环境保护措施</w:t>
        </w:r>
        <w:r>
          <w:tab/>
        </w:r>
        <w:r>
          <w:fldChar w:fldCharType="begin"/>
        </w:r>
        <w:r>
          <w:instrText xml:space="preserve"> PAGEREF _Toc13840 \h </w:instrText>
        </w:r>
        <w:r>
          <w:fldChar w:fldCharType="separate"/>
        </w:r>
        <w:r>
          <w:t>21</w:t>
        </w:r>
        <w:r>
          <w:fldChar w:fldCharType="end"/>
        </w:r>
      </w:hyperlink>
    </w:p>
    <w:p>
      <w:pPr>
        <w:pStyle w:val="TOC2"/>
        <w:tabs>
          <w:tab w:val="right" w:leader="dot" w:pos="8306"/>
        </w:tabs>
      </w:pPr>
      <w:hyperlink w:anchor="_Toc26399" w:history="1">
        <w:r>
          <w:rPr>
            <w:rFonts w:ascii="仿宋" w:eastAsia="仿宋" w:hAnsi="仿宋" w:cs="仿宋" w:hint="eastAsia"/>
            <w:lang w:eastAsia="zh-CN"/>
          </w:rPr>
          <w:t>(四)、地质灾害影响分析</w:t>
        </w:r>
        <w:r>
          <w:tab/>
        </w:r>
        <w:r>
          <w:fldChar w:fldCharType="begin"/>
        </w:r>
        <w:r>
          <w:instrText xml:space="preserve"> PAGEREF _Toc26399 \h </w:instrText>
        </w:r>
        <w:r>
          <w:fldChar w:fldCharType="separate"/>
        </w:r>
        <w:r>
          <w:t>23</w:t>
        </w:r>
        <w:r>
          <w:fldChar w:fldCharType="end"/>
        </w:r>
      </w:hyperlink>
    </w:p>
    <w:p>
      <w:pPr>
        <w:pStyle w:val="TOC2"/>
        <w:tabs>
          <w:tab w:val="right" w:leader="dot" w:pos="8306"/>
        </w:tabs>
      </w:pPr>
      <w:hyperlink w:anchor="_Toc4733" w:history="1">
        <w:r>
          <w:rPr>
            <w:rFonts w:ascii="仿宋" w:eastAsia="仿宋" w:hAnsi="仿宋" w:cs="仿宋" w:hint="eastAsia"/>
            <w:lang w:eastAsia="zh-CN"/>
          </w:rPr>
          <w:t>(五)、特殊环境影响</w:t>
        </w:r>
        <w:r>
          <w:tab/>
        </w:r>
        <w:r>
          <w:fldChar w:fldCharType="begin"/>
        </w:r>
        <w:r>
          <w:instrText xml:space="preserve"> PAGEREF _Toc4733 \h </w:instrText>
        </w:r>
        <w:r>
          <w:fldChar w:fldCharType="separate"/>
        </w:r>
        <w:r>
          <w:t>25</w:t>
        </w:r>
        <w:r>
          <w:fldChar w:fldCharType="end"/>
        </w:r>
      </w:hyperlink>
    </w:p>
    <w:p>
      <w:pPr>
        <w:pStyle w:val="TOC1"/>
        <w:tabs>
          <w:tab w:val="right" w:leader="dot" w:pos="8306"/>
        </w:tabs>
      </w:pPr>
      <w:hyperlink w:anchor="_Toc11246" w:history="1">
        <w:r>
          <w:rPr>
            <w:rFonts w:ascii="仿宋" w:eastAsia="仿宋" w:hAnsi="仿宋" w:cs="仿宋" w:hint="eastAsia"/>
            <w:lang w:eastAsia="zh-CN"/>
          </w:rPr>
          <w:t>四、社会影响分析</w:t>
        </w:r>
        <w:r>
          <w:tab/>
        </w:r>
        <w:r>
          <w:fldChar w:fldCharType="begin"/>
        </w:r>
        <w:r>
          <w:instrText xml:space="preserve"> PAGEREF _Toc11246 \h </w:instrText>
        </w:r>
        <w:r>
          <w:fldChar w:fldCharType="separate"/>
        </w:r>
        <w:r>
          <w:t>26</w:t>
        </w:r>
        <w:r>
          <w:fldChar w:fldCharType="end"/>
        </w:r>
      </w:hyperlink>
    </w:p>
    <w:p>
      <w:pPr>
        <w:pStyle w:val="TOC2"/>
        <w:tabs>
          <w:tab w:val="right" w:leader="dot" w:pos="8306"/>
        </w:tabs>
      </w:pPr>
      <w:hyperlink w:anchor="_Toc18280" w:history="1">
        <w:r>
          <w:rPr>
            <w:rFonts w:ascii="仿宋" w:eastAsia="仿宋" w:hAnsi="仿宋" w:cs="仿宋" w:hint="eastAsia"/>
            <w:lang w:eastAsia="zh-CN"/>
          </w:rPr>
          <w:t>(一)、社会影响效果分析</w:t>
        </w:r>
        <w:r>
          <w:tab/>
        </w:r>
        <w:r>
          <w:fldChar w:fldCharType="begin"/>
        </w:r>
        <w:r>
          <w:instrText xml:space="preserve"> PAGEREF _Toc18280 \h </w:instrText>
        </w:r>
        <w:r>
          <w:fldChar w:fldCharType="separate"/>
        </w:r>
        <w:r>
          <w:t>26</w:t>
        </w:r>
        <w:r>
          <w:fldChar w:fldCharType="end"/>
        </w:r>
      </w:hyperlink>
    </w:p>
    <w:p>
      <w:pPr>
        <w:pStyle w:val="TOC2"/>
        <w:tabs>
          <w:tab w:val="right" w:leader="dot" w:pos="8306"/>
        </w:tabs>
      </w:pPr>
      <w:hyperlink w:anchor="_Toc20037" w:history="1">
        <w:r>
          <w:rPr>
            <w:rFonts w:ascii="仿宋" w:eastAsia="仿宋" w:hAnsi="仿宋" w:cs="仿宋" w:hint="eastAsia"/>
            <w:lang w:eastAsia="zh-CN"/>
          </w:rPr>
          <w:t>(二)、社会适应性分析</w:t>
        </w:r>
        <w:r>
          <w:tab/>
        </w:r>
        <w:r>
          <w:fldChar w:fldCharType="begin"/>
        </w:r>
        <w:r>
          <w:instrText xml:space="preserve"> PAGEREF _Toc20037 \h </w:instrText>
        </w:r>
        <w:r>
          <w:fldChar w:fldCharType="separate"/>
        </w:r>
        <w:r>
          <w:t>28</w:t>
        </w:r>
        <w:r>
          <w:fldChar w:fldCharType="end"/>
        </w:r>
      </w:hyperlink>
    </w:p>
    <w:p>
      <w:pPr>
        <w:pStyle w:val="TOC2"/>
        <w:tabs>
          <w:tab w:val="right" w:leader="dot" w:pos="8306"/>
        </w:tabs>
      </w:pPr>
      <w:hyperlink w:anchor="_Toc15294" w:history="1">
        <w:r>
          <w:rPr>
            <w:rFonts w:ascii="仿宋" w:eastAsia="仿宋" w:hAnsi="仿宋" w:cs="仿宋" w:hint="eastAsia"/>
            <w:lang w:eastAsia="zh-CN"/>
          </w:rPr>
          <w:t>(三)、社会风险及对策分析</w:t>
        </w:r>
        <w:r>
          <w:tab/>
        </w:r>
        <w:r>
          <w:fldChar w:fldCharType="begin"/>
        </w:r>
        <w:r>
          <w:instrText xml:space="preserve"> PAGEREF _Toc15294 \h </w:instrText>
        </w:r>
        <w:r>
          <w:fldChar w:fldCharType="separate"/>
        </w:r>
        <w:r>
          <w:t>29</w:t>
        </w:r>
        <w:r>
          <w:fldChar w:fldCharType="end"/>
        </w:r>
      </w:hyperlink>
    </w:p>
    <w:p>
      <w:pPr>
        <w:pStyle w:val="TOC1"/>
        <w:tabs>
          <w:tab w:val="right" w:leader="dot" w:pos="8306"/>
        </w:tabs>
      </w:pPr>
      <w:hyperlink w:anchor="_Toc851" w:history="1">
        <w:r>
          <w:rPr>
            <w:rFonts w:ascii="仿宋" w:eastAsia="仿宋" w:hAnsi="仿宋" w:cs="仿宋" w:hint="eastAsia"/>
            <w:lang w:eastAsia="zh-CN"/>
          </w:rPr>
          <w:t>五、背景、必要性分析</w:t>
        </w:r>
        <w:r>
          <w:tab/>
        </w:r>
        <w:r>
          <w:fldChar w:fldCharType="begin"/>
        </w:r>
        <w:r>
          <w:instrText xml:space="preserve"> PAGEREF _Toc851 \h </w:instrText>
        </w:r>
        <w:r>
          <w:fldChar w:fldCharType="separate"/>
        </w:r>
        <w:r>
          <w:t>33</w:t>
        </w:r>
        <w:r>
          <w:fldChar w:fldCharType="end"/>
        </w:r>
      </w:hyperlink>
    </w:p>
    <w:p>
      <w:pPr>
        <w:pStyle w:val="TOC2"/>
        <w:tabs>
          <w:tab w:val="right" w:leader="dot" w:pos="8306"/>
        </w:tabs>
      </w:pPr>
      <w:hyperlink w:anchor="_Toc31236" w:history="1">
        <w:r>
          <w:rPr>
            <w:rFonts w:ascii="仿宋" w:eastAsia="仿宋" w:hAnsi="仿宋" w:cs="仿宋" w:hint="eastAsia"/>
            <w:lang w:eastAsia="zh-CN"/>
          </w:rPr>
          <w:t>(一)、项目建设背景</w:t>
        </w:r>
        <w:r>
          <w:tab/>
        </w:r>
        <w:r>
          <w:fldChar w:fldCharType="begin"/>
        </w:r>
        <w:r>
          <w:instrText xml:space="preserve"> PAGEREF _Toc31236 \h </w:instrText>
        </w:r>
        <w:r>
          <w:fldChar w:fldCharType="separate"/>
        </w:r>
        <w:r>
          <w:t>33</w:t>
        </w:r>
        <w:r>
          <w:fldChar w:fldCharType="end"/>
        </w:r>
      </w:hyperlink>
    </w:p>
    <w:p>
      <w:pPr>
        <w:pStyle w:val="TOC2"/>
        <w:tabs>
          <w:tab w:val="right" w:leader="dot" w:pos="8306"/>
        </w:tabs>
      </w:pPr>
      <w:hyperlink w:anchor="_Toc30038" w:history="1">
        <w:r>
          <w:rPr>
            <w:rFonts w:ascii="仿宋" w:eastAsia="仿宋" w:hAnsi="仿宋" w:cs="仿宋" w:hint="eastAsia"/>
            <w:lang w:eastAsia="zh-CN"/>
          </w:rPr>
          <w:t>(二)、必要性分析</w:t>
        </w:r>
        <w:r>
          <w:tab/>
        </w:r>
        <w:r>
          <w:fldChar w:fldCharType="begin"/>
        </w:r>
        <w:r>
          <w:instrText xml:space="preserve"> PAGEREF _Toc30038 \h </w:instrText>
        </w:r>
        <w:r>
          <w:fldChar w:fldCharType="separate"/>
        </w:r>
        <w:r>
          <w:t>34</w:t>
        </w:r>
        <w:r>
          <w:fldChar w:fldCharType="end"/>
        </w:r>
      </w:hyperlink>
    </w:p>
    <w:p>
      <w:pPr>
        <w:pStyle w:val="TOC2"/>
        <w:tabs>
          <w:tab w:val="right" w:leader="dot" w:pos="8306"/>
        </w:tabs>
      </w:pPr>
      <w:hyperlink w:anchor="_Toc20000" w:history="1">
        <w:r>
          <w:rPr>
            <w:rFonts w:ascii="仿宋" w:eastAsia="仿宋" w:hAnsi="仿宋" w:cs="仿宋" w:hint="eastAsia"/>
            <w:lang w:eastAsia="zh-CN"/>
          </w:rPr>
          <w:t>(三)、项目建设有利条件</w:t>
        </w:r>
        <w:r>
          <w:tab/>
        </w:r>
        <w:r>
          <w:fldChar w:fldCharType="begin"/>
        </w:r>
        <w:r>
          <w:instrText xml:space="preserve"> PAGEREF _Toc20000 \h </w:instrText>
        </w:r>
        <w:r>
          <w:fldChar w:fldCharType="separate"/>
        </w:r>
        <w:r>
          <w:t>35</w:t>
        </w:r>
        <w:r>
          <w:fldChar w:fldCharType="end"/>
        </w:r>
      </w:hyperlink>
    </w:p>
    <w:p>
      <w:pPr>
        <w:pStyle w:val="TOC1"/>
        <w:tabs>
          <w:tab w:val="right" w:leader="dot" w:pos="8306"/>
        </w:tabs>
      </w:pPr>
      <w:hyperlink w:anchor="_Toc26802" w:history="1">
        <w:r>
          <w:rPr>
            <w:rFonts w:ascii="仿宋" w:eastAsia="仿宋" w:hAnsi="仿宋" w:cs="仿宋" w:hint="eastAsia"/>
            <w:lang w:eastAsia="zh-CN"/>
          </w:rPr>
          <w:t>六、财务管理与成本控制</w:t>
        </w:r>
        <w:r>
          <w:tab/>
        </w:r>
        <w:r>
          <w:fldChar w:fldCharType="begin"/>
        </w:r>
        <w:r>
          <w:instrText xml:space="preserve"> PAGEREF _Toc26802 \h </w:instrText>
        </w:r>
        <w:r>
          <w:fldChar w:fldCharType="separate"/>
        </w:r>
        <w:r>
          <w:t>37</w:t>
        </w:r>
        <w:r>
          <w:fldChar w:fldCharType="end"/>
        </w:r>
      </w:hyperlink>
    </w:p>
    <w:p>
      <w:pPr>
        <w:pStyle w:val="TOC2"/>
        <w:tabs>
          <w:tab w:val="right" w:leader="dot" w:pos="8306"/>
        </w:tabs>
      </w:pPr>
      <w:hyperlink w:anchor="_Toc23192" w:history="1">
        <w:r>
          <w:rPr>
            <w:rFonts w:ascii="仿宋" w:eastAsia="仿宋" w:hAnsi="仿宋" w:cs="仿宋" w:hint="eastAsia"/>
            <w:lang w:eastAsia="zh-CN"/>
          </w:rPr>
          <w:t>(一)、财务管理体系建设</w:t>
        </w:r>
        <w:r>
          <w:tab/>
        </w:r>
        <w:r>
          <w:fldChar w:fldCharType="begin"/>
        </w:r>
        <w:r>
          <w:instrText xml:space="preserve"> PAGEREF _Toc23192 \h </w:instrText>
        </w:r>
        <w:r>
          <w:fldChar w:fldCharType="separate"/>
        </w:r>
        <w:r>
          <w:t>37</w:t>
        </w:r>
        <w:r>
          <w:fldChar w:fldCharType="end"/>
        </w:r>
      </w:hyperlink>
    </w:p>
    <w:p>
      <w:pPr>
        <w:pStyle w:val="TOC2"/>
        <w:tabs>
          <w:tab w:val="right" w:leader="dot" w:pos="8306"/>
        </w:tabs>
      </w:pPr>
      <w:hyperlink w:anchor="_Toc28355" w:history="1">
        <w:r>
          <w:rPr>
            <w:rFonts w:ascii="仿宋" w:eastAsia="仿宋" w:hAnsi="仿宋" w:cs="仿宋" w:hint="eastAsia"/>
            <w:lang w:eastAsia="zh-CN"/>
          </w:rPr>
          <w:t>(二)、成本控制措施</w:t>
        </w:r>
        <w:r>
          <w:tab/>
        </w:r>
        <w:r>
          <w:fldChar w:fldCharType="begin"/>
        </w:r>
        <w:r>
          <w:instrText xml:space="preserve"> PAGEREF _Toc28355 \h </w:instrText>
        </w:r>
        <w:r>
          <w:fldChar w:fldCharType="separate"/>
        </w:r>
        <w:r>
          <w:t>38</w:t>
        </w:r>
        <w:r>
          <w:fldChar w:fldCharType="end"/>
        </w:r>
      </w:hyperlink>
    </w:p>
    <w:p>
      <w:pPr>
        <w:pStyle w:val="TOC1"/>
        <w:tabs>
          <w:tab w:val="right" w:leader="dot" w:pos="8306"/>
        </w:tabs>
      </w:pPr>
      <w:hyperlink w:anchor="_Toc10399" w:history="1">
        <w:r>
          <w:rPr>
            <w:rFonts w:ascii="仿宋" w:eastAsia="仿宋" w:hAnsi="仿宋" w:cs="仿宋" w:hint="eastAsia"/>
            <w:lang w:eastAsia="zh-CN"/>
          </w:rPr>
          <w:t>七、环境保护与治理方案</w:t>
        </w:r>
        <w:r>
          <w:tab/>
        </w:r>
        <w:r>
          <w:fldChar w:fldCharType="begin"/>
        </w:r>
        <w:r>
          <w:instrText xml:space="preserve"> PAGEREF _Toc10399 \h </w:instrText>
        </w:r>
        <w:r>
          <w:fldChar w:fldCharType="separate"/>
        </w:r>
        <w:r>
          <w:t>39</w:t>
        </w:r>
        <w:r>
          <w:fldChar w:fldCharType="end"/>
        </w:r>
      </w:hyperlink>
    </w:p>
    <w:p>
      <w:pPr>
        <w:pStyle w:val="TOC2"/>
        <w:tabs>
          <w:tab w:val="right" w:leader="dot" w:pos="8306"/>
        </w:tabs>
      </w:pPr>
      <w:hyperlink w:anchor="_Toc15400" w:history="1">
        <w:r>
          <w:rPr>
            <w:rFonts w:ascii="仿宋" w:eastAsia="仿宋" w:hAnsi="仿宋" w:cs="仿宋" w:hint="eastAsia"/>
            <w:lang w:eastAsia="zh-CN"/>
          </w:rPr>
          <w:t>(一)、项目环境影响评估</w:t>
        </w:r>
        <w:r>
          <w:tab/>
        </w:r>
        <w:r>
          <w:fldChar w:fldCharType="begin"/>
        </w:r>
        <w:r>
          <w:instrText xml:space="preserve"> PAGEREF _Toc15400 \h </w:instrText>
        </w:r>
        <w:r>
          <w:fldChar w:fldCharType="separate"/>
        </w:r>
        <w:r>
          <w:t>39</w:t>
        </w:r>
        <w:r>
          <w:fldChar w:fldCharType="end"/>
        </w:r>
      </w:hyperlink>
    </w:p>
    <w:p>
      <w:pPr>
        <w:pStyle w:val="TOC2"/>
        <w:tabs>
          <w:tab w:val="right" w:leader="dot" w:pos="8306"/>
        </w:tabs>
      </w:pPr>
      <w:hyperlink w:anchor="_Toc4513" w:history="1">
        <w:r>
          <w:rPr>
            <w:rFonts w:ascii="仿宋" w:eastAsia="仿宋" w:hAnsi="仿宋" w:cs="仿宋" w:hint="eastAsia"/>
            <w:lang w:eastAsia="zh-CN"/>
          </w:rPr>
          <w:t>(二)、环境保护措施与治理方案</w:t>
        </w:r>
        <w:r>
          <w:tab/>
        </w:r>
        <w:r>
          <w:fldChar w:fldCharType="begin"/>
        </w:r>
        <w:r>
          <w:instrText xml:space="preserve"> PAGEREF _Toc4513 \h </w:instrText>
        </w:r>
        <w:r>
          <w:fldChar w:fldCharType="separate"/>
        </w:r>
        <w:r>
          <w:t>40</w:t>
        </w:r>
        <w:r>
          <w:fldChar w:fldCharType="end"/>
        </w:r>
      </w:hyperlink>
    </w:p>
    <w:p>
      <w:pPr>
        <w:pStyle w:val="TOC1"/>
        <w:tabs>
          <w:tab w:val="right" w:leader="dot" w:pos="8306"/>
        </w:tabs>
      </w:pPr>
      <w:hyperlink w:anchor="_Toc9895" w:history="1">
        <w:r>
          <w:rPr>
            <w:rFonts w:ascii="仿宋" w:eastAsia="仿宋" w:hAnsi="仿宋" w:cs="仿宋" w:hint="eastAsia"/>
            <w:lang w:eastAsia="zh-CN"/>
          </w:rPr>
          <w:t>八、资金管理与财务规划</w:t>
        </w:r>
        <w:r>
          <w:tab/>
        </w:r>
        <w:r>
          <w:fldChar w:fldCharType="begin"/>
        </w:r>
        <w:r>
          <w:instrText xml:space="preserve"> PAGEREF _Toc9895 \h </w:instrText>
        </w:r>
        <w:r>
          <w:fldChar w:fldCharType="separate"/>
        </w:r>
        <w:r>
          <w:t>40</w:t>
        </w:r>
        <w:r>
          <w:fldChar w:fldCharType="end"/>
        </w:r>
      </w:hyperlink>
    </w:p>
    <w:p>
      <w:pPr>
        <w:pStyle w:val="TOC2"/>
        <w:tabs>
          <w:tab w:val="right" w:leader="dot" w:pos="8306"/>
        </w:tabs>
      </w:pPr>
      <w:hyperlink w:anchor="_Toc5687" w:history="1">
        <w:r>
          <w:rPr>
            <w:rFonts w:ascii="仿宋" w:eastAsia="仿宋" w:hAnsi="仿宋" w:cs="仿宋" w:hint="eastAsia"/>
            <w:lang w:eastAsia="zh-CN"/>
          </w:rPr>
          <w:t>(一)、项目资金来源与筹措</w:t>
        </w:r>
        <w:r>
          <w:tab/>
        </w:r>
        <w:r>
          <w:fldChar w:fldCharType="begin"/>
        </w:r>
        <w:r>
          <w:instrText xml:space="preserve"> PAGEREF _Toc5687 \h </w:instrText>
        </w:r>
        <w:r>
          <w:fldChar w:fldCharType="separate"/>
        </w:r>
        <w:r>
          <w:t>40</w:t>
        </w:r>
        <w:r>
          <w:fldChar w:fldCharType="end"/>
        </w:r>
      </w:hyperlink>
    </w:p>
    <w:p>
      <w:pPr>
        <w:pStyle w:val="TOC2"/>
        <w:tabs>
          <w:tab w:val="right" w:leader="dot" w:pos="8306"/>
        </w:tabs>
      </w:pPr>
      <w:hyperlink w:anchor="_Toc11982" w:history="1">
        <w:r>
          <w:rPr>
            <w:rFonts w:ascii="仿宋" w:eastAsia="仿宋" w:hAnsi="仿宋" w:cs="仿宋" w:hint="eastAsia"/>
            <w:lang w:eastAsia="zh-CN"/>
          </w:rPr>
          <w:t>(二)、资金使用与监管</w:t>
        </w:r>
        <w:r>
          <w:tab/>
        </w:r>
        <w:r>
          <w:fldChar w:fldCharType="begin"/>
        </w:r>
        <w:r>
          <w:instrText xml:space="preserve"> PAGEREF _Toc11982 \h </w:instrText>
        </w:r>
        <w:r>
          <w:fldChar w:fldCharType="separate"/>
        </w:r>
        <w:r>
          <w:t>42</w:t>
        </w:r>
        <w:r>
          <w:fldChar w:fldCharType="end"/>
        </w:r>
      </w:hyperlink>
    </w:p>
    <w:p>
      <w:pPr>
        <w:pStyle w:val="TOC2"/>
        <w:tabs>
          <w:tab w:val="right" w:leader="dot" w:pos="8306"/>
        </w:tabs>
      </w:pPr>
      <w:hyperlink w:anchor="_Toc5541" w:history="1">
        <w:r>
          <w:rPr>
            <w:rFonts w:ascii="仿宋" w:eastAsia="仿宋" w:hAnsi="仿宋" w:cs="仿宋" w:hint="eastAsia"/>
            <w:lang w:eastAsia="zh-CN"/>
          </w:rPr>
          <w:t>(三)、财务规划与预测</w:t>
        </w:r>
        <w:r>
          <w:tab/>
        </w:r>
        <w:r>
          <w:fldChar w:fldCharType="begin"/>
        </w:r>
        <w:r>
          <w:instrText xml:space="preserve"> PAGEREF _Toc5541 \h </w:instrText>
        </w:r>
        <w:r>
          <w:fldChar w:fldCharType="separate"/>
        </w:r>
        <w:r>
          <w:t>43</w:t>
        </w:r>
        <w:r>
          <w:fldChar w:fldCharType="end"/>
        </w:r>
      </w:hyperlink>
    </w:p>
    <w:p>
      <w:pPr>
        <w:pStyle w:val="TOC1"/>
        <w:tabs>
          <w:tab w:val="right" w:leader="dot" w:pos="8306"/>
        </w:tabs>
      </w:pPr>
      <w:hyperlink w:anchor="_Toc23549" w:history="1">
        <w:r>
          <w:rPr>
            <w:rFonts w:ascii="仿宋" w:eastAsia="仿宋" w:hAnsi="仿宋" w:cs="仿宋" w:hint="eastAsia"/>
            <w:lang w:eastAsia="zh-CN"/>
          </w:rPr>
          <w:t>九、土地利用与规划方案</w:t>
        </w:r>
        <w:r>
          <w:tab/>
        </w:r>
        <w:r>
          <w:fldChar w:fldCharType="begin"/>
        </w:r>
        <w:r>
          <w:instrText xml:space="preserve"> PAGEREF _Toc23549 \h </w:instrText>
        </w:r>
        <w:r>
          <w:fldChar w:fldCharType="separate"/>
        </w:r>
        <w:r>
          <w:t>44</w:t>
        </w:r>
        <w:r>
          <w:fldChar w:fldCharType="end"/>
        </w:r>
      </w:hyperlink>
    </w:p>
    <w:p>
      <w:pPr>
        <w:pStyle w:val="TOC2"/>
        <w:tabs>
          <w:tab w:val="right" w:leader="dot" w:pos="8306"/>
        </w:tabs>
      </w:pPr>
      <w:hyperlink w:anchor="_Toc12876" w:history="1">
        <w:r>
          <w:rPr>
            <w:rFonts w:ascii="仿宋" w:eastAsia="仿宋" w:hAnsi="仿宋" w:cs="仿宋" w:hint="eastAsia"/>
            <w:lang w:eastAsia="zh-CN"/>
          </w:rPr>
          <w:t>(一)、项目用地情况分析</w:t>
        </w:r>
        <w:r>
          <w:tab/>
        </w:r>
        <w:r>
          <w:fldChar w:fldCharType="begin"/>
        </w:r>
        <w:r>
          <w:instrText xml:space="preserve"> PAGEREF _Toc12876 \h </w:instrText>
        </w:r>
        <w:r>
          <w:fldChar w:fldCharType="separate"/>
        </w:r>
        <w:r>
          <w:t>44</w:t>
        </w:r>
        <w:r>
          <w:fldChar w:fldCharType="end"/>
        </w:r>
      </w:hyperlink>
    </w:p>
    <w:p>
      <w:pPr>
        <w:pStyle w:val="TOC2"/>
        <w:tabs>
          <w:tab w:val="right" w:leader="dot" w:pos="8306"/>
        </w:tabs>
      </w:pPr>
      <w:hyperlink w:anchor="_Toc9611" w:history="1">
        <w:r>
          <w:rPr>
            <w:rFonts w:ascii="仿宋" w:eastAsia="仿宋" w:hAnsi="仿宋" w:cs="仿宋" w:hint="eastAsia"/>
            <w:lang w:eastAsia="zh-CN"/>
          </w:rPr>
          <w:t>(二)、土地利用规划方案</w:t>
        </w:r>
        <w:r>
          <w:tab/>
        </w:r>
        <w:r>
          <w:fldChar w:fldCharType="begin"/>
        </w:r>
        <w:r>
          <w:instrText xml:space="preserve"> PAGEREF _Toc9611 \h </w:instrText>
        </w:r>
        <w:r>
          <w:fldChar w:fldCharType="separate"/>
        </w:r>
        <w:r>
          <w:t>45</w:t>
        </w:r>
        <w:r>
          <w:fldChar w:fldCharType="end"/>
        </w:r>
      </w:hyperlink>
    </w:p>
    <w:p>
      <w:pPr>
        <w:pStyle w:val="TOC1"/>
        <w:tabs>
          <w:tab w:val="right" w:leader="dot" w:pos="8306"/>
        </w:tabs>
      </w:pPr>
      <w:hyperlink w:anchor="_Toc21180" w:history="1">
        <w:r>
          <w:rPr>
            <w:rFonts w:ascii="仿宋" w:eastAsia="仿宋" w:hAnsi="仿宋" w:cs="仿宋" w:hint="eastAsia"/>
            <w:lang w:eastAsia="zh-CN"/>
          </w:rPr>
          <w:t>十、客户关系管理与市场拓展</w:t>
        </w:r>
        <w:r>
          <w:tab/>
        </w:r>
        <w:r>
          <w:fldChar w:fldCharType="begin"/>
        </w:r>
        <w:r>
          <w:instrText xml:space="preserve"> PAGEREF _Toc21180 \h </w:instrText>
        </w:r>
        <w:r>
          <w:fldChar w:fldCharType="separate"/>
        </w:r>
        <w:r>
          <w:t>46</w:t>
        </w:r>
        <w:r>
          <w:fldChar w:fldCharType="end"/>
        </w:r>
      </w:hyperlink>
    </w:p>
    <w:p>
      <w:pPr>
        <w:pStyle w:val="TOC2"/>
        <w:tabs>
          <w:tab w:val="right" w:leader="dot" w:pos="8306"/>
        </w:tabs>
      </w:pPr>
      <w:hyperlink w:anchor="_Toc14865" w:history="1">
        <w:r>
          <w:rPr>
            <w:rFonts w:ascii="仿宋" w:eastAsia="仿宋" w:hAnsi="仿宋" w:cs="仿宋" w:hint="eastAsia"/>
            <w:lang w:eastAsia="zh-CN"/>
          </w:rPr>
          <w:t>(一)、客户关系管理策略</w:t>
        </w:r>
        <w:r>
          <w:tab/>
        </w:r>
        <w:r>
          <w:fldChar w:fldCharType="begin"/>
        </w:r>
        <w:r>
          <w:instrText xml:space="preserve"> PAGEREF _Toc14865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21" w:history="1">
        <w:r>
          <w:rPr>
            <w:rFonts w:ascii="仿宋" w:eastAsia="仿宋" w:hAnsi="仿宋" w:cs="仿宋" w:hint="eastAsia"/>
            <w:lang w:eastAsia="zh-CN"/>
          </w:rPr>
          <w:t>(二)、市场拓展方案</w:t>
        </w:r>
        <w:r>
          <w:tab/>
        </w:r>
        <w:r>
          <w:fldChar w:fldCharType="begin"/>
        </w:r>
        <w:r>
          <w:instrText xml:space="preserve"> PAGEREF _Toc27721 \h </w:instrText>
        </w:r>
        <w:r>
          <w:fldChar w:fldCharType="separate"/>
        </w:r>
        <w:r>
          <w:t>48</w:t>
        </w:r>
        <w:r>
          <w:fldChar w:fldCharType="end"/>
        </w:r>
      </w:hyperlink>
    </w:p>
    <w:p>
      <w:pPr>
        <w:pStyle w:val="TOC1"/>
        <w:tabs>
          <w:tab w:val="right" w:leader="dot" w:pos="8306"/>
        </w:tabs>
      </w:pPr>
      <w:hyperlink w:anchor="_Toc15916" w:history="1">
        <w:r>
          <w:rPr>
            <w:rFonts w:ascii="仿宋" w:eastAsia="仿宋" w:hAnsi="仿宋" w:cs="仿宋" w:hint="eastAsia"/>
            <w:lang w:eastAsia="zh-CN"/>
          </w:rPr>
          <w:t>十一、项目质量与标准</w:t>
        </w:r>
        <w:r>
          <w:tab/>
        </w:r>
        <w:r>
          <w:fldChar w:fldCharType="begin"/>
        </w:r>
        <w:r>
          <w:instrText xml:space="preserve"> PAGEREF _Toc15916 \h </w:instrText>
        </w:r>
        <w:r>
          <w:fldChar w:fldCharType="separate"/>
        </w:r>
        <w:r>
          <w:t>49</w:t>
        </w:r>
        <w:r>
          <w:fldChar w:fldCharType="end"/>
        </w:r>
      </w:hyperlink>
    </w:p>
    <w:p>
      <w:pPr>
        <w:pStyle w:val="TOC2"/>
        <w:tabs>
          <w:tab w:val="right" w:leader="dot" w:pos="8306"/>
        </w:tabs>
      </w:pPr>
      <w:hyperlink w:anchor="_Toc27471" w:history="1">
        <w:r>
          <w:rPr>
            <w:rFonts w:ascii="仿宋" w:eastAsia="仿宋" w:hAnsi="仿宋" w:cs="仿宋" w:hint="eastAsia"/>
            <w:lang w:eastAsia="zh-CN"/>
          </w:rPr>
          <w:t>(一)、质量保障体系</w:t>
        </w:r>
        <w:r>
          <w:tab/>
        </w:r>
        <w:r>
          <w:fldChar w:fldCharType="begin"/>
        </w:r>
        <w:r>
          <w:instrText xml:space="preserve"> PAGEREF _Toc27471 \h </w:instrText>
        </w:r>
        <w:r>
          <w:fldChar w:fldCharType="separate"/>
        </w:r>
        <w:r>
          <w:t>49</w:t>
        </w:r>
        <w:r>
          <w:fldChar w:fldCharType="end"/>
        </w:r>
      </w:hyperlink>
    </w:p>
    <w:p>
      <w:pPr>
        <w:pStyle w:val="TOC2"/>
        <w:tabs>
          <w:tab w:val="right" w:leader="dot" w:pos="8306"/>
        </w:tabs>
      </w:pPr>
      <w:hyperlink w:anchor="_Toc9780" w:history="1">
        <w:r>
          <w:rPr>
            <w:rFonts w:ascii="仿宋" w:eastAsia="仿宋" w:hAnsi="仿宋" w:cs="仿宋" w:hint="eastAsia"/>
            <w:lang w:eastAsia="zh-CN"/>
          </w:rPr>
          <w:t>(二)、标准化作业流程</w:t>
        </w:r>
        <w:r>
          <w:tab/>
        </w:r>
        <w:r>
          <w:fldChar w:fldCharType="begin"/>
        </w:r>
        <w:r>
          <w:instrText xml:space="preserve"> PAGEREF _Toc9780 \h </w:instrText>
        </w:r>
        <w:r>
          <w:fldChar w:fldCharType="separate"/>
        </w:r>
        <w:r>
          <w:t>50</w:t>
        </w:r>
        <w:r>
          <w:fldChar w:fldCharType="end"/>
        </w:r>
      </w:hyperlink>
    </w:p>
    <w:p>
      <w:pPr>
        <w:pStyle w:val="TOC2"/>
        <w:tabs>
          <w:tab w:val="right" w:leader="dot" w:pos="8306"/>
        </w:tabs>
      </w:pPr>
      <w:hyperlink w:anchor="_Toc28296" w:history="1">
        <w:r>
          <w:rPr>
            <w:rFonts w:ascii="仿宋" w:eastAsia="仿宋" w:hAnsi="仿宋" w:cs="仿宋" w:hint="eastAsia"/>
            <w:lang w:eastAsia="zh-CN"/>
          </w:rPr>
          <w:t>(三)、质量监控与评估</w:t>
        </w:r>
        <w:r>
          <w:tab/>
        </w:r>
        <w:r>
          <w:fldChar w:fldCharType="begin"/>
        </w:r>
        <w:r>
          <w:instrText xml:space="preserve"> PAGEREF _Toc28296 \h </w:instrText>
        </w:r>
        <w:r>
          <w:fldChar w:fldCharType="separate"/>
        </w:r>
        <w:r>
          <w:t>52</w:t>
        </w:r>
        <w:r>
          <w:fldChar w:fldCharType="end"/>
        </w:r>
      </w:hyperlink>
    </w:p>
    <w:p>
      <w:pPr>
        <w:pStyle w:val="TOC2"/>
        <w:tabs>
          <w:tab w:val="right" w:leader="dot" w:pos="8306"/>
        </w:tabs>
      </w:pPr>
      <w:hyperlink w:anchor="_Toc10934" w:history="1">
        <w:r>
          <w:rPr>
            <w:rFonts w:ascii="仿宋" w:eastAsia="仿宋" w:hAnsi="仿宋" w:cs="仿宋" w:hint="eastAsia"/>
            <w:lang w:eastAsia="zh-CN"/>
          </w:rPr>
          <w:t>(四)、质量改进计划</w:t>
        </w:r>
        <w:r>
          <w:tab/>
        </w:r>
        <w:r>
          <w:fldChar w:fldCharType="begin"/>
        </w:r>
        <w:r>
          <w:instrText xml:space="preserve"> PAGEREF _Toc10934 \h </w:instrText>
        </w:r>
        <w:r>
          <w:fldChar w:fldCharType="separate"/>
        </w:r>
        <w:r>
          <w:t>53</w:t>
        </w:r>
        <w:r>
          <w:fldChar w:fldCharType="end"/>
        </w:r>
      </w:hyperlink>
    </w:p>
    <w:p>
      <w:pPr>
        <w:pStyle w:val="TOC1"/>
        <w:tabs>
          <w:tab w:val="right" w:leader="dot" w:pos="8306"/>
        </w:tabs>
      </w:pPr>
      <w:hyperlink w:anchor="_Toc30240" w:history="1">
        <w:r>
          <w:rPr>
            <w:rFonts w:ascii="仿宋" w:eastAsia="仿宋" w:hAnsi="仿宋" w:cs="仿宋" w:hint="eastAsia"/>
            <w:lang w:eastAsia="zh-CN"/>
          </w:rPr>
          <w:t>十二、技术创新与产业升级</w:t>
        </w:r>
        <w:r>
          <w:tab/>
        </w:r>
        <w:r>
          <w:fldChar w:fldCharType="begin"/>
        </w:r>
        <w:r>
          <w:instrText xml:space="preserve"> PAGEREF _Toc30240 \h </w:instrText>
        </w:r>
        <w:r>
          <w:fldChar w:fldCharType="separate"/>
        </w:r>
        <w:r>
          <w:t>54</w:t>
        </w:r>
        <w:r>
          <w:fldChar w:fldCharType="end"/>
        </w:r>
      </w:hyperlink>
    </w:p>
    <w:p>
      <w:pPr>
        <w:pStyle w:val="TOC2"/>
        <w:tabs>
          <w:tab w:val="right" w:leader="dot" w:pos="8306"/>
        </w:tabs>
      </w:pPr>
      <w:hyperlink w:anchor="_Toc5556" w:history="1">
        <w:r>
          <w:rPr>
            <w:rFonts w:ascii="仿宋" w:eastAsia="仿宋" w:hAnsi="仿宋" w:cs="仿宋" w:hint="eastAsia"/>
            <w:lang w:eastAsia="zh-CN"/>
          </w:rPr>
          <w:t>(一)、技术创新方向与目标</w:t>
        </w:r>
        <w:r>
          <w:tab/>
        </w:r>
        <w:r>
          <w:fldChar w:fldCharType="begin"/>
        </w:r>
        <w:r>
          <w:instrText xml:space="preserve"> PAGEREF _Toc5556 \h </w:instrText>
        </w:r>
        <w:r>
          <w:fldChar w:fldCharType="separate"/>
        </w:r>
        <w:r>
          <w:t>54</w:t>
        </w:r>
        <w:r>
          <w:fldChar w:fldCharType="end"/>
        </w:r>
      </w:hyperlink>
    </w:p>
    <w:p>
      <w:pPr>
        <w:pStyle w:val="TOC2"/>
        <w:tabs>
          <w:tab w:val="right" w:leader="dot" w:pos="8306"/>
        </w:tabs>
      </w:pPr>
      <w:hyperlink w:anchor="_Toc27762" w:history="1">
        <w:r>
          <w:rPr>
            <w:rFonts w:ascii="仿宋" w:eastAsia="仿宋" w:hAnsi="仿宋" w:cs="仿宋" w:hint="eastAsia"/>
            <w:lang w:eastAsia="zh-CN"/>
          </w:rPr>
          <w:t>(二)、产业升级路径与措施</w:t>
        </w:r>
        <w:r>
          <w:tab/>
        </w:r>
        <w:r>
          <w:fldChar w:fldCharType="begin"/>
        </w:r>
        <w:r>
          <w:instrText xml:space="preserve"> PAGEREF _Toc27762 \h </w:instrText>
        </w:r>
        <w:r>
          <w:fldChar w:fldCharType="separate"/>
        </w:r>
        <w:r>
          <w:t>55</w:t>
        </w:r>
        <w:r>
          <w:fldChar w:fldCharType="end"/>
        </w:r>
      </w:hyperlink>
    </w:p>
    <w:p>
      <w:pPr>
        <w:pStyle w:val="TOC1"/>
        <w:tabs>
          <w:tab w:val="right" w:leader="dot" w:pos="8306"/>
        </w:tabs>
      </w:pPr>
      <w:hyperlink w:anchor="_Toc22266" w:history="1">
        <w:r>
          <w:rPr>
            <w:rFonts w:ascii="仿宋" w:eastAsia="仿宋" w:hAnsi="仿宋" w:cs="仿宋" w:hint="eastAsia"/>
            <w:lang w:eastAsia="zh-CN"/>
          </w:rPr>
          <w:t>十三、合作与交流机制建立</w:t>
        </w:r>
        <w:r>
          <w:tab/>
        </w:r>
        <w:r>
          <w:fldChar w:fldCharType="begin"/>
        </w:r>
        <w:r>
          <w:instrText xml:space="preserve"> PAGEREF _Toc22266 \h </w:instrText>
        </w:r>
        <w:r>
          <w:fldChar w:fldCharType="separate"/>
        </w:r>
        <w:r>
          <w:t>57</w:t>
        </w:r>
        <w:r>
          <w:fldChar w:fldCharType="end"/>
        </w:r>
      </w:hyperlink>
    </w:p>
    <w:p>
      <w:pPr>
        <w:pStyle w:val="TOC2"/>
        <w:tabs>
          <w:tab w:val="right" w:leader="dot" w:pos="8306"/>
        </w:tabs>
      </w:pPr>
      <w:hyperlink w:anchor="_Toc23946" w:history="1">
        <w:r>
          <w:rPr>
            <w:rFonts w:ascii="仿宋" w:eastAsia="仿宋" w:hAnsi="仿宋" w:cs="仿宋" w:hint="eastAsia"/>
            <w:lang w:eastAsia="zh-CN"/>
          </w:rPr>
          <w:t>(一)、合作伙伴选择与合作方式</w:t>
        </w:r>
        <w:r>
          <w:tab/>
        </w:r>
        <w:r>
          <w:fldChar w:fldCharType="begin"/>
        </w:r>
        <w:r>
          <w:instrText xml:space="preserve"> PAGEREF _Toc23946 \h </w:instrText>
        </w:r>
        <w:r>
          <w:fldChar w:fldCharType="separate"/>
        </w:r>
        <w:r>
          <w:t>57</w:t>
        </w:r>
        <w:r>
          <w:fldChar w:fldCharType="end"/>
        </w:r>
      </w:hyperlink>
    </w:p>
    <w:p>
      <w:pPr>
        <w:pStyle w:val="TOC2"/>
        <w:tabs>
          <w:tab w:val="right" w:leader="dot" w:pos="8306"/>
        </w:tabs>
      </w:pPr>
      <w:hyperlink w:anchor="_Toc11" w:history="1">
        <w:r>
          <w:rPr>
            <w:rFonts w:ascii="仿宋" w:eastAsia="仿宋" w:hAnsi="仿宋" w:cs="仿宋" w:hint="eastAsia"/>
            <w:lang w:eastAsia="zh-CN"/>
          </w:rPr>
          <w:t>(二)、交流与合作平台搭建</w:t>
        </w:r>
        <w:r>
          <w:tab/>
        </w:r>
        <w:r>
          <w:fldChar w:fldCharType="begin"/>
        </w:r>
        <w:r>
          <w:instrText xml:space="preserve"> PAGEREF _Toc11 \h </w:instrText>
        </w:r>
        <w:r>
          <w:fldChar w:fldCharType="separate"/>
        </w:r>
        <w:r>
          <w:t>58</w:t>
        </w:r>
        <w:r>
          <w:fldChar w:fldCharType="end"/>
        </w:r>
      </w:hyperlink>
    </w:p>
    <w:p>
      <w:pPr>
        <w:pStyle w:val="TOC1"/>
        <w:tabs>
          <w:tab w:val="right" w:leader="dot" w:pos="8306"/>
        </w:tabs>
      </w:pPr>
      <w:hyperlink w:anchor="_Toc7143" w:history="1">
        <w:r>
          <w:rPr>
            <w:rFonts w:ascii="仿宋" w:eastAsia="仿宋" w:hAnsi="仿宋" w:cs="仿宋" w:hint="eastAsia"/>
            <w:lang w:eastAsia="zh-CN"/>
          </w:rPr>
          <w:t>十四、设施与设备管理</w:t>
        </w:r>
        <w:r>
          <w:tab/>
        </w:r>
        <w:r>
          <w:fldChar w:fldCharType="begin"/>
        </w:r>
        <w:r>
          <w:instrText xml:space="preserve"> PAGEREF _Toc7143 \h </w:instrText>
        </w:r>
        <w:r>
          <w:fldChar w:fldCharType="separate"/>
        </w:r>
        <w:r>
          <w:t>60</w:t>
        </w:r>
        <w:r>
          <w:fldChar w:fldCharType="end"/>
        </w:r>
      </w:hyperlink>
    </w:p>
    <w:p>
      <w:pPr>
        <w:pStyle w:val="TOC2"/>
        <w:tabs>
          <w:tab w:val="right" w:leader="dot" w:pos="8306"/>
        </w:tabs>
      </w:pPr>
      <w:hyperlink w:anchor="_Toc3179" w:history="1">
        <w:r>
          <w:rPr>
            <w:rFonts w:ascii="仿宋" w:eastAsia="仿宋" w:hAnsi="仿宋" w:cs="仿宋" w:hint="eastAsia"/>
            <w:lang w:eastAsia="zh-CN"/>
          </w:rPr>
          <w:t>(一)、设施规划与配置</w:t>
        </w:r>
        <w:r>
          <w:tab/>
        </w:r>
        <w:r>
          <w:fldChar w:fldCharType="begin"/>
        </w:r>
        <w:r>
          <w:instrText xml:space="preserve"> PAGEREF _Toc3179 \h </w:instrText>
        </w:r>
        <w:r>
          <w:fldChar w:fldCharType="separate"/>
        </w:r>
        <w:r>
          <w:t>60</w:t>
        </w:r>
        <w:r>
          <w:fldChar w:fldCharType="end"/>
        </w:r>
      </w:hyperlink>
    </w:p>
    <w:p>
      <w:pPr>
        <w:pStyle w:val="TOC2"/>
        <w:tabs>
          <w:tab w:val="right" w:leader="dot" w:pos="8306"/>
        </w:tabs>
      </w:pPr>
      <w:hyperlink w:anchor="_Toc17419" w:history="1">
        <w:r>
          <w:rPr>
            <w:rFonts w:ascii="仿宋" w:eastAsia="仿宋" w:hAnsi="仿宋" w:cs="仿宋" w:hint="eastAsia"/>
            <w:lang w:eastAsia="zh-CN"/>
          </w:rPr>
          <w:t>(二)、设备采购与维护管理</w:t>
        </w:r>
        <w:r>
          <w:tab/>
        </w:r>
        <w:r>
          <w:fldChar w:fldCharType="begin"/>
        </w:r>
        <w:r>
          <w:instrText xml:space="preserve"> PAGEREF _Toc17419 \h </w:instrText>
        </w:r>
        <w:r>
          <w:fldChar w:fldCharType="separate"/>
        </w:r>
        <w:r>
          <w:t>60</w:t>
        </w:r>
        <w:r>
          <w:fldChar w:fldCharType="end"/>
        </w:r>
      </w:hyperlink>
    </w:p>
    <w:p>
      <w:pPr>
        <w:pStyle w:val="TOC2"/>
        <w:tabs>
          <w:tab w:val="right" w:leader="dot" w:pos="8306"/>
        </w:tabs>
      </w:pPr>
      <w:hyperlink w:anchor="_Toc16727" w:history="1">
        <w:r>
          <w:rPr>
            <w:rFonts w:ascii="仿宋" w:eastAsia="仿宋" w:hAnsi="仿宋" w:cs="仿宋" w:hint="eastAsia"/>
            <w:lang w:eastAsia="zh-CN"/>
          </w:rPr>
          <w:t>(三)、设施设备升级策略</w:t>
        </w:r>
        <w:r>
          <w:tab/>
        </w:r>
        <w:r>
          <w:fldChar w:fldCharType="begin"/>
        </w:r>
        <w:r>
          <w:instrText xml:space="preserve"> PAGEREF _Toc16727 \h </w:instrText>
        </w:r>
        <w:r>
          <w:fldChar w:fldCharType="separate"/>
        </w:r>
        <w:r>
          <w:t>61</w:t>
        </w:r>
        <w:r>
          <w:fldChar w:fldCharType="end"/>
        </w:r>
      </w:hyperlink>
    </w:p>
    <w:p>
      <w:pPr>
        <w:pStyle w:val="TOC1"/>
        <w:tabs>
          <w:tab w:val="right" w:leader="dot" w:pos="8306"/>
        </w:tabs>
      </w:pPr>
      <w:hyperlink w:anchor="_Toc24032" w:history="1">
        <w:r>
          <w:rPr>
            <w:rFonts w:ascii="仿宋" w:eastAsia="仿宋" w:hAnsi="仿宋" w:cs="仿宋" w:hint="eastAsia"/>
            <w:lang w:eastAsia="zh-CN"/>
          </w:rPr>
          <w:t>十五、成果转化与推广应用</w:t>
        </w:r>
        <w:r>
          <w:tab/>
        </w:r>
        <w:r>
          <w:fldChar w:fldCharType="begin"/>
        </w:r>
        <w:r>
          <w:instrText xml:space="preserve"> PAGEREF _Toc24032 \h </w:instrText>
        </w:r>
        <w:r>
          <w:fldChar w:fldCharType="separate"/>
        </w:r>
        <w:r>
          <w:t>62</w:t>
        </w:r>
        <w:r>
          <w:fldChar w:fldCharType="end"/>
        </w:r>
      </w:hyperlink>
    </w:p>
    <w:p>
      <w:pPr>
        <w:pStyle w:val="TOC2"/>
        <w:tabs>
          <w:tab w:val="right" w:leader="dot" w:pos="8306"/>
        </w:tabs>
      </w:pPr>
      <w:hyperlink w:anchor="_Toc2093" w:history="1">
        <w:r>
          <w:rPr>
            <w:rFonts w:ascii="仿宋" w:eastAsia="仿宋" w:hAnsi="仿宋" w:cs="仿宋" w:hint="eastAsia"/>
            <w:lang w:eastAsia="zh-CN"/>
          </w:rPr>
          <w:t>(一)、成果转化策略制定</w:t>
        </w:r>
        <w:r>
          <w:tab/>
        </w:r>
        <w:r>
          <w:fldChar w:fldCharType="begin"/>
        </w:r>
        <w:r>
          <w:instrText xml:space="preserve"> PAGEREF _Toc2093 \h </w:instrText>
        </w:r>
        <w:r>
          <w:fldChar w:fldCharType="separate"/>
        </w:r>
        <w:r>
          <w:t>62</w:t>
        </w:r>
        <w:r>
          <w:fldChar w:fldCharType="end"/>
        </w:r>
      </w:hyperlink>
    </w:p>
    <w:p>
      <w:pPr>
        <w:pStyle w:val="TOC2"/>
        <w:tabs>
          <w:tab w:val="right" w:leader="dot" w:pos="8306"/>
        </w:tabs>
      </w:pPr>
      <w:hyperlink w:anchor="_Toc4607" w:history="1">
        <w:r>
          <w:rPr>
            <w:rFonts w:ascii="仿宋" w:eastAsia="仿宋" w:hAnsi="仿宋" w:cs="仿宋" w:hint="eastAsia"/>
            <w:lang w:eastAsia="zh-CN"/>
          </w:rPr>
          <w:t>(二)、成果推广应用方案</w:t>
        </w:r>
        <w:r>
          <w:tab/>
        </w:r>
        <w:r>
          <w:fldChar w:fldCharType="begin"/>
        </w:r>
        <w:r>
          <w:instrText xml:space="preserve"> PAGEREF _Toc4607 \h </w:instrText>
        </w:r>
        <w:r>
          <w:fldChar w:fldCharType="separate"/>
        </w:r>
        <w:r>
          <w:t>63</w:t>
        </w:r>
        <w:r>
          <w:fldChar w:fldCharType="end"/>
        </w:r>
      </w:hyperlink>
    </w:p>
    <w:p>
      <w:pPr>
        <w:pStyle w:val="TOC1"/>
        <w:tabs>
          <w:tab w:val="right" w:leader="dot" w:pos="8306"/>
        </w:tabs>
      </w:pPr>
      <w:hyperlink w:anchor="_Toc266" w:history="1">
        <w:r>
          <w:rPr>
            <w:rFonts w:ascii="仿宋" w:eastAsia="仿宋" w:hAnsi="仿宋" w:cs="仿宋" w:hint="eastAsia"/>
            <w:lang w:eastAsia="zh-CN"/>
          </w:rPr>
          <w:t>十六、创新驱动与持续发展</w:t>
        </w:r>
        <w:r>
          <w:tab/>
        </w:r>
        <w:r>
          <w:fldChar w:fldCharType="begin"/>
        </w:r>
        <w:r>
          <w:instrText xml:space="preserve"> PAGEREF _Toc266 \h </w:instrText>
        </w:r>
        <w:r>
          <w:fldChar w:fldCharType="separate"/>
        </w:r>
        <w:r>
          <w:t>65</w:t>
        </w:r>
        <w:r>
          <w:fldChar w:fldCharType="end"/>
        </w:r>
      </w:hyperlink>
    </w:p>
    <w:p>
      <w:pPr>
        <w:pStyle w:val="TOC2"/>
        <w:tabs>
          <w:tab w:val="right" w:leader="dot" w:pos="8306"/>
        </w:tabs>
      </w:pPr>
      <w:hyperlink w:anchor="_Toc23122" w:history="1">
        <w:r>
          <w:rPr>
            <w:rFonts w:ascii="仿宋" w:eastAsia="仿宋" w:hAnsi="仿宋" w:cs="仿宋" w:hint="eastAsia"/>
            <w:lang w:eastAsia="zh-CN"/>
          </w:rPr>
          <w:t>(一)、创新驱动战略实施</w:t>
        </w:r>
        <w:r>
          <w:tab/>
        </w:r>
        <w:r>
          <w:fldChar w:fldCharType="begin"/>
        </w:r>
        <w:r>
          <w:instrText xml:space="preserve"> PAGEREF _Toc23122 \h </w:instrText>
        </w:r>
        <w:r>
          <w:fldChar w:fldCharType="separate"/>
        </w:r>
        <w:r>
          <w:t>65</w:t>
        </w:r>
        <w:r>
          <w:fldChar w:fldCharType="end"/>
        </w:r>
      </w:hyperlink>
    </w:p>
    <w:p>
      <w:pPr>
        <w:pStyle w:val="TOC2"/>
        <w:tabs>
          <w:tab w:val="right" w:leader="dot" w:pos="8306"/>
        </w:tabs>
      </w:pPr>
      <w:hyperlink w:anchor="_Toc14190" w:history="1">
        <w:r>
          <w:rPr>
            <w:rFonts w:ascii="仿宋" w:eastAsia="仿宋" w:hAnsi="仿宋" w:cs="仿宋" w:hint="eastAsia"/>
            <w:lang w:eastAsia="zh-CN"/>
          </w:rPr>
          <w:t>(二)、持续发展路径探索</w:t>
        </w:r>
        <w:r>
          <w:tab/>
        </w:r>
        <w:r>
          <w:fldChar w:fldCharType="begin"/>
        </w:r>
        <w:r>
          <w:instrText xml:space="preserve"> PAGEREF _Toc14190 \h </w:instrText>
        </w:r>
        <w:r>
          <w:fldChar w:fldCharType="separate"/>
        </w:r>
        <w:r>
          <w:t>66</w:t>
        </w:r>
        <w:r>
          <w:fldChar w:fldCharType="end"/>
        </w:r>
      </w:hyperlink>
    </w:p>
    <w:p>
      <w:pPr>
        <w:pStyle w:val="TOC1"/>
        <w:tabs>
          <w:tab w:val="right" w:leader="dot" w:pos="8306"/>
        </w:tabs>
      </w:pPr>
      <w:hyperlink w:anchor="_Toc4270" w:history="1">
        <w:r>
          <w:rPr>
            <w:rFonts w:ascii="仿宋" w:eastAsia="仿宋" w:hAnsi="仿宋" w:cs="仿宋" w:hint="eastAsia"/>
            <w:lang w:eastAsia="zh-CN"/>
          </w:rPr>
          <w:t>十七、产业协同与集群发展</w:t>
        </w:r>
        <w:r>
          <w:tab/>
        </w:r>
        <w:r>
          <w:fldChar w:fldCharType="begin"/>
        </w:r>
        <w:r>
          <w:instrText xml:space="preserve"> PAGEREF _Toc4270 \h </w:instrText>
        </w:r>
        <w:r>
          <w:fldChar w:fldCharType="separate"/>
        </w:r>
        <w:r>
          <w:t>70</w:t>
        </w:r>
        <w:r>
          <w:fldChar w:fldCharType="end"/>
        </w:r>
      </w:hyperlink>
    </w:p>
    <w:p>
      <w:pPr>
        <w:pStyle w:val="TOC2"/>
        <w:tabs>
          <w:tab w:val="right" w:leader="dot" w:pos="8306"/>
        </w:tabs>
      </w:pPr>
      <w:hyperlink w:anchor="_Toc28899" w:history="1">
        <w:r>
          <w:rPr>
            <w:rFonts w:ascii="仿宋" w:eastAsia="仿宋" w:hAnsi="仿宋" w:cs="仿宋" w:hint="eastAsia"/>
            <w:lang w:eastAsia="zh-CN"/>
          </w:rPr>
          <w:t>(一)、产业协同机制建设</w:t>
        </w:r>
        <w:r>
          <w:tab/>
        </w:r>
        <w:r>
          <w:fldChar w:fldCharType="begin"/>
        </w:r>
        <w:r>
          <w:instrText xml:space="preserve"> PAGEREF _Toc28899 \h </w:instrText>
        </w:r>
        <w:r>
          <w:fldChar w:fldCharType="separate"/>
        </w:r>
        <w:r>
          <w:t>70</w:t>
        </w:r>
        <w:r>
          <w:fldChar w:fldCharType="end"/>
        </w:r>
      </w:hyperlink>
    </w:p>
    <w:p>
      <w:pPr>
        <w:pStyle w:val="TOC2"/>
        <w:tabs>
          <w:tab w:val="right" w:leader="dot" w:pos="8306"/>
        </w:tabs>
      </w:pPr>
      <w:hyperlink w:anchor="_Toc4950" w:history="1">
        <w:r>
          <w:rPr>
            <w:rFonts w:ascii="仿宋" w:eastAsia="仿宋" w:hAnsi="仿宋" w:cs="仿宋" w:hint="eastAsia"/>
            <w:lang w:eastAsia="zh-CN"/>
          </w:rPr>
          <w:t>(二)、产业集群培育与发展</w:t>
        </w:r>
        <w:r>
          <w:tab/>
        </w:r>
        <w:r>
          <w:fldChar w:fldCharType="begin"/>
        </w:r>
        <w:r>
          <w:instrText xml:space="preserve"> PAGEREF _Toc4950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90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13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24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9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散热风扇项目与土地用途规划：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散热风扇项目的容积率和建筑密度：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用地控制指标通常规定了容积率和建筑密度的要求。对于散热风扇项目来说，这将影响建筑物的规模和高度。必须确保项目的设计符合容积率和建筑密度的限制，以遵守用地控制法规。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散热风扇项目的建筑线限制：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用地控制指标还可能规定了建筑物与街道或相邻土地的距离，这被称为建筑线限制。散热风扇项目必须遵守这些规定，以确保建筑的位置符合法规。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散热风扇项目的环境影响和可持续性：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用地控制指标可能包括环境保护要求，例如绿地比例和污染防控措施。对于散热风扇项目，这意味着必须考虑如何保护当地生态系统、水资源和空气质量，以确保项目的可持续性。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在整个项目规划和实施过程中，与用地控制指标的合作和遵守是至关重要的。这有助于确保散热风扇项目是一个合法、可持续且与城市规划一致的发展项目。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9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每个城市都有自己的规划目标和愿景，包括住宅区、商业区和工业区的平衡发展。散热风扇项目需要与城市规划目标保持一致，以确保项目不会破坏城市的整体规划。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https://d.book118.com/548052000110006025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02487C"/>
    <w:rsid w:val="240248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5200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2023-12-28T03:45:00Z</dcterms:created>
  <dcterms:modified xsi:type="dcterms:W3CDTF">2023-12-28T03:45:20Z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FA78801E7D6548A8A7EAC6B92E9C67D2_11</vt:lpwstr>
  </property>
  <property fmtid="{D5CDD505-2E9C-101B-9397-08002B2CF9AE}" pid="3" name="KSOProductBuildVer">
    <vt:lpwstr>2052-12.1.0.16120</vt:lpwstr>
  </property>
</Properties>
</file>