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压电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陶瓷元件项目创业计划书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922653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一、压电陶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瓷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元件项目建设背景及必要性分析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三、压电陶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瓷元件项目概论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)、压电陶瓷元件项目承办单位基本情况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压电陶瓷元件项目概况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、压电陶瓷元件项目评价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四、压电陶瓷元件项目选址说明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)、压电陶瓷元件项目选址原则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、压电陶瓷元件项目选址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)、压电陶瓷元件项目技术工艺分析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)、压电陶瓷元件项目技术流程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56496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)、压电陶瓷元件项目实施保障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)、压电陶瓷元件项目进度安排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)、压电陶瓷元件项目实施保障措施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163759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项目商业计划书旨在全面介绍和规划一个创新性的压电陶瓷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件项目，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以满足需求。该方案的目的是为了提供压电陶瓷元件项目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压电陶瓷元件项目建设背景及必要性分析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三、压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电陶瓷元件项目概论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)、压电陶瓷元件项目承办单位基本情况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二)、压电陶瓷元件项目概况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压</w:t>
      </w:r>
      <w:r>
        <w:rPr>
          <w:rFonts w:ascii="FangSong" w:eastAsia="FangSong" w:hAnsi="FangSong" w:cs="FangSong"/>
          <w:spacing w:val="-10"/>
          <w:sz w:val="28"/>
          <w:szCs w:val="28"/>
        </w:rPr>
        <w:t>电</w:t>
      </w:r>
      <w:r>
        <w:rPr>
          <w:rFonts w:ascii="FangSong" w:eastAsia="FangSong" w:hAnsi="FangSong" w:cs="FangSong"/>
          <w:spacing w:val="-7"/>
          <w:sz w:val="28"/>
          <w:szCs w:val="28"/>
        </w:rPr>
        <w:t>陶瓷元件项目名称：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压电陶瓷元件项目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压</w:t>
      </w:r>
      <w:r>
        <w:rPr>
          <w:rFonts w:ascii="FangSong" w:eastAsia="FangSong" w:hAnsi="FangSong" w:cs="FangSong"/>
          <w:spacing w:val="-9"/>
          <w:sz w:val="28"/>
          <w:szCs w:val="28"/>
        </w:rPr>
        <w:t>电陶瓷元件项目类型：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压电陶瓷元件项目地点：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压</w:t>
      </w:r>
      <w:r>
        <w:rPr>
          <w:rFonts w:ascii="FangSong" w:eastAsia="FangSong" w:hAnsi="FangSong" w:cs="FangSong"/>
          <w:spacing w:val="-15"/>
          <w:sz w:val="28"/>
          <w:szCs w:val="28"/>
        </w:rPr>
        <w:t>电陶瓷元件项目规模：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压</w:t>
      </w:r>
      <w:r>
        <w:rPr>
          <w:rFonts w:ascii="FangSong" w:eastAsia="FangSong" w:hAnsi="FangSong" w:cs="FangSong"/>
          <w:spacing w:val="-13"/>
          <w:sz w:val="28"/>
          <w:szCs w:val="28"/>
        </w:rPr>
        <w:t>电陶瓷元件项目周期：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42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压电陶瓷元件项目背景：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压电陶瓷元件项目的建设旨在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三)、压电陶瓷元件项目评价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该压电陶瓷元件项目处于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63" w:right="36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电陶</w:t>
      </w:r>
      <w:r>
        <w:rPr>
          <w:rFonts w:ascii="FangSong" w:eastAsia="FangSong" w:hAnsi="FangSong" w:cs="FangSong"/>
          <w:spacing w:val="-6"/>
          <w:sz w:val="28"/>
          <w:szCs w:val="28"/>
        </w:rPr>
        <w:t>瓷</w:t>
      </w:r>
      <w:r>
        <w:rPr>
          <w:rFonts w:ascii="FangSong" w:eastAsia="FangSong" w:hAnsi="FangSong" w:cs="FangSong"/>
          <w:spacing w:val="-4"/>
          <w:sz w:val="28"/>
          <w:szCs w:val="28"/>
        </w:rPr>
        <w:t>元件项目具备较高的实施可行性。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四、压电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陶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瓷元件项目选址说明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一)、压电陶瓷元件项目选址原则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压电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瓷元件项目选址必须与城乡建设总体规划保持一致，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压电陶瓷元件项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压电陶瓷元件项目有望更好地融入城市发展大局，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越的交通条件是压电陶瓷元件项目成功的关键因素之一。选址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压</w:t>
      </w:r>
      <w:r>
        <w:rPr>
          <w:rFonts w:ascii="FangSong" w:eastAsia="FangSong" w:hAnsi="FangSong" w:cs="FangSong"/>
          <w:spacing w:val="-6"/>
          <w:sz w:val="28"/>
          <w:szCs w:val="28"/>
        </w:rPr>
        <w:t>电陶瓷元件项目建设阶段，选址地的施工条件至关重要。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9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4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电陶瓷元件项目建设的顺利进行。这有助于提高工程效率，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电陶瓷元件项目选址应与当地大气污染防治、水资源利用以及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政策相一致。我们将致力于在压电陶瓷元件项目建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确保压电陶瓷元件项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我们将有效平衡压电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瓷元件项目的需求与用地法规的要求，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压电陶瓷元件项目的实施过程中获得更多的理解和支持。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确保压电陶瓷元件项目的长期成功和对社会的积极贡献。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二)、压电陶瓷元件项目选址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在选择压</w:t>
      </w:r>
      <w:r>
        <w:rPr>
          <w:rFonts w:ascii="FangSong" w:eastAsia="FangSong" w:hAnsi="FangSong" w:cs="FangSong"/>
          <w:spacing w:val="5"/>
          <w:sz w:val="28"/>
          <w:szCs w:val="28"/>
        </w:rPr>
        <w:t>电</w:t>
      </w:r>
      <w:r>
        <w:rPr>
          <w:rFonts w:ascii="FangSong" w:eastAsia="FangSong" w:hAnsi="FangSong" w:cs="FangSong"/>
          <w:spacing w:val="3"/>
          <w:sz w:val="28"/>
          <w:szCs w:val="28"/>
        </w:rPr>
        <w:t>陶瓷元件项目的地理位置时，我们特意选定了位于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的分销，为压电陶瓷元件项目的顺利推进提供了有力支持。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。这将显著减轻压电陶瓷元件项目的财务压力，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为压电陶瓷元件项目提供了丰富的合作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高度重视生态环境的保护。选址处有利于建设绿色、环保型的压电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陶</w:t>
      </w:r>
      <w:r>
        <w:rPr>
          <w:rFonts w:ascii="FangSong" w:eastAsia="FangSong" w:hAnsi="FangSong" w:cs="FangSong"/>
          <w:spacing w:val="-5"/>
          <w:sz w:val="28"/>
          <w:szCs w:val="28"/>
        </w:rPr>
        <w:t>瓷</w:t>
      </w:r>
      <w:r>
        <w:rPr>
          <w:rFonts w:ascii="FangSong" w:eastAsia="FangSong" w:hAnsi="FangSong" w:cs="FangSong"/>
          <w:spacing w:val="-3"/>
          <w:sz w:val="28"/>
          <w:szCs w:val="28"/>
        </w:rPr>
        <w:t>元件项目，与当地的生态环境相协调。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7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术开发区被视为未来经济发展的重要增长点。压电陶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瓷</w:t>
      </w:r>
      <w:r>
        <w:rPr>
          <w:rFonts w:ascii="FangSong" w:eastAsia="FangSong" w:hAnsi="FangSong" w:cs="FangSong"/>
          <w:spacing w:val="-14"/>
          <w:sz w:val="28"/>
          <w:szCs w:val="28"/>
        </w:rPr>
        <w:t>元</w:t>
      </w:r>
      <w:r>
        <w:rPr>
          <w:rFonts w:ascii="FangSong" w:eastAsia="FangSong" w:hAnsi="FangSong" w:cs="FangSong"/>
          <w:spacing w:val="-12"/>
          <w:sz w:val="28"/>
          <w:szCs w:val="28"/>
        </w:rPr>
        <w:t>件项目选址于此，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为压电陶瓷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元件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项目在长远的未来奠定坚实基础。</w:t>
      </w:r>
    </w:p>
    <w:p>
      <w:pPr>
        <w:spacing w:before="3" w:line="415" w:lineRule="auto"/>
        <w:ind w:lef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的合</w:t>
      </w:r>
      <w:r>
        <w:rPr>
          <w:rFonts w:ascii="FangSong" w:eastAsia="FangSong" w:hAnsi="FangSong" w:cs="FangSong"/>
          <w:spacing w:val="-9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，确保压电陶瓷元件项目的建设与运营与当地发展规划相协调，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为压电陶瓷元件项目的成功提供全方位的支持。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压电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瓷元件项目的成功实施不仅依赖于选址的地理位置，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为压电陶瓷元件项目的建设提供了必要的基础支持，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确保压电陶瓷元件项目选址符合当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。这有助于压电陶瓷元件项目在合规范围内进行建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2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压电</w:t>
      </w:r>
      <w:r>
        <w:rPr>
          <w:rFonts w:ascii="FangSong" w:eastAsia="FangSong" w:hAnsi="FangSong" w:cs="FangSong"/>
          <w:spacing w:val="-2"/>
          <w:sz w:val="28"/>
          <w:szCs w:val="28"/>
        </w:rPr>
        <w:t>陶瓷元件项目的用工提供了充足的保障，也有利于引进高层次、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方面的优惠政策。这为压电陶瓷元件项目创造了更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压电陶瓷元件项目的过程中，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确保压电陶瓷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件项目在不对周边环境造成负面影响的前提下顺利推进。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压电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瓷元件项目所在区域的安全设施完备，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等安全系统。这为压电陶瓷元件项目的安全运行提供了可靠的支持，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电陶瓷元件项目提供了明确的建设方向，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确保用地符合工业压电陶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瓷</w:t>
      </w:r>
      <w:r>
        <w:rPr>
          <w:rFonts w:ascii="FangSong" w:eastAsia="FangSong" w:hAnsi="FangSong" w:cs="FangSong"/>
          <w:spacing w:val="-4"/>
          <w:sz w:val="28"/>
          <w:szCs w:val="28"/>
        </w:rPr>
        <w:t>元件项目的规划和要求。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压电陶瓷元件项目所在地区容积率和建筑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制指标。我们将确保压电陶瓷元件项目建设在合理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提高压电陶瓷元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件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5" w:line="417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6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途划分是用地控制的核心之一。根据压电陶瓷元件项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保持压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电陶瓷</w:t>
      </w:r>
      <w:r>
        <w:rPr>
          <w:rFonts w:ascii="FangSong" w:eastAsia="FangSong" w:hAnsi="FangSong" w:cs="FangSong"/>
          <w:spacing w:val="-6"/>
          <w:sz w:val="28"/>
          <w:szCs w:val="28"/>
        </w:rPr>
        <w:t>元</w:t>
      </w:r>
      <w:r>
        <w:rPr>
          <w:rFonts w:ascii="FangSong" w:eastAsia="FangSong" w:hAnsi="FangSong" w:cs="FangSong"/>
          <w:spacing w:val="-4"/>
          <w:sz w:val="28"/>
          <w:szCs w:val="28"/>
        </w:rPr>
        <w:t>件项目的合法性和可持续性。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。我们将严格按照规定的利用年限进行压电陶瓷元件项目建设和运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陶瓷元件项目建设完成后，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自然环境，减小压电陶瓷元件项目对周边土地的影响。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我们将确保压电陶瓷元件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。这为压电陶瓷元件项目提供了便捷的物流通道，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成品销售，提高了压电陶瓷元件项目的市场竞争力。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自然条件适宜。压电陶瓷元件项目建设将充分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设施。压电陶瓷元件项目将充分利用这些配套设施，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压电陶瓷元件项目的稳定运营。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总体要求中还包括对环境的保护要求。压电陶瓷元件项目将遵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绿色、可持续的工业压电陶瓷元件项目。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压电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瓷元件项目将积极融入当地社区，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促进压电陶瓷元件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压电陶瓷元件项目将在选址的基础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陶瓷元件项目选址的初步规划中，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50" w:right="18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我们计划通过多功能空间规划来优化土地利用。在压电陶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瓷元件项目内部，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高建筑的垂直利用率。这一措施有助于减小压电陶瓷元件项目的占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压电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瓷元件项目还将注重环境友好设计，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还有助于提高压电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陶瓷元件项目的整体可持续性，符合现代绿色建筑的发展趋势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共设施也是我们的设计理念之一。在压电陶瓷元件项目内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我们致力于实现压电陶瓷元件项目用地的经济高</w:t>
      </w:r>
    </w:p>
    <w:p>
      <w:pPr>
        <w:sectPr>
          <w:pgSz w:w="11906" w:h="16839"/>
          <w:pgMar w:top="1431" w:right="1610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3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9"/>
          <w:sz w:val="28"/>
          <w:szCs w:val="28"/>
        </w:rPr>
        <w:t>电陶瓷元件项目整体布置中，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通要道，便于原材料运输和产品出货；办公区域靠近压电陶瓷元件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目核心区，方便管理和内外部沟通；休闲区和绿化区域分布在压电</w:t>
      </w:r>
      <w:r>
        <w:rPr>
          <w:rFonts w:ascii="FangSong" w:eastAsia="FangSong" w:hAnsi="FangSong" w:cs="FangSong"/>
          <w:spacing w:val="-3"/>
          <w:sz w:val="28"/>
          <w:szCs w:val="28"/>
        </w:rPr>
        <w:t>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瓷元件项目的角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确保了压电陶瓷元件项目内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压电陶瓷元件项目区域内设置了一系列公共设施，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压电陶瓷元件项目总图中，我们特别划定了环境保护区域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生产与办公是压电陶瓷</w:t>
      </w:r>
      <w:r>
        <w:rPr>
          <w:rFonts w:ascii="FangSong" w:eastAsia="FangSong" w:hAnsi="FangSong" w:cs="FangSong"/>
          <w:sz w:val="28"/>
          <w:szCs w:val="28"/>
        </w:rPr>
        <w:t>元件项目的两个核心功能区，我们通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以确保原材料的顺畅运输和产品的高效配送。办公区则位于压电陶</w:t>
      </w:r>
      <w:r>
        <w:rPr>
          <w:rFonts w:ascii="FangSong" w:eastAsia="FangSong" w:hAnsi="FangSong" w:cs="FangSong"/>
          <w:sz w:val="28"/>
          <w:szCs w:val="28"/>
        </w:rPr>
        <w:t>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元件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目核心区，方便管理层对整个压电陶瓷元件项目的监控与决策。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在压电陶瓷元件项目区域内分布绿化带和休闲区，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</w:t>
      </w:r>
      <w:r>
        <w:rPr>
          <w:rFonts w:ascii="FangSong" w:eastAsia="FangSong" w:hAnsi="FangSong" w:cs="FangSong"/>
          <w:spacing w:val="-7"/>
          <w:sz w:val="28"/>
          <w:szCs w:val="28"/>
        </w:rPr>
        <w:t>陶</w:t>
      </w:r>
      <w:r>
        <w:rPr>
          <w:rFonts w:ascii="FangSong" w:eastAsia="FangSong" w:hAnsi="FangSong" w:cs="FangSong"/>
          <w:spacing w:val="-4"/>
          <w:sz w:val="28"/>
          <w:szCs w:val="28"/>
        </w:rPr>
        <w:t>瓷元件项目增色不少。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我们将环境保护区域规划在压电陶瓷元</w:t>
      </w:r>
      <w:r>
        <w:rPr>
          <w:rFonts w:ascii="FangSong" w:eastAsia="FangSong" w:hAnsi="FangSong" w:cs="FangSong"/>
          <w:sz w:val="28"/>
          <w:szCs w:val="28"/>
        </w:rPr>
        <w:t>件项目的一侧，集中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又在视觉上用绿化带遮挡，确保了压电陶瓷元件项目整体的美观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使压电陶瓷元件项目在生产的同时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16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这八个设计要点共同构成了压电陶瓷元件项目总图布置方案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核心，确保了压电</w:t>
      </w:r>
      <w:r>
        <w:rPr>
          <w:rFonts w:ascii="FangSong" w:eastAsia="FangSong" w:hAnsi="FangSong" w:cs="FangSong"/>
          <w:spacing w:val="-2"/>
          <w:sz w:val="28"/>
          <w:szCs w:val="28"/>
        </w:rPr>
        <w:t>陶瓷元件项目在各个方面都能够取得良好的平衡，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该压电陶瓷元件项目选址位于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助于压电陶瓷元</w:t>
      </w:r>
      <w:r>
        <w:rPr>
          <w:rFonts w:ascii="FangSong" w:eastAsia="FangSong" w:hAnsi="FangSong" w:cs="FangSong"/>
          <w:spacing w:val="-2"/>
          <w:sz w:val="28"/>
          <w:szCs w:val="28"/>
        </w:rPr>
        <w:t>件项目的顺利启动和运营。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销售和员工的通勤。这为压电陶瓷元件项目提供了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17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压</w:t>
      </w:r>
      <w:r>
        <w:rPr>
          <w:rFonts w:ascii="FangSong" w:eastAsia="FangSong" w:hAnsi="FangSong" w:cs="FangSong"/>
          <w:spacing w:val="1"/>
          <w:sz w:val="28"/>
          <w:szCs w:val="28"/>
        </w:rPr>
        <w:t>电陶瓷元件项目选址规划中特别考虑了环保区域，用于处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有效减少对周边环境的负面影响。这表明了压电陶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瓷元件项目对环境保护的高度重视，符合可持续发展的战略目标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7" w:right="17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压电陶瓷元件项目选址的用地控制指标与相关规划相一致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0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也兼顾了用地的合理利用。这有助于压电陶瓷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3"/>
          <w:sz w:val="28"/>
          <w:szCs w:val="28"/>
        </w:rPr>
        <w:t>件项目获得土地开发和利用的相关许可。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在压电陶瓷元件项目选址周边进行了社区和周边环境的调查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保压电陶瓷元件项目建设不会对周边社区造成过大的影响，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95" w:firstLine="98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2"/>
          <w:sz w:val="28"/>
          <w:szCs w:val="28"/>
        </w:rPr>
        <w:t>压</w:t>
      </w:r>
      <w:r>
        <w:rPr>
          <w:rFonts w:ascii="FangSong" w:eastAsia="FangSong" w:hAnsi="FangSong" w:cs="FangSong"/>
          <w:spacing w:val="1"/>
          <w:sz w:val="28"/>
          <w:szCs w:val="28"/>
        </w:rPr>
        <w:t>电陶瓷元件项目选址时，我们充分考虑了当地的政策和法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确保压电陶瓷元件项目的合法性和稳健性。对政府支持政策和法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的遵从，有助于压电陶瓷元件项目在当地获得更多支持。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8" w:right="38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综合考虑压电陶瓷元件项目选址的各项因素，我们认为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址有望为压电陶瓷元件项目带来更多的发展机遇。与周边的产业和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环境相结合，该选址将有助于压电陶瓷元件项目实现可持续发展。</w:t>
      </w:r>
    </w:p>
    <w:p>
      <w:pPr>
        <w:spacing w:before="2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我们可以得出该压电陶瓷元件项目选址的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为压电陶瓷元件项目的后续规划和实施提供了坚实的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414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、压电陶瓷元件项目技术工艺分析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pgSz w:w="11906" w:h="16839"/>
          <w:pgMar w:top="1431" w:right="1750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提供优质产品和服务。保障工艺流程能够满足压电陶瓷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元</w:t>
      </w:r>
      <w:r>
        <w:rPr>
          <w:rFonts w:ascii="FangSong" w:eastAsia="FangSong" w:hAnsi="FangSong" w:cs="FangSong"/>
          <w:spacing w:val="-12"/>
          <w:sz w:val="28"/>
          <w:szCs w:val="28"/>
        </w:rPr>
        <w:t>件项目产品要求，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压电陶瓷元件项目建设贯彻“三同时”的原则，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压电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瓷元件项目拟采用国内成熟的生产工艺，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0" w:line="414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压</w:t>
      </w:r>
      <w:r>
        <w:rPr>
          <w:rFonts w:ascii="FangSong" w:eastAsia="FangSong" w:hAnsi="FangSong" w:cs="FangSong"/>
          <w:spacing w:val="-10"/>
          <w:sz w:val="28"/>
          <w:szCs w:val="28"/>
        </w:rPr>
        <w:t>电陶瓷元件项目的技术保障措施从设计、施工、试运行到投产、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以确保压电陶瓷元件项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目在技术开发和生产技术应用上达到现代化生产水平。这种综合的</w:t>
      </w:r>
      <w:r>
        <w:rPr>
          <w:rFonts w:ascii="FangSong" w:eastAsia="FangSong" w:hAnsi="FangSong" w:cs="FangSong"/>
          <w:sz w:val="28"/>
          <w:szCs w:val="28"/>
        </w:rPr>
        <w:t>技</w:t>
      </w:r>
    </w:p>
    <w:p>
      <w:pPr>
        <w:sectPr>
          <w:pgSz w:w="11906" w:h="16839"/>
          <w:pgMar w:top="1431" w:right="1704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持将确保压电陶瓷元件项目的可持续发展和高效运营。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陶瓷元件项目技术流程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在压电陶瓷元件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据分析工具监测和分析压电陶瓷元件项目各环节数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共同构建了高效、稳定的压电陶瓷元件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实施框架，确保压电陶瓷元件项目顺利推进。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确保选用的设备能够满足压电陶瓷元件项目的技术要求，例如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https://d.book118.com/548055123016006046</w:t>
        </w:r>
      </w:hyperlink>
    </w:p>
    <w:p/>
    <w:sectPr>
      <w:pgSz w:w="11906" w:h="16839"/>
      <w:pgMar w:top="1431" w:right="1697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48055123016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2024-03-14T08:33:09Z</vt:filetime>
  </property>
  <property fmtid="{D5CDD505-2E9C-101B-9397-08002B2CF9AE}" pid="3" name="CRO">
    <vt:lpwstr>wqlLaW5nc29mdCBQREYgdG8gV1BTIDgw</vt:lpwstr>
  </property>
</Properties>
</file>