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bidi w:val="0"/>
        <w:jc w:val="center"/>
      </w:pPr>
      <w:r>
        <w:t>财务部下半年工作计划(精选13篇)</w:t>
      </w:r>
    </w:p>
    <w:p>
      <w:pPr>
        <w:rPr>
          <w:rFonts w:asciiTheme="minorEastAsia" w:eastAsiaTheme="minorEastAsia" w:hAnsiTheme="minorEastAsia" w:cstheme="minorEastAsia" w:hint="eastAsia"/>
          <w:sz w:val="28"/>
          <w:szCs w:val="28"/>
        </w:rPr>
        <w:sectPr>
          <w:footerReference w:type="default" r:id="rId5"/>
          <w:pgSz w:w="11906" w:h="16838"/>
          <w:pgMar w:top="1440" w:right="1800" w:bottom="1440" w:left="1800" w:header="851" w:footer="992" w:gutter="0"/>
          <w:pgNumType w:fmt="numberInDash"/>
          <w:cols w:num="1" w:space="720"/>
          <w:docGrid w:type="lines" w:linePitch="312" w:charSpace="0"/>
        </w:sectPr>
      </w:pPr>
      <w:r>
        <w:rPr>
          <w:rFonts w:asciiTheme="minorEastAsia" w:eastAsiaTheme="minorEastAsia" w:hAnsiTheme="minorEastAsia" w:cstheme="minorEastAsia" w:hint="eastAsia"/>
          <w:sz w:val="28"/>
          <w:szCs w:val="28"/>
        </w:rPr>
        <w:t xml:space="preserve">  在现代社会中，人们面临着各种各样的任务和目标，如学习、工作、生活等。为了更好地实现这些目标，我们需要制定方案。方案为我们供应了一个清楚的方向，关心我们更好地组织和管理时间、资源和任务。以下我给大家整理了一些优质的方案书范文，盼望对大家能够有所关心。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财务部下半年工作方案篇一</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财务工作是特别需要心细的，并不是谁都可以完成的，从事财务工作的工作人员，要对自己的工作有自己的见解，财务工作是一门很精准的工作，要求财务人员要精确     的核算每一项指标，牢记每一条税法，正确使用每一个公式。你是否在找正预备撰写“财务部下半年工作方案”，下面我收集了相关的素材，供大家写文参考！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一、 财务工作 __单位财务工作方案 财务科要在单位领导的正确指导下，一丝不苟地开展工作，以高度的责任感做好单位的财务工作。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1、做到仔细具体的审核各项费用凭证及报销，月末按要求准时精确     填报各类帐、表;月末资金库存无损失，贷款重要凭证保管无丢失。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2、会计与出纳相互监督，工作上消失问题准时订正，以避开为单位造成损失。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3、依据会计制度与会计准则结合实际状况，进行业务核算，做好财务工作。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6"/>
          <w:type w:val="nextPage"/>
          <w:pgSz w:w="11906" w:h="16838"/>
          <w:pgMar w:top="1440" w:right="1800" w:bottom="1440" w:left="1800" w:header="851" w:footer="992" w:gutter="0"/>
          <w:pgNumType w:fmt="numberInDash" w:start="2"/>
          <w:cols w:num="1" w:space="720"/>
          <w:titlePg w:val="0"/>
          <w:docGrid w:type="lines" w:linePitch="312" w:charSpace="0"/>
        </w:sectPr>
      </w:pPr>
      <w:r>
        <w:rPr>
          <w:rFonts w:asciiTheme="minorEastAsia" w:eastAsiaTheme="minorEastAsia" w:hAnsiTheme="minorEastAsia" w:cstheme="minorEastAsia" w:hint="eastAsia"/>
          <w:sz w:val="28"/>
          <w:szCs w:val="28"/>
        </w:rPr>
        <w:t xml:space="preserve">  4、随时核算客户及往来单位的往来状况，并准时将有关状况汇报给厂长。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5、妥当保管会计档案资料，对各种会计凭证、报表归档、立卷、调阅、销毁。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6、妥当保管好库存现金、空白支票和收据根据银行的有关决算制度的规定，办理款项的收付。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7、做好数据录入，系统备份、恢复操作运行及打印账表。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8、做好财务核算工作，严守财务数字密秘。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9、做好固定产的管理工作，定期固定资产账目，做到账物相符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10、 做好收付款业务，准时与银行账单核对，对未达账项要准时查询，确保账目相符。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11、 深化讨论税收政策，合理避税增加效益。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二、 做好领导临时交办的其他工作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总之，财务部将严格遵守会计制度，遵守职业道德，全面、细致、准时地为单位领导供应详实信息，为领导决策供应牢靠依据，乐观为单位进展献计献策。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时间飞逝，转瞬间已进入20--年7月份，回顾上半年，财务部全体人员对待工作兢兢业业，较为圆满的完成了公司给予的各项任务。依据上半年工作完成状况，现对20--年度下半年的工作作出如下方案：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7"/>
          <w:type w:val="nextPage"/>
          <w:pgSz w:w="11906" w:h="16838"/>
          <w:pgMar w:top="1440" w:right="1800" w:bottom="1440" w:left="1800" w:header="851" w:footer="992" w:gutter="0"/>
          <w:pgNumType w:fmt="numberInDash" w:start="3"/>
          <w:cols w:num="1" w:space="720"/>
          <w:titlePg w:val="0"/>
          <w:docGrid w:type="lines" w:linePitch="312" w:charSpace="0"/>
        </w:sectPr>
      </w:pPr>
      <w:r>
        <w:rPr>
          <w:rFonts w:asciiTheme="minorEastAsia" w:eastAsiaTheme="minorEastAsia" w:hAnsiTheme="minorEastAsia" w:cstheme="minorEastAsia" w:hint="eastAsia"/>
          <w:sz w:val="28"/>
          <w:szCs w:val="28"/>
        </w:rPr>
        <w:t xml:space="preserve">  一、加强会计核算工作。目前财务部会计核算是在初步实现会计电算化的基础上进行的，已基本建立电算化为主、手工账为辅，电算化手工账相互印</w:t>
      </w:r>
      <w:r>
        <w:rPr>
          <w:rFonts w:asciiTheme="minorEastAsia" w:eastAsiaTheme="minorEastAsia" w:hAnsiTheme="minorEastAsia" w:cstheme="minorEastAsia" w:hint="eastAsia"/>
          <w:sz w:val="28"/>
          <w:szCs w:val="28"/>
        </w:rPr>
        <w:t>证</w:t>
      </w:r>
      <w:r>
        <w:rPr>
          <w:rFonts w:asciiTheme="minorEastAsia" w:eastAsiaTheme="minorEastAsia" w:hAnsiTheme="minorEastAsia" w:cstheme="minorEastAsia" w:hint="eastAsia"/>
          <w:sz w:val="28"/>
          <w:szCs w:val="28"/>
        </w:rPr>
        <w:t>的</w:t>
      </w:r>
      <w:r>
        <w:rPr>
          <w:rFonts w:asciiTheme="minorEastAsia" w:eastAsiaTheme="minorEastAsia" w:hAnsiTheme="minorEastAsia" w:cstheme="minorEastAsia" w:hint="eastAsia"/>
          <w:sz w:val="28"/>
          <w:szCs w:val="28"/>
        </w:rPr>
        <w:t xml:space="preserve"> 核算管理模式，较好的处理了手工核算中的计账不规范和大量重复劳动产生的错记、漏计、错算、重复等错误。下一步将连续加大财务基础工作建设，从票据粘贴、凭证装订、账证登录、报表出具等工作抓起，仔细审核原始票据，细化账务处理流程，内控与内审结合，每月进行自查、自检，做到账目清晰，账证、账实、账表、账账相符，使财务基础工作更加规范化。为做好以上工作，要求全体财务人员在工作中仔细学习，不断总结阅历及教训，把财务核算工作做得更精细化，能够全面、细致、准时地为公司及相关部门供应翔实信息，并要从单一的会计核算向前端的财务筹划、过程中的财务监督、事后的财务分析转移，为公司领导层决策供应牢靠依据。</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二、增加财务监督职能。在工作中，严格根据国家相关会计法规及公司财务管理制度的规定，对违法违规的活动进行制止，预防财务风险。在报销方面，加强内部监督，严格遵照相关财务管理制度执行，对不符合规定的单据一律予以退回，努力开源节流，使有限的经费发挥最大的作用。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三、科学合理支配调度资金，充分发挥资金利用效率。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加强并规范现金管理，做好日常核算，根据财务制度，办理现金收付和银行结算业务，强化资金使用的方案性、效率性和平安性，结合实际，重点加强对房地产项目投资的分析与管理，尽可能地规避因政策变化带来的资金风险。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8"/>
          <w:type w:val="nextPage"/>
          <w:pgSz w:w="11906" w:h="16838"/>
          <w:pgMar w:top="1440" w:right="1800" w:bottom="1440" w:left="1800" w:header="851" w:footer="992" w:gutter="0"/>
          <w:pgNumType w:fmt="numberInDash" w:start="4"/>
          <w:cols w:num="1" w:space="720"/>
          <w:titlePg w:val="0"/>
          <w:docGrid w:type="lines" w:linePitch="312" w:charSpace="0"/>
        </w:sectPr>
      </w:pPr>
      <w:r>
        <w:rPr>
          <w:rFonts w:asciiTheme="minorEastAsia" w:eastAsiaTheme="minorEastAsia" w:hAnsiTheme="minorEastAsia" w:cstheme="minorEastAsia" w:hint="eastAsia"/>
          <w:sz w:val="28"/>
          <w:szCs w:val="28"/>
        </w:rPr>
        <w:t xml:space="preserve">  2、加强与各开户行的合作，搭建平安、快捷的资金结算网络;通过内部管理掌握，合理筹措、统筹支配运用资金。库存现金管理方面，除满意集团公司日常开支外，要连续和各开户行协调，解决大额现金支取难的问题，保障各个项目在下半年秋收季节的大量现金需</w:t>
      </w:r>
      <w:r>
        <w:rPr>
          <w:rFonts w:asciiTheme="minorEastAsia" w:eastAsiaTheme="minorEastAsia" w:hAnsiTheme="minorEastAsia" w:cstheme="minorEastAsia" w:hint="eastAsia"/>
          <w:sz w:val="28"/>
          <w:szCs w:val="28"/>
        </w:rPr>
        <w:t>求</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3、加强对公司金钱需求及回笼状况的分析，主动与公司生产经营部门进行信息沟通，把握公司生产经营过程中存在的资金缺口，加大资金筹措力度，提高项目融资贷款力量。为此，下半年的工作中一方面要克服困难，做好老贷款的还旧续新;一方面要与银行方面保持主动沟通，争取更多条件优待的贷款，降低融资费用。个人贷款方面，要准时支付到期本金及利息，维护公司信用，为进一步融资制造优良的平台。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四、加强与银行、税务等有关部门的合作，主动讨论税收政策，合法避税增加效益。在下半年的工作中，全体财务人员应加强税收政策法规的讨论，加强与税务部门对各项工作的联系和协调，需特殊关注的是省直地税上至局长下至专管员全部履新，税务方面的沟通与沟通要重新开展。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9"/>
          <w:type w:val="nextPage"/>
          <w:pgSz w:w="11906" w:h="16838"/>
          <w:pgMar w:top="1440" w:right="1800" w:bottom="1440" w:left="1800" w:header="851" w:footer="992" w:gutter="0"/>
          <w:pgNumType w:fmt="numberInDash" w:start="5"/>
          <w:cols w:num="1" w:space="720"/>
          <w:titlePg w:val="0"/>
          <w:docGrid w:type="lines" w:linePitch="312" w:charSpace="0"/>
        </w:sectPr>
      </w:pPr>
      <w:r>
        <w:rPr>
          <w:rFonts w:asciiTheme="minorEastAsia" w:eastAsiaTheme="minorEastAsia" w:hAnsiTheme="minorEastAsia" w:cstheme="minorEastAsia" w:hint="eastAsia"/>
          <w:sz w:val="28"/>
          <w:szCs w:val="28"/>
        </w:rPr>
        <w:t xml:space="preserve">  五、组织全体人员主动参与各种形式的在岗培训。财务部既是一个职能管理部门、同时更是一个信息部门，要求能够随时为公司的决策供应精确     的参考信息和决策依据。在本职工作方面，全体财务人员兢兢业业，基本满意公司需求，但对比公司快速进展，还存在人员业务素养明显偏低、财务管理熟悉较为淡薄、执行公司高层决策不力、综合协调力量亟待提高等一系列问题。因此，全面深化的学习财务学问，开拓视野，改进工作方法，增加财务管理熟悉等对财务全体人员非常必要。综上，下半年将通过每周部门工作例会、平常专题探讨、中财讯会计人员培训等内外结合的方法对财务人员进行在岗培训。进一步完善财务人员学问结构，培育一专多能、德才兼备、富有创新精神和进取熟悉的复合型财会人</w:t>
      </w:r>
      <w:r>
        <w:rPr>
          <w:rFonts w:asciiTheme="minorEastAsia" w:eastAsiaTheme="minorEastAsia" w:hAnsiTheme="minorEastAsia" w:cstheme="minorEastAsia" w:hint="eastAsia"/>
          <w:sz w:val="28"/>
          <w:szCs w:val="28"/>
        </w:rPr>
        <w:t>才</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六、加强与公司其他部门之间的沟通，资源共享，主动参加公司的各项政策、经营方案的制定，做好参谋工作。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下半年，为完成集团公司本年度指标任务，财务部的工作任重而道远。为此，需要在以下几个方面连续做好工作：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1、做好下半年集团公司及四个子公司营业税、所得税的纳税申报及汇算清缴工作，合理降低各项税务风险。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2、领导带头、全员参加，坚信方法总比困难多，通过各种途径加大收集材料发票力度，搞好集团公司成本核算，做好第四季度税务稽查的预备工作。这是财务部下半年的工作重点也是难点。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3、在上半年的对账工作基础上，将连续分施工项目、分负责人、根据日期分别统计公司开具的每一张发票及甲方支付的每一笔款项，遵循先内部、后甲方 的对账原则，分别与项目经理、建设单位核对工程款往来账项，重点关注甲方代扣代缴、甲供材及实物抵扣工程款等问题，争取每对一次账都有结果形成并存档，切实维护公司及项目经理的经济利益。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4、加强公司投标保证金管理，建立投标保证金统计档案，对每一笔投标保证金的收取、支付、退回都具体登记，做到有案可查，变混乱为清楚、变被动为主动。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10"/>
          <w:type w:val="nextPage"/>
          <w:pgSz w:w="11906" w:h="16838"/>
          <w:pgMar w:top="1440" w:right="1800" w:bottom="1440" w:left="1800" w:header="851" w:footer="992" w:gutter="0"/>
          <w:pgNumType w:fmt="numberInDash" w:start="6"/>
          <w:cols w:num="1" w:space="720"/>
          <w:titlePg w:val="0"/>
          <w:docGrid w:type="lines" w:linePitch="312" w:charSpace="0"/>
        </w:sectPr>
      </w:pPr>
      <w:r>
        <w:rPr>
          <w:rFonts w:asciiTheme="minorEastAsia" w:eastAsiaTheme="minorEastAsia" w:hAnsiTheme="minorEastAsia" w:cstheme="minorEastAsia" w:hint="eastAsia"/>
          <w:sz w:val="28"/>
          <w:szCs w:val="28"/>
        </w:rPr>
        <w:t xml:space="preserve">  最终，我部门全体人员将紧紧跟随公司的进展步伐，坚持过程化掌握、精确     性核算的工作方法和态度，为公司全面完成下半年的指标任务而努</w:t>
      </w:r>
      <w:r>
        <w:rPr>
          <w:rFonts w:asciiTheme="minorEastAsia" w:eastAsiaTheme="minorEastAsia" w:hAnsiTheme="minorEastAsia" w:cstheme="minorEastAsia" w:hint="eastAsia"/>
          <w:sz w:val="28"/>
          <w:szCs w:val="28"/>
        </w:rPr>
        <w:t>力</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时间飞逝，转瞬间已进入2021年7月份，回顾上半年，财务部全体人员对待工作兢兢业业，较为圆满的完成了公司给予的各项任务。依据上半年工作完成状况，现对2021年度下半年的工作作出如下方案：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一、增加财务监督职能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在工作中，严格根据国家相关会计法规及公司财务管理制度的规定，对违法违规的活动进行制止，预防财务风险。在报销方面，加强内部监督，严格遵照相关财务管理制度执行，对不符合规定的单据一律予以退回，努力开源节流，使有限的经费发挥最大的作用。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二、科学合理支配调度资金，充分发挥资金利用效率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加强并规范现金管理，做好日常核算，根据财务制度，办理现金收付和银行结算业务，强化资金使用的方案性、效率性和平安性，结合实际，重点加强对房地产项目投资的分析与管理，尽可能地规避因政策变化带来的资金风险。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加强与各开户行的合作，搭建平安、快捷的资金结算网络;通过内部管理掌握，合理筹措、统筹支配运用资金。库存现金管理方面，除满意集团公司日常开支外，要连续和各开户行协调，解决大额现金支取难的问题，保障各个项目在下半年秋收季节的大量现金需求。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11"/>
          <w:type w:val="nextPage"/>
          <w:pgSz w:w="11906" w:h="16838"/>
          <w:pgMar w:top="1440" w:right="1800" w:bottom="1440" w:left="1800" w:header="851" w:footer="992" w:gutter="0"/>
          <w:pgNumType w:fmt="numberInDash" w:start="7"/>
          <w:cols w:num="1" w:space="720"/>
          <w:titlePg w:val="0"/>
          <w:docGrid w:type="lines" w:linePitch="312" w:charSpace="0"/>
        </w:sectPr>
      </w:pPr>
      <w:r>
        <w:rPr>
          <w:rFonts w:asciiTheme="minorEastAsia" w:eastAsiaTheme="minorEastAsia" w:hAnsiTheme="minorEastAsia" w:cstheme="minorEastAsia" w:hint="eastAsia"/>
          <w:sz w:val="28"/>
          <w:szCs w:val="28"/>
        </w:rPr>
        <w:t xml:space="preserve">  3、加强对公司资金需求及回笼状况的分析，乐观与公司生产经营部门进行信息沟通，把握公司生产经营过程中存在的资金缺口，加大资金筹措力度，提高项目融资贷款力量。为此，下半年的工作中一方面要克服困难，做好老贷款的还旧续新;一方面要与银行方面保持乐观沟通，争取更多条件优待的贷款，降低融资费用。个人贷款方面，要准时支付到期本金及利息，维护公司信用，为进一步融资制造良好的平</w:t>
      </w:r>
      <w:r>
        <w:rPr>
          <w:rFonts w:asciiTheme="minorEastAsia" w:eastAsiaTheme="minorEastAsia" w:hAnsiTheme="minorEastAsia" w:cstheme="minorEastAsia" w:hint="eastAsia"/>
          <w:sz w:val="28"/>
          <w:szCs w:val="28"/>
        </w:rPr>
        <w:t>台</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三、加强会计核算工作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目前财务部会计核算是在初步实现会计电算化的基础上进行的，已基本建立电算化为主、手工账为辅，电算化手工账相互印证的核算管理模式，较好的解决了手工核算中的计账不规范和大量重复劳动产生的错记、漏计、错算、重复等错误。下一步将连续加大财务基础工作建设，从票据粘贴、凭证装订、账证登录、报表出具等工作抓起，仔细审核原始票据，细化账务处理流程，内控与内审结合，每月进行自查、自检，做到账目清晰，账证、账实、账表、账账相符，使财务基础工作更加规范化。为做好以上工作，要求全体财务人员在工作中仔细学习，不断总结阅历及教训，把财务核算工作做得更精细化，能够全面、细致、准时地为公司及相关部门供应翔实信息，并要从单一的会计核算向前端的财务筹划、过程中的财务监督、事后的财务分析转移，为公司领导层决策供应牢靠依据。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四、加强与银行、税务等有关部门的合作，乐观讨论税收政策，合法避税增加效益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12"/>
          <w:type w:val="nextPage"/>
          <w:pgSz w:w="11906" w:h="16838"/>
          <w:pgMar w:top="1440" w:right="1800" w:bottom="1440" w:left="1800" w:header="851" w:footer="992" w:gutter="0"/>
          <w:pgNumType w:fmt="numberInDash" w:start="8"/>
          <w:cols w:num="1" w:space="720"/>
          <w:titlePg w:val="0"/>
          <w:docGrid w:type="lines" w:linePitch="312" w:charSpace="0"/>
        </w:sectPr>
      </w:pPr>
      <w:r>
        <w:rPr>
          <w:rFonts w:asciiTheme="minorEastAsia" w:eastAsiaTheme="minorEastAsia" w:hAnsiTheme="minorEastAsia" w:cstheme="minorEastAsia" w:hint="eastAsia"/>
          <w:sz w:val="28"/>
          <w:szCs w:val="28"/>
        </w:rPr>
        <w:t xml:space="preserve">  在下半年的工作中，全体财务人员应加强税收政策法规的讨论，加强与税务部门对各项工作的联系和协调，需特殊关注的是省直地税上至局长下至专管员全部履新，税务方面的沟通与沟通要重新开</w:t>
      </w:r>
      <w:r>
        <w:rPr>
          <w:rFonts w:asciiTheme="minorEastAsia" w:eastAsiaTheme="minorEastAsia" w:hAnsiTheme="minorEastAsia" w:cstheme="minorEastAsia" w:hint="eastAsia"/>
          <w:sz w:val="28"/>
          <w:szCs w:val="28"/>
        </w:rPr>
        <w:t>展</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五、组织全体人员乐观参与各种形式的在岗培训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财务部既是一个职能管理部门、同时更是一个信息部门，要求能够随时为公司的决策供应精确     的参考信息和决策依据。在本职工作方面，全体财务人员兢兢业业，基本满意公司需求，但对比公司快速进展，还存在人员业务素养明显偏低、财务管理意识较为淡薄、执行公司高层决策不力、综合协调力量亟待提高等一系列问题。因此，全面深化的学习财务学问，开拓视野，改进工作方法，增加财务管理意识等对财务全体人员非常必要。综上，下半年将通过每周部门工作例会、平常专题探讨、中财讯会计人员培训等内外结合的方式对财务人员进行在岗培训。进一步完善财务人员学问结构，培育一专多能、德才兼备、富有创新精神和进取意识的复合型财会人才。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下半年，为完成集团公司本年度目标任务，财务部的工作任重而道远。为此，需要在以下几个方面连续做好工作：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1、做好下半年集团公司及四个子公司营业税、所得税的纳税申报及汇算清缴工作，合理降低各项税务风险。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2、加强公司投标保证金管理，建立投标保证金统计档案，对每一笔投标保证金的收取、支付、退回都具体登记，做到有案可查，变混乱为清楚、变被动为主动。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3、领导带头、全员参加，坚信"方法总比困难多"，通过各种途径加大收集材料发票力度，搞好集团公司成本核算，做好第四季度税务稽查的预备工作。这是财务部下半年的工作重点也是难点。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13"/>
          <w:type w:val="nextPage"/>
          <w:pgSz w:w="11906" w:h="16838"/>
          <w:pgMar w:top="1440" w:right="1800" w:bottom="1440" w:left="1800" w:header="851" w:footer="992" w:gutter="0"/>
          <w:pgNumType w:fmt="numberInDash" w:start="9"/>
          <w:cols w:num="1" w:space="720"/>
          <w:titlePg w:val="0"/>
          <w:docGrid w:type="lines" w:linePitch="312" w:charSpace="0"/>
        </w:sectPr>
      </w:pPr>
      <w:r>
        <w:rPr>
          <w:rFonts w:asciiTheme="minorEastAsia" w:eastAsiaTheme="minorEastAsia" w:hAnsiTheme="minorEastAsia" w:cstheme="minorEastAsia" w:hint="eastAsia"/>
          <w:sz w:val="28"/>
          <w:szCs w:val="28"/>
        </w:rPr>
        <w:t xml:space="preserve">  4、在上半年的对账工作基础上，将连续分施工项目、分负责人、根据日期分别统计公司开具的每一张发票及甲方支付的每一笔款项，遵循"先内部、后甲方"的对账原则，分别与项目经理、建设单位核对工程款往来账项，重点关注甲方代扣代缴、甲供材及实物抵扣工程款等问题，争取每对一次账都有结果形成并存档，切实维护公司及项目经理的经济利益。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最终，我部门全体人员将紧紧跟随公司的进展步伐，坚持过程化掌握、精确     性核算的工作方法和态度，为公司全面完成下半年的目标任务而努力。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今年下半年财务工作的指导思想是：仔细落实年初确定的各项工作目标，以促改革，保增长，降成本，增效益为中心任务，根据动态管控、规范管理、精细化核算和财务队伍建设的要求，充分发挥财务管理的核心作用。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 实施动态的管控，促进企业良性进展。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一)预算执行的分析。利用损益系统、财务分析系统对各专业实际发生的成本费用与预算数据进行比较，对预算偏离度大、数据特别的项目进行跟踪分析。通过与兄弟局预算执行状况比较分析，寻求成本费用管控的差距和结构调整和优化的方向。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(二)加强对县局绩效考评体系财务层面的相关指标进行分析。主要是盈利力量和资产运营力量的9个指标。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14"/>
          <w:type w:val="nextPage"/>
          <w:pgSz w:w="11906" w:h="16838"/>
          <w:pgMar w:top="1440" w:right="1800" w:bottom="1440" w:left="1800" w:header="851" w:footer="992" w:gutter="0"/>
          <w:pgNumType w:fmt="numberInDash" w:start="10"/>
          <w:cols w:num="1" w:space="720"/>
          <w:titlePg w:val="0"/>
          <w:docGrid w:type="lines" w:linePitch="312" w:charSpace="0"/>
        </w:sectPr>
      </w:pPr>
      <w:r>
        <w:rPr>
          <w:rFonts w:asciiTheme="minorEastAsia" w:eastAsiaTheme="minorEastAsia" w:hAnsiTheme="minorEastAsia" w:cstheme="minorEastAsia" w:hint="eastAsia"/>
          <w:sz w:val="28"/>
          <w:szCs w:val="28"/>
        </w:rPr>
        <w:t xml:space="preserve">  (三)提升管理手段，稳步推动信息化建设和应用。连续做好量收系统建设和应用工作，深化挖掘量收系统的管理和分析功能，充分利用量收管理系统加强收入管理、欠费管理、资费管理、业务稽核和经营分析等方面的工作。做好账务明细查询系统发票信息的查询工作，加强对各单位发票体的管</w:t>
      </w:r>
      <w:r>
        <w:rPr>
          <w:rFonts w:asciiTheme="minorEastAsia" w:eastAsiaTheme="minorEastAsia" w:hAnsiTheme="minorEastAsia" w:cstheme="minorEastAsia" w:hint="eastAsia"/>
          <w:sz w:val="28"/>
          <w:szCs w:val="28"/>
        </w:rPr>
        <w:t>控</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二、以规范的管理，保持企业健康进展。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(一)规范营销费用的使用和管理。为使营销费用政策既能有效的支撑业务进展，同时降低经营风险，削减违纪问题的发生，连续加强营销费用的使用和管理的规范性，杜绝二次安排或私设小金库。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(二)规范资金的归集和支付。加强营收资金源头管理，从源头上规范营收款上缴时限和上缴方式，确保营收资金准时足额归集上缴。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连续围绕业务进展，优化资源配置，加大财务的支撑力度。在成本支配上，协作专业化经营步伐，将有限的资金向重点业务和营销环节倾斜，以适应业务进展和市场竞争的需要。对业务宣扬费和业务进展嘉奖连续实行集中归口管理，统筹支配，集中支付，确保资金使用效益和效果。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三)规范欠费和存货的管理。根据市局要求，连续做好欠费与存货的管控工作，动态把控欠费与存货的实时变动状况。下一步工作重点主要集中在集邮库存的管控和分销的欠费上。欠费收入不配置营销费用，使用时按欠费额扣减营销费用。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三、以精细化的核算，推动企业效益型进展。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15"/>
          <w:type w:val="nextPage"/>
          <w:pgSz w:w="11906" w:h="16838"/>
          <w:pgMar w:top="1440" w:right="1800" w:bottom="1440" w:left="1800" w:header="851" w:footer="992" w:gutter="0"/>
          <w:pgNumType w:fmt="numberInDash" w:start="11"/>
          <w:cols w:num="1" w:space="720"/>
          <w:titlePg w:val="0"/>
          <w:docGrid w:type="lines" w:linePitch="312" w:charSpace="0"/>
        </w:sectPr>
      </w:pPr>
      <w:r>
        <w:rPr>
          <w:rFonts w:asciiTheme="minorEastAsia" w:eastAsiaTheme="minorEastAsia" w:hAnsiTheme="minorEastAsia" w:cstheme="minorEastAsia" w:hint="eastAsia"/>
          <w:sz w:val="28"/>
          <w:szCs w:val="28"/>
        </w:rPr>
        <w:t xml:space="preserve">  (一)完善二级单位损益核算体系。对二级单位损益核算方法、年度预算的下达等方面与各单位进行沟通，上下联动，进一步优化损益系统的应用。强化对核算结果的分析和应用。逐步将损益核算分析制度化、常规化，明确各专业成本掌握的重点，引导业务部门关注和应用损益核算成</w:t>
      </w:r>
      <w:r>
        <w:rPr>
          <w:rFonts w:asciiTheme="minorEastAsia" w:eastAsiaTheme="minorEastAsia" w:hAnsiTheme="minorEastAsia" w:cstheme="minorEastAsia" w:hint="eastAsia"/>
          <w:sz w:val="28"/>
          <w:szCs w:val="28"/>
        </w:rPr>
        <w:t>果</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(二)逐步推动全成本损益核算。2022年度县局各单位将实行全成本核算，目前函件专业的电商小包业务已实行全成本核算，财务将逐步协作各经营单位做好全成本核算的预备工作。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(三)敏捷运用政策，为提高职工效益出谋划策。在遵守政策法规的前提下，用好用足现有政策，合理支配成本空间，使职工收益逐年递增。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(四)加强基础管理工作，提升管理水平。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(2)加强会计检查，主要是加强对专业局用户欠费和营销费用的检查;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(3 )提高财务人员的素养，加强财务人员自学的意识，增加财务人员的理论学问和业务操作技能。强化监督机制，一方面强化财务人员的廉洁自律意识，增加自我约束力量;另一方面加强法制观念，自觉地学法、守法、用法。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四、全力以赴做好各专项工作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(一)做好房产系统的管控工作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(1)固定资产系统与nc固定资产原值、当年折旧、累计折旧数据核对;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(二)理顺邮银经济关系，促进和谐进展。对涉及邮政与银行关联交易的结算数据进行清理，重点针对押抄寄库、线路租费、单册等详细项目绽开，进一步理顺邮银经济关系。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16"/>
          <w:type w:val="nextPage"/>
          <w:pgSz w:w="11906" w:h="16838"/>
          <w:pgMar w:top="1440" w:right="1800" w:bottom="1440" w:left="1800" w:header="851" w:footer="992" w:gutter="0"/>
          <w:pgNumType w:fmt="numberInDash" w:start="12"/>
          <w:cols w:num="1" w:space="720"/>
          <w:titlePg w:val="0"/>
          <w:docGrid w:type="lines" w:linePitch="312" w:charSpace="0"/>
        </w:sectPr>
      </w:pPr>
      <w:r>
        <w:rPr>
          <w:rFonts w:asciiTheme="minorEastAsia" w:eastAsiaTheme="minorEastAsia" w:hAnsiTheme="minorEastAsia" w:cstheme="minorEastAsia" w:hint="eastAsia"/>
          <w:sz w:val="28"/>
          <w:szCs w:val="28"/>
        </w:rPr>
        <w:t xml:space="preserve">  财务会计工作做到细致、快速、有效率是每个会计工的追求。完成会计工作，提高服务质量是使命。作为一名合作的会计人员，就要为自己制定一个具体的会计工作方案方案，以下是工作方案范文，请参考。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为更好地完成会计工作，增加服务意识，提高工作效率，特制定会计工作方案如下：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 严格贯彻一费制制度，开学初公示收费标准，让每位家长明明白白缴费。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 开好票据，与银行做好协调工作，将每笔款项进入相应专户。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3. 按时完成在职老师及退休老师的每月工资报表，准时调整、变动相关工资，完成各类工资表格。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4. 做好每季度退休老师的医药费发放工作，服务到位，让每位退休老师满足。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5. 做好在职老师及子女医药费的发放工作。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6. 与校领导协商，做好2022年度学校收支预算，努力做到科学、合理、节省、务实。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7. 与总务主任合作，做好一学期社会实践活动费、作业本费的退费工作，做到实事求是、丝毫不差。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8. 协作区财政局，做好各种报表的填写工作。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9. 和班主任老师亲密协作，做好2022年度少儿医疗保险的申报工作，为家长、为社会做实事。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10. 每月月底完成学校财务的月报工作，准时汇报学校财务状况。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17"/>
          <w:type w:val="nextPage"/>
          <w:pgSz w:w="11906" w:h="16838"/>
          <w:pgMar w:top="1440" w:right="1800" w:bottom="1440" w:left="1800" w:header="851" w:footer="992" w:gutter="0"/>
          <w:pgNumType w:fmt="numberInDash" w:start="13"/>
          <w:cols w:num="1" w:space="720"/>
          <w:titlePg w:val="0"/>
          <w:docGrid w:type="lines" w:linePitch="312" w:charSpace="0"/>
        </w:sectPr>
      </w:pPr>
      <w:r>
        <w:rPr>
          <w:rFonts w:asciiTheme="minorEastAsia" w:eastAsiaTheme="minorEastAsia" w:hAnsiTheme="minorEastAsia" w:cstheme="minorEastAsia" w:hint="eastAsia"/>
          <w:sz w:val="28"/>
          <w:szCs w:val="28"/>
        </w:rPr>
        <w:t xml:space="preserve">  11. 乐观协作学校，完成学校各种应急任务。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初步财务工作规划的构思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公司整体业务进展迅猛，内部管理特殊是会计核算和财务综合系统管理在围绕财务核算体系、流程体系假设、内掌握度的构造等方面进行了肯定的探究，但都局限于特别传统思维模式。从公司本身进展趋势来看，公司财务管理体系还很薄弱，制度建设的任务还非常艰难，企业进展规模愈大，速度愈快，企业面临的风险愈大，经营环境愈简单，假如没有规范健全的管理制度体系来保障，企业资产平安、市场开拓和业绩巩固和提升将会收到内部和外来的冲击。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要制订完善公司的会计核算和管理体系，有赖于公司管理观念的转变和公司经营管理系统的改革和文化逐步认可，还需能学习借鉴目前胜利公司的管理思想和方法，并将公司的会计核算和财务综合管理体系建设作为一项重要的制度系统建设，有方案、有步骤地向前推动。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结合我几个月对企业的观看，参照我自己的职业推断，我认为目前公司管理特殊是财务管理在制度流程和体系健全性、制度可操作性，以及在详细执行上可能存在如下几方面缺陷：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第一，财务管理定位模糊，对财务和会计工作熟悉不足。由于受传统思维的影响，财务工作停留在核算和记帐方面，所谓的分析也只是事后算帐，由于传统核算模式和分析思路不能揭示成本超支的真正缘由以及可行的订正改进措施，给人一种老是算不对的印象，实际上真正的利润不是财务算出来，而是生产经营出来的，财务职责是首先发觉正常的利润被吃掉的问题，然后和其他部门一起找到吃掉利润的黑</w:t>
      </w:r>
    </w:p>
    <w:p>
      <w:pPr>
        <w:rPr>
          <w:rFonts w:asciiTheme="minorEastAsia" w:eastAsiaTheme="minorEastAsia" w:hAnsiTheme="minorEastAsia" w:cstheme="minorEastAsia" w:hint="eastAsia"/>
          <w:sz w:val="28"/>
          <w:szCs w:val="28"/>
        </w:rPr>
        <w:sectPr>
          <w:footerReference w:type="default" r:id="rId18"/>
          <w:type w:val="nextPage"/>
          <w:pgSz w:w="11906" w:h="16838"/>
          <w:pgMar w:top="1440" w:right="1800" w:bottom="1440" w:left="1800" w:header="851" w:footer="992" w:gutter="0"/>
          <w:pgNumType w:fmt="numberInDash" w:start="14"/>
          <w:cols w:num="1" w:space="720"/>
          <w:titlePg w:val="0"/>
          <w:docGrid w:type="lines" w:linePitch="312" w:charSpace="0"/>
        </w:sectPr>
      </w:pPr>
      <w:r>
        <w:rPr>
          <w:rFonts w:asciiTheme="minorEastAsia" w:eastAsiaTheme="minorEastAsia" w:hAnsiTheme="minorEastAsia" w:cstheme="minorEastAsia" w:hint="eastAsia"/>
          <w:sz w:val="28"/>
          <w:szCs w:val="28"/>
        </w:rPr>
        <w:t>手</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其次，内部会计核算和管理掌握制度缺乏系统和可操作性，基本流于形式，没有结合公司业务实际形成自己的可行的制度体系，功能不全，难以有效发挥作用。</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第三，在制度执行中存在诸多障碍。主要表现在：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制度在执行过程中给予过多人为的弹性。通常是违规问题渐渐积累，例如产品破损后面很难落实到责任人，随时间推移，对产品破损追踪和监控记录没有一套流程，管理人员和工人都习以为常。成本日益膨胀，财务缺乏规范成本掌握流程，很难发觉成本增加后面的黑手。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(2)制度的落实缺乏刚性。在执行中过多强调客观缘由，相互推卸责任。对违反制度的人和事只要没有造成恶果就难过处惩，而且对违规违纪操作的惩罚缺乏统一的尺度。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第四、公司会计核算和组织管理体系的框架比较紊乱，没有站在公司综合管理角度去设计，工作重复重叠，做大量无用功。人员虽然不少，人员素养参差不齐，这种状况给人员调配和内部科学分工管理带来难度，消失分工不合理，职责不明，缺乏激励，没有形成系统的内部组织体系。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第五 部门之间及部门内部缺乏协调协作机制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为此，作为财务总裁，应对公司基本状况进行摸底了解，确认公司管理特殊是财务管理存在的薄弱环节，站在公司全局角度去思索，针对存在的问题，分轻重缓急，进行规划。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一、规划原则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19"/>
          <w:type w:val="nextPage"/>
          <w:pgSz w:w="11906" w:h="16838"/>
          <w:pgMar w:top="1440" w:right="1800" w:bottom="1440" w:left="1800" w:header="851" w:footer="992" w:gutter="0"/>
          <w:pgNumType w:fmt="numberInDash" w:start="15"/>
          <w:cols w:num="1" w:space="720"/>
          <w:titlePg w:val="0"/>
          <w:docGrid w:type="lines" w:linePitch="312" w:charSpace="0"/>
        </w:sectPr>
      </w:pPr>
      <w:r>
        <w:rPr>
          <w:rFonts w:asciiTheme="minorEastAsia" w:eastAsiaTheme="minorEastAsia" w:hAnsiTheme="minorEastAsia" w:cstheme="minorEastAsia" w:hint="eastAsia"/>
          <w:sz w:val="28"/>
          <w:szCs w:val="28"/>
        </w:rPr>
        <w:t xml:space="preserve">  首先，考虑眼前和将来财务工作的开展，我认为财务规划应遵循以下几个原则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 财务整体工作的改观应稳妥求进。考虑到目前财务实际，不能盲目求快。整体改进分步分阶段进行。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 观念先进务实。从开头就给他们灌输新的思维和理念，传统国营企业和小型企业原始的财务观念要屏弃，引进规范和系统的大型国营企业、民营企业和合资企业以及西方企业的财务思维，结合公司实际，逐步渗透入公司日常财务管理中去。公司要走上集团化经营的道路，就需要求财务管理理念起点高，先进务实。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3、 任何工作都要本着兵马未动粮草先行原则。制度建设是规范之本，对于眼前的基础工作，应逐步用新的规范的做法来替代旧的，不能因循守旧。任何没有制度来规范的管理，或者过去凭人治，靠自觉发扬雷锋精神来维持的管理在市场经济社会只会引起到表里不一的效果，会使以后制度管理实施执行力度大打折扣。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4、 财务工作要统筹兼顾，责权利和考核奖惩激励措施配套。从系统角度从长远角度来规划，要保持制度相对稳定性，不能朝令夕改，常常自我否定。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5、 逐步强化财务协调服务监督职能。以前财务工作忙乱低效率运转，与财务管理基础薄弱有关。更重要的是，财务以前没有被给予真正监督协调掌握的角色。企业进展到肯定阶段和规模，对企业是门槛，对财务也是门槛。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20"/>
          <w:type w:val="nextPage"/>
          <w:pgSz w:w="11906" w:h="16838"/>
          <w:pgMar w:top="1440" w:right="1800" w:bottom="1440" w:left="1800" w:header="851" w:footer="992" w:gutter="0"/>
          <w:pgNumType w:fmt="numberInDash" w:start="16"/>
          <w:cols w:num="1" w:space="720"/>
          <w:titlePg w:val="0"/>
          <w:docGrid w:type="lines" w:linePitch="312" w:charSpace="0"/>
        </w:sectPr>
      </w:pPr>
      <w:r>
        <w:rPr>
          <w:rFonts w:asciiTheme="minorEastAsia" w:eastAsiaTheme="minorEastAsia" w:hAnsiTheme="minorEastAsia" w:cstheme="minorEastAsia" w:hint="eastAsia"/>
          <w:sz w:val="28"/>
          <w:szCs w:val="28"/>
        </w:rPr>
        <w:t xml:space="preserve">  现在财务管理要系统化规范化，管理外延应当不仅超出财务内部，而且要涉及其他部门人员部门利益和个人利益，要涉及到业务流程的连接和观念的碰撞和摩擦，财务制度不是仅对财务部门，任何人和部门必需遵守。所以这一点没有决策层的支持，财务管理要有大的改观，只可能是一句空</w:t>
      </w:r>
      <w:r>
        <w:rPr>
          <w:rFonts w:asciiTheme="minorEastAsia" w:eastAsiaTheme="minorEastAsia" w:hAnsiTheme="minorEastAsia" w:cstheme="minorEastAsia" w:hint="eastAsia"/>
          <w:sz w:val="28"/>
          <w:szCs w:val="28"/>
        </w:rPr>
        <w:t>话</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其次，谈谈详细开展工作的准备：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一、解决存在的问题，建立业务流程。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建立业务流程，详细包括：财务人员岗位职责和分工;财务基本审批程序和流程;成本计算掌握流程，生产货物流转与仓储物资管理，工资管理等等。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二 帮助建立公司集团层面整体管理架构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基于以上分析，依据公司实际和进展规划，从规范角度帮助建立公司集团层面整体管理架构：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第一 完善管理层的构成与职能的行使：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帮助建立专业决策团队，科学确定管理层的职责分工和协作机制;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依据授权，确定各种事项的审批程序和流程。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假如管理层团队职位设置不合理，有其名无其实，形同虚设，责权利不到位，会挫伤团队成员工作乐观性，让制度监督人，而不是让人治去监督人。用人不疑，疑人不用。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其次 依据公司管理架构，健全财务组织管理体系。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会计核算负责日常会计核算，报表编制，税务、资产清理等事项，初步规划2人;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21"/>
          <w:type w:val="nextPage"/>
          <w:pgSz w:w="11906" w:h="16838"/>
          <w:pgMar w:top="1440" w:right="1800" w:bottom="1440" w:left="1800" w:header="851" w:footer="992" w:gutter="0"/>
          <w:pgNumType w:fmt="numberInDash" w:start="17"/>
          <w:cols w:num="1" w:space="720"/>
          <w:titlePg w:val="0"/>
          <w:docGrid w:type="lines" w:linePitch="312" w:charSpace="0"/>
        </w:sectPr>
      </w:pPr>
      <w:r>
        <w:rPr>
          <w:rFonts w:asciiTheme="minorEastAsia" w:eastAsiaTheme="minorEastAsia" w:hAnsiTheme="minorEastAsia" w:cstheme="minorEastAsia" w:hint="eastAsia"/>
          <w:sz w:val="28"/>
          <w:szCs w:val="28"/>
        </w:rPr>
        <w:t xml:space="preserve">  资金部：出纳工作管理，资金管理，资金分析，融资筹资，以后上市详细工作</w:t>
      </w:r>
      <w:r>
        <w:rPr>
          <w:rFonts w:asciiTheme="minorEastAsia" w:eastAsiaTheme="minorEastAsia" w:hAnsiTheme="minorEastAsia" w:cstheme="minorEastAsia" w:hint="eastAsia"/>
          <w:sz w:val="28"/>
          <w:szCs w:val="28"/>
        </w:rPr>
        <w:t>预</w:t>
      </w:r>
      <w:r>
        <w:rPr>
          <w:rFonts w:asciiTheme="minorEastAsia" w:eastAsiaTheme="minorEastAsia" w:hAnsiTheme="minorEastAsia" w:cstheme="minorEastAsia" w:hint="eastAsia"/>
          <w:sz w:val="28"/>
          <w:szCs w:val="28"/>
        </w:rPr>
        <w:t>备</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基本上 初步规划1人。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同时工作组织体系建设要做到如下几点：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树立分工不分家思想，跳出小圈自我思维模式，在兼顾不相容职务原则基础上，考虑目前人员配备的状况，实行定期轮岗，同时要求员工自觉遵守公司管理秩序，听从工作支配，有剧烈的团队执行意识和协作协作精神。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 强化会计人员和业务部门之间沟通，通过系统的单据和报表建立规范的沟通反馈渠道，树立整体系统观念。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3、 通过工作安排，来细化财务各岗位的工作内容和其工作程序，转变以前传统纯粹记帐的思想观念，树立多问勤问主动乐观的工作作风，建立核算数据问责制，要求每个人对数字精雕细琢，不仅了解数字来源去脉，还要知其所以然。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4、不断为新人和年轻人供应学习进展的机会和条件，让他们适当接触目前本身以外的学问，有意识地进行实践熬炼，目前不会，不能意味学不会。不乐观学习的员工和组织是将被淘汰的员工和组织。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6、 调整循序渐进，在遵循优胜劣汰基础上，充分考虑人员的学历技能阅历和擅长以及进行适当调整，并保持管理前后连续。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第2 / 5页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22"/>
          <w:type w:val="nextPage"/>
          <w:pgSz w:w="11906" w:h="16838"/>
          <w:pgMar w:top="1440" w:right="1800" w:bottom="1440" w:left="1800" w:header="851" w:footer="992" w:gutter="0"/>
          <w:pgNumType w:fmt="numberInDash" w:start="18"/>
          <w:cols w:num="1" w:space="720"/>
          <w:titlePg w:val="0"/>
          <w:docGrid w:type="lines" w:linePitch="312" w:charSpace="0"/>
        </w:sectPr>
      </w:pPr>
      <w:r>
        <w:rPr>
          <w:rFonts w:asciiTheme="minorEastAsia" w:eastAsiaTheme="minorEastAsia" w:hAnsiTheme="minorEastAsia" w:cstheme="minorEastAsia" w:hint="eastAsia"/>
          <w:sz w:val="28"/>
          <w:szCs w:val="28"/>
        </w:rPr>
        <w:t xml:space="preserve">  7、突出强化人员责任心和主动意识，同时提高工作效率，针对程序例行性工作充分授权给详细办理人员，办理过程原则不予干涉，但领导和财务负责人加强程序掌握和准时事后审查，但非程序和突发性工作，必需经过有关审批和事先审查才能办</w:t>
      </w:r>
      <w:r>
        <w:rPr>
          <w:rFonts w:asciiTheme="minorEastAsia" w:eastAsiaTheme="minorEastAsia" w:hAnsiTheme="minorEastAsia" w:cstheme="minorEastAsia" w:hint="eastAsia"/>
          <w:sz w:val="28"/>
          <w:szCs w:val="28"/>
        </w:rPr>
        <w:t>理</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第三，健全公司各项管理制度，以财务相关制度为主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制度建设，包括两个层次，首先是会计核算详细实施层次，其次是财务管理。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会计核算制度包括会计科目的规划和设置、详细会计帐务处理即原始单据的收集、审核和整理、会计科目的使用和记帐凭证的编制、报表管理。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会计核算是财务工作中最基础部分，是数据信息加工的关键环节，通过会计核算，将业务信息变成会计信息，通过财务分析，会计信息变成决策信息来指导业务经营。假如会计核算环节出问题，信息就会被扭曲从而误导别人。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会计科目设置和规划是会计核算管理第一个环节。会计科目设置不合理，将使以后环节功亏一簧，导致数据归集混乱，直接误导决策。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其他会计核算管理方面工作以后逐步开展，以便和其他管理工作连接起来。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其次是财务管理制度，主要包括财务内控管理和财务组织管理。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详细来讲，财务内控管理包括财务收支管理、预算管理、资金管理、审批程序，费用管理、现金和银行存款的管理、存货入库、出库管理，退货换货的财务管理，固定资产管理、应收帐款的管理、盘点制度和内部管理单据系统以及报表系统的管理。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这些管理制度须结合公司业务实际和管理现状来修订。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23"/>
          <w:type w:val="nextPage"/>
          <w:pgSz w:w="11906" w:h="16838"/>
          <w:pgMar w:top="1440" w:right="1800" w:bottom="1440" w:left="1800" w:header="851" w:footer="992" w:gutter="0"/>
          <w:pgNumType w:fmt="numberInDash" w:start="19"/>
          <w:cols w:num="1" w:space="720"/>
          <w:titlePg w:val="0"/>
          <w:docGrid w:type="lines" w:linePitch="312" w:charSpace="0"/>
        </w:sectPr>
      </w:pPr>
      <w:r>
        <w:rPr>
          <w:rFonts w:asciiTheme="minorEastAsia" w:eastAsiaTheme="minorEastAsia" w:hAnsiTheme="minorEastAsia" w:cstheme="minorEastAsia" w:hint="eastAsia"/>
          <w:sz w:val="28"/>
          <w:szCs w:val="28"/>
        </w:rPr>
        <w:t xml:space="preserve">  随着企业进展，财务人员只要以创新的思维乐观地开展工作，变被动为主动，有信念有毅力跨越一道道门槛，为企业壮大供应强有力地财务支</w:t>
      </w:r>
      <w:r>
        <w:rPr>
          <w:rFonts w:asciiTheme="minorEastAsia" w:eastAsiaTheme="minorEastAsia" w:hAnsiTheme="minorEastAsia" w:cstheme="minorEastAsia" w:hint="eastAsia"/>
          <w:sz w:val="28"/>
          <w:szCs w:val="28"/>
        </w:rPr>
        <w:t>持</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第四 加强与软件公司合作，逐步开展erp系统的实施。借助erp平台使管理得到提升。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首先必需提示，erp 是双刃剑，假如企业领导没有搞清晰erp究竟是怎么回事就盲目实施，也可能导致失败。由于实施erp项目必定要进行管理创新、流程再造，必定涉及到详细人的利益问题。在实施过程中领导团队没有团结全都，而是貌合神离、冲突重重，再加上有的员工担忧实施erp项目以后会损害自己的利益或增加工作的难度，而产生抵触心情，必定会遇到很大的阻力，导致erp流产。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其次erp的选型、实施是一个漫长而又简单，涉及部门众多，人力、财力投入都很巨大的过程。上马erp过程中任何一个环节的微小差别，都有可能造成最终结果相去甚远。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企业要对自己的业务模式、流程、企业进展方向特别清晰，从本质上熟悉erp项目是一个企业管理系统工程，而不仅仅视其为企业财务软件。只有上下齐心，坚决不移才能胜利实施erp。假如企业的业务流程乱、人治大于法治等erp无法解决的毛病。实施erp项目可能会加重企业困难。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所以实施erp是相当长时期任务(半年-1年)，必需系统规划，进行综合分析。也可以逐步实施,同时借助erp实施,来优化系统企业业务流程.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24"/>
          <w:type w:val="nextPage"/>
          <w:pgSz w:w="11906" w:h="16838"/>
          <w:pgMar w:top="1440" w:right="1800" w:bottom="1440" w:left="1800" w:header="851" w:footer="992" w:gutter="0"/>
          <w:pgNumType w:fmt="numberInDash" w:start="20"/>
          <w:cols w:num="1" w:space="720"/>
          <w:titlePg w:val="0"/>
          <w:docGrid w:type="lines" w:linePitch="312" w:charSpace="0"/>
        </w:sectPr>
      </w:pPr>
      <w:r>
        <w:rPr>
          <w:rFonts w:asciiTheme="minorEastAsia" w:eastAsiaTheme="minorEastAsia" w:hAnsiTheme="minorEastAsia" w:cstheme="minorEastAsia" w:hint="eastAsia"/>
          <w:sz w:val="28"/>
          <w:szCs w:val="28"/>
        </w:rPr>
        <w:t xml:space="preserve">  依据我以前工作阅历，建议从用友、金碟、等较成熟和有影响力的软件选择。软件erp也是公司基础建设和投入，应适当有前瞻</w:t>
      </w:r>
      <w:r>
        <w:rPr>
          <w:rFonts w:asciiTheme="minorEastAsia" w:eastAsiaTheme="minorEastAsia" w:hAnsiTheme="minorEastAsia" w:cstheme="minorEastAsia" w:hint="eastAsia"/>
          <w:sz w:val="28"/>
          <w:szCs w:val="28"/>
        </w:rPr>
        <w:t>性</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第五 建立物资编码系统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系统的物资编码系统是实施erp的基础工作环节,其实说起来也很简洁,将公司全部物资进行归类整理分析,以树枝模型进行编制.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同时规定物资编码管理制度,具体规定修改增减审批操作程序和执行监督力度,从制度上保障系统的正的确施.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假如这项工作能在3个月完成,对公司材料出入库管理以及赠品的管理将起极大促进作用.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第六、组织实施全面预算、完善监督考核等工作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随着企业规模的扩大，全面预算管理在企业管理中的重要性越显突出，传统认为预算都片面认为指的是财务预算，但全面预算管理包括财务预算,但不仅仅是财务预算,涉及选购、生产、技术、销售、人事、财务等部门业务预算。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生产预算制定：生产部门依据销售方案及库存商品的状况，确定各产品当期的产量，进而制定相应的生产方案。生产预算详细包括：直接材料预算、直接人工预算和制造费用预算等。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费用预算制定：销售费用应由销售部门依据销售方案、销售政策及上年实际状况制定出销售费用预算;管理费用应由各职能部门依据各自年度工作方案及上年实际状况，自行制定部门费用预算;财务费用由财务部依据融资方案及上年实际融资状况(借款余额等)编制财务费用预算。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25"/>
          <w:type w:val="nextPage"/>
          <w:pgSz w:w="11906" w:h="16838"/>
          <w:pgMar w:top="1440" w:right="1800" w:bottom="1440" w:left="1800" w:header="851" w:footer="992" w:gutter="0"/>
          <w:pgNumType w:fmt="numberInDash" w:start="21"/>
          <w:cols w:num="1" w:space="720"/>
          <w:titlePg w:val="0"/>
          <w:docGrid w:type="lines" w:linePitch="312" w:charSpace="0"/>
        </w:sectPr>
      </w:pPr>
      <w:r>
        <w:rPr>
          <w:rFonts w:asciiTheme="minorEastAsia" w:eastAsiaTheme="minorEastAsia" w:hAnsiTheme="minorEastAsia" w:cstheme="minorEastAsia" w:hint="eastAsia"/>
          <w:sz w:val="28"/>
          <w:szCs w:val="28"/>
        </w:rPr>
        <w:t xml:space="preserve">  融资预算制定：财务综合企业销售回款、选购支付、投资支出、费用支付及上年企业资金余额状况，平衡资金需求，确定融资方</w:t>
      </w:r>
      <w:r>
        <w:rPr>
          <w:rFonts w:asciiTheme="minorEastAsia" w:eastAsiaTheme="minorEastAsia" w:hAnsiTheme="minorEastAsia" w:cstheme="minorEastAsia" w:hint="eastAsia"/>
          <w:sz w:val="28"/>
          <w:szCs w:val="28"/>
        </w:rPr>
        <w:t>案</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现金预算制定：财务部依据销售预算的回款、选购预算的支付、投资方案及付现费用预算及筹资预算制定企业现金预算。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企业管理层要充分熟悉到.财务日常管理主要是围绕预算来进行，协调监督预算日常执行状况.依据预算目标进行动态掌握。只有这样，才能真正做到事前有规划、事中有管理，事后有分析.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目前预算存在的问题集中表现在以下几个方面：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公司上下没有真正重视：目前预算管理大都走形式，搞文字嬉戏，领导布置任务开会，支配财务部搞些表格，公司上下很少当成一回事。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没有组织保证：没有设置特地负责预算的管理机构和配套掌握考核激励措施，缺乏组织保障。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部门参加不够：企业预算基本由财务部完成，相关业务部门参加不够，仅是财务自己编制一些表格。造成目前预算仅有数据，缺乏编制依据，业务部门很少知道预算是怎样编出来的。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没有预算制度：企业没有预算编制流程与制度，缺乏制度保障。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人员缺乏培训：部分预算制定人员缺乏制定预算的基本学问与技能，加上企业没有明确的流程制度，使得预算制定缺乏技术支持。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全面预算管理实施首先要转变以前单纯财务预算的概念,详细工作开展包括预算制度建立,预算学问培训,预算掌握实施方法,预算信息反馈和考核措施等.估计正常状况下3-5个月能基本成型.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第七 组织企业成本管理，制订人本特色的成本管理实施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26"/>
          <w:type w:val="nextPage"/>
          <w:pgSz w:w="11906" w:h="16838"/>
          <w:pgMar w:top="1440" w:right="1800" w:bottom="1440" w:left="1800" w:header="851" w:footer="992" w:gutter="0"/>
          <w:pgNumType w:fmt="numberInDash" w:start="22"/>
          <w:cols w:num="1" w:space="720"/>
          <w:titlePg w:val="0"/>
          <w:docGrid w:type="lines" w:linePitch="312" w:charSpace="0"/>
        </w:sectPr>
      </w:pPr>
      <w:r>
        <w:rPr>
          <w:rFonts w:asciiTheme="minorEastAsia" w:eastAsiaTheme="minorEastAsia" w:hAnsiTheme="minorEastAsia" w:cstheme="minorEastAsia" w:hint="eastAsia"/>
          <w:sz w:val="28"/>
          <w:szCs w:val="28"/>
        </w:rPr>
        <w:t xml:space="preserve">  针对制造业特点，应培育全体员工的成本意识，增加扭亏为盈和提高效益的观念和信念;建立员工与企业命运一体化机制，激发职工的成本管理乐观性;加强培训教育，提高职工实施成本管理的技能;重建成本管理体系，鼓舞一线员工投身参加;不断地推动技术革新，使成本指标科学完</w:t>
      </w:r>
      <w:r>
        <w:rPr>
          <w:rFonts w:asciiTheme="minorEastAsia" w:eastAsiaTheme="minorEastAsia" w:hAnsiTheme="minorEastAsia" w:cstheme="minorEastAsia" w:hint="eastAsia"/>
          <w:sz w:val="28"/>
          <w:szCs w:val="28"/>
        </w:rPr>
        <w:t>善</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详细来讲，首先(1)改善基础管理工作。对目前粗、疏的计量设施和计量工作体系、原始数据、定额体系等成本管理的基础工作进行了彻底清理、整顿、补充和修订。(2)完善成本掌握体系。根据"成本费用关键环节设立掌握点"的原则，设立等级成本掌握点。在生产主要物料能耗点和主要费用开支点，建立关键级掌握点。关键级掌握点的人员配备、设备管理、定额管理、奖惩力度、统计报表频率要求，均高于其他级别。这个体系要依据实际状况定期调整，成本指标不断细化。成本指标肯定要全员参加，鼓舞员工参加测算，鼓舞员工自己提目标。这样的成本系统和掌握只有全员参加才能落实到实处。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成本掌握和管理肯定和预算结合起来，涉及面广，也是系统工程。成本数字不是财务关起门算出来的文字嬉戏，成本管理形成制度化，也需要数月的时间。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第八， 协调建立财务业务一体化的流程和单据系统。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财务工作不是孤立的，它的工作流程必需和业务流程达到无缝连接，为此，必需站在一体化角度去规划。一般来说企业流程包括业务作业流程，这是核心流程，财务流程归属于支持管理流程。流程管理核心应以优化业务作业流程为主，分清工作主次。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27"/>
          <w:type w:val="nextPage"/>
          <w:pgSz w:w="11906" w:h="16838"/>
          <w:pgMar w:top="1440" w:right="1800" w:bottom="1440" w:left="1800" w:header="851" w:footer="992" w:gutter="0"/>
          <w:pgNumType w:fmt="numberInDash" w:start="23"/>
          <w:cols w:num="1" w:space="720"/>
          <w:titlePg w:val="0"/>
          <w:docGrid w:type="lines" w:linePitch="312" w:charSpace="0"/>
        </w:sectPr>
      </w:pPr>
      <w:r>
        <w:rPr>
          <w:rFonts w:asciiTheme="minorEastAsia" w:eastAsiaTheme="minorEastAsia" w:hAnsiTheme="minorEastAsia" w:cstheme="minorEastAsia" w:hint="eastAsia"/>
          <w:sz w:val="28"/>
          <w:szCs w:val="28"/>
        </w:rPr>
        <w:t xml:space="preserve">  在设计工作流程的时候，肯定要依据企业的需要来设计，设计出来的东西肯定要实际可行，否则文件越来越多，规范越来越多，最终要么就是大家无所适从，要么就是放在柜子里面做摆设给外人</w:t>
      </w:r>
      <w:r>
        <w:rPr>
          <w:rFonts w:asciiTheme="minorEastAsia" w:eastAsiaTheme="minorEastAsia" w:hAnsiTheme="minorEastAsia" w:cstheme="minorEastAsia" w:hint="eastAsia"/>
          <w:sz w:val="28"/>
          <w:szCs w:val="28"/>
        </w:rPr>
        <w:t>看</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完善可行的工作流程可以有效削减各部门人员之间的沟通成本，同时也可有效降低人员的培训成本。假如选购部门业务流程紊乱，购买的主材质量不稳定，导致车间报废的材料和半成品触目惊心，订单交期延迟，客户埋怨。造成产品的成本很高。这是没有标准化的作业流程或者是流程不有用而没有得到执行所带来的问题。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谈到流程，必需涉及到作业标准问题。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在一个企业中，作业标准特别重要，它的影响不仅仅在成本方面，可能会影响到一个企业的业务甚至企业的生存和进展。作业标准通常跟作业流程配套，作为流程中的一个部分。比如在设备作业的流程中，就会附加设备的操作和保养作业标准，在培训作业人员的时候就会将这些标准作为培训教材和考核点，员工在上岗后就知道如何操作机器，如何保养机器，出了什么问题应当如何处理，在哪里找设备，找哪些部门帮助等等。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假如生产消失许多多做的铺张、等待的铺张、搬运的铺张、加工的铺张、库存的铺张和不良品、返修的铺张，那就该反思企业流程是否存在诸多问题。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流程优化是通过实施一套科学系统的单据系统来支持。单据重复重叠，传递杂乱无章，这就反映出流程管理存在的许多问题。单据是企业管理信息的载体。单据流淌传递就是企业管理信息传递。其重要可见一</w:t>
      </w:r>
      <w:r>
        <w:rPr>
          <w:rFonts w:asciiTheme="minorEastAsia" w:eastAsiaTheme="minorEastAsia" w:hAnsiTheme="minorEastAsia" w:cstheme="minorEastAsia" w:hint="eastAsia"/>
          <w:sz w:val="28"/>
          <w:szCs w:val="28"/>
        </w:rPr>
        <w:t>斑</w:t>
      </w:r>
      <w:r>
        <w:rPr>
          <w:rFonts w:asciiTheme="minorEastAsia" w:eastAsiaTheme="minorEastAsia" w:hAnsiTheme="minorEastAsia" w:cstheme="minorEastAsia" w:hint="eastAsia"/>
          <w:sz w:val="28"/>
          <w:szCs w:val="28"/>
        </w:rPr>
        <w:t>。</w:t>
      </w:r>
    </w:p>
    <w:p>
      <w:pPr>
        <w:rPr>
          <w:rFonts w:asciiTheme="minorEastAsia" w:eastAsiaTheme="minorEastAsia" w:hAnsiTheme="minorEastAsia" w:cstheme="minorEastAsia" w:hint="eastAsia"/>
          <w:sz w:val="28"/>
          <w:szCs w:val="28"/>
        </w:rPr>
        <w:sectPr>
          <w:footerReference w:type="default" r:id="rId28"/>
          <w:type w:val="nextPage"/>
          <w:pgSz w:w="11906" w:h="16838"/>
          <w:pgMar w:top="1440" w:right="1800" w:bottom="1440" w:left="1800" w:header="851" w:footer="992" w:gutter="0"/>
          <w:pgNumType w:fmt="numberInDash" w:start="24"/>
          <w:cols w:num="1" w:space="720"/>
          <w:titlePg w:val="0"/>
          <w:docGrid w:type="lines" w:linePitch="312" w:charSpace="0"/>
        </w:sectPr>
      </w:pPr>
      <w:r>
        <w:rPr>
          <w:rFonts w:asciiTheme="minorEastAsia" w:eastAsiaTheme="minorEastAsia" w:hAnsiTheme="minorEastAsia" w:cstheme="minorEastAsia" w:hint="eastAsia"/>
          <w:sz w:val="28"/>
          <w:szCs w:val="28"/>
        </w:rPr>
        <w:t xml:space="preserve"> 业务流程和制度是相互对应的，是对制度的细化和补充。建立了一套现实可用的制度体系，作业标准体系，将企业的管理流程化、制度化，将企业依靠人的管理转变为制度化管理，让企业在低成本、低风险的环境中运行，将大大提高企业的竞争力量。</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当然流程优化过程应结合erp实施进度，来实现流程重组和再造。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第九 组织开展企业经济活动分析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企业各方面数据比较分散交叉重叠，为了对各方面经营数据进行整合归纳。这时组织财务和其他相关人员利用各自的专业学问领域，通过对企业经营活动过程各方面的了解，采纳系统的专业分析方法，做到深化浅出，尽量把简单的东西简洁化，对企业经济活动状况进行综合归纳剖析，为企业生产运营供应支持和监控信息。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这里涉及到分析模型和框架问题，分析的内容哪些，分析依据什么，哪些部门参加，好的方面有哪些，问题包括哪些，问题能否落实到责任人，公司是否有配套的奖惩措施，发觉的问题是否能得到初步解决方案，下一步如何改进，谁来跟踪改进的落实等等。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这些工作由财务牵头，全部业务部门都参加，由于财务可能发觉数据差异的缘由，都最终追查到业务部门。财务不是技术专家，也不行能在时刻在生产第一现场。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第十、进行企业纳税筹划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任何企业可能都想尽可能少交税。税收是一种肯定成本，交税都会引起企业资金净流出，企业资金流出一点，留给企业自用的资金就会少一点，这对企业并没有好处，企业欲长期生存进展，必需追求在合法前提下去谋划节税方案，来实现税后利益最大化。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29"/>
          <w:type w:val="nextPage"/>
          <w:pgSz w:w="11906" w:h="16838"/>
          <w:pgMar w:top="1440" w:right="1800" w:bottom="1440" w:left="1800" w:header="851" w:footer="992" w:gutter="0"/>
          <w:pgNumType w:fmt="numberInDash" w:start="25"/>
          <w:cols w:num="1" w:space="720"/>
          <w:titlePg w:val="0"/>
          <w:docGrid w:type="lines" w:linePitch="312" w:charSpace="0"/>
        </w:sectPr>
      </w:pPr>
      <w:r>
        <w:rPr>
          <w:rFonts w:asciiTheme="minorEastAsia" w:eastAsiaTheme="minorEastAsia" w:hAnsiTheme="minorEastAsia" w:cstheme="minorEastAsia" w:hint="eastAsia"/>
          <w:sz w:val="28"/>
          <w:szCs w:val="28"/>
        </w:rPr>
        <w:t xml:space="preserve">  纳税筹划不能侥幸存蒙混过关怀理，必需结合企业生产经营特点和组织形式和投资决策来选择。 如被认定为高新技术企业，则可以享受高新技术企业税收优待政策。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其他方面许多，这里不再列举，其实国家有很多税收优待政策，只要企业专心，把政策用足用好，就达到纳税筹划的目的。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另外，税收筹划是钻研国家税收政策基础上，不能自己想当然乱用和滥用，否则一旦公司被税务机关查出，可能被认定为偷漏税，甚至是犯罪，那么该公司患病严峻的损失。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其次与税务部门建立良好的关系，由于税法有许多条款规定有许多弹性，例如惩罚条款，这里企业肯定要与税务建立良好的公私层次关系，奇妙融通来降低税务风险。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以上只是当前财务工作规划的主要方面，还有许多其他内容和详细细节需要开展。财务是企业信息最集中的部门，应当跳出传统思维去思索财务工作，财务只有在企业定位角色清楚基础上，其他方面管理都特别成熟协调全都前提下，才能圆满地履行职责。假如其他方面管理不配套，可能让财务孤掌难鸣，高处不胜寒，消失期望越高，捧得越高，摔得越重的被动局面。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30"/>
          <w:type w:val="nextPage"/>
          <w:pgSz w:w="11906" w:h="16838"/>
          <w:pgMar w:top="1440" w:right="1800" w:bottom="1440" w:left="1800" w:header="851" w:footer="992" w:gutter="0"/>
          <w:pgNumType w:fmt="numberInDash" w:start="26"/>
          <w:cols w:num="1" w:space="720"/>
          <w:titlePg w:val="0"/>
          <w:docGrid w:type="lines" w:linePitch="312" w:charSpace="0"/>
        </w:sectPr>
      </w:pPr>
      <w:r>
        <w:rPr>
          <w:rFonts w:asciiTheme="minorEastAsia" w:eastAsiaTheme="minorEastAsia" w:hAnsiTheme="minorEastAsia" w:cstheme="minorEastAsia" w:hint="eastAsia"/>
          <w:sz w:val="28"/>
          <w:szCs w:val="28"/>
        </w:rPr>
        <w:t xml:space="preserve">  2022年初，____有限公司正式进入项目的运营，财务部在做好前期核算的基础上乐观的协作公司的各部门的运营的工作，从会计的核算和财务的管理两方面做好公司的领导层的参谋。随着公司推出财务资金的方案管理，财务部为首的资金统筹工作正式的开展起来;公司内部、对成本费用的核算与掌握的要求不断提升、对各部门经济业务发生的精确     反映和有效管控的要求也越来越高，公司外部、随着国家宏观经济政策的紧缩、国家税收政策调整及税务机关对房地产企业的重点检查、金融机构对房地产行业的贷款紧缩与重点监管，这些都是财务部工作的重中之重。在上半年里全体财务人员任劳任怨、齐心协力把各项工作努力做好，下面做详细的总结与汇</w:t>
      </w:r>
      <w:r>
        <w:rPr>
          <w:rFonts w:asciiTheme="minorEastAsia" w:eastAsiaTheme="minorEastAsia" w:hAnsiTheme="minorEastAsia" w:cstheme="minorEastAsia" w:hint="eastAsia"/>
          <w:sz w:val="28"/>
          <w:szCs w:val="28"/>
        </w:rPr>
        <w:t>报</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一、财务职能的完善与扩展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由于__公司是由2023年8月份收购过来的，原有的财务核算及管理体系极不完善。在过去的上半年，财务部在整个财务职能上进行了乐观的完善。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1、建立健全了财务各项会计核算账簿，对成本费用明细进行合理有效的分类，使成本费用核算口径全都。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2、建立和完善各项报销单据，为加强内部管理做好前期工作。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3、设置了资金方案表格及方法，为公司规范化管理、统筹及高效地运用资金、提高运营绩效、，铺下了良好的基础。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公司实行“资金方案管理”，说明公司决策层对财务管理工作的重视，为使各部门管理人员充分地熟悉资金方案的重要性，财务亲自拟定了各项详细实施细则，同时在财务部例会上对全体财务人员提出做好基础工作的同时要提高管理及服务意识，要求财务人员在思想上要高度重视资金方案管理，按月做好资金方案的汇总与分析工作并准时上报公司决策层。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31"/>
          <w:type w:val="nextPage"/>
          <w:pgSz w:w="11906" w:h="16838"/>
          <w:pgMar w:top="1440" w:right="1800" w:bottom="1440" w:left="1800" w:header="851" w:footer="992" w:gutter="0"/>
          <w:pgNumType w:fmt="numberInDash" w:start="27"/>
          <w:cols w:num="1" w:space="720"/>
          <w:titlePg w:val="0"/>
          <w:docGrid w:type="lines" w:linePitch="312" w:charSpace="0"/>
        </w:sectPr>
      </w:pPr>
      <w:r>
        <w:rPr>
          <w:rFonts w:asciiTheme="minorEastAsia" w:eastAsiaTheme="minorEastAsia" w:hAnsiTheme="minorEastAsia" w:cstheme="minorEastAsia" w:hint="eastAsia"/>
          <w:sz w:val="28"/>
          <w:szCs w:val="28"/>
        </w:rPr>
        <w:t xml:space="preserve">  4、依据房地产行业的特别性结合公司管理要求对开发成本、期间费用的会计二级、三级明细科目进行梳理，并对明细科目统一核算口径，保证数据归集及分析对比前后的全</w:t>
      </w:r>
      <w:r>
        <w:rPr>
          <w:rFonts w:asciiTheme="minorEastAsia" w:eastAsiaTheme="minorEastAsia" w:hAnsiTheme="minorEastAsia" w:cstheme="minorEastAsia" w:hint="eastAsia"/>
          <w:sz w:val="28"/>
          <w:szCs w:val="28"/>
        </w:rPr>
        <w:t>都</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5、对财务报表体系的完善、对公司财务报表的格式及其内容进行再调整、增加了各项内部管理报表和财务分析报告，充分反映公司整体项目运营绩效状况、细致反映公司资金往来及成本费用等详细指标变动。其目的，一是要符合财务管理的要求;二是要满意管理层对项目运营状况的了解和分析。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6、为了使会计核算工作规范化，从基础工作、会计核算、日常管理三方面落实标准化。从小处着手，对财务档案进行系统化管理、科学分类归档、专人保管，对会计凭证要求准时装订、干净整齐。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7、财务学问的培训，通过纳税____及____税务事务所的培训与沟通，提高全体财务人员对新的税务政策和学问的了解和把握。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二、详细职能管理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财务核算工作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财务核算工作是本部门大量的基础工作，资金的结算与支配、费用的稽核与报销、会计核算与结转、会计报表的编制、税务申报等各项工作开展都能准时有效的完成。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1、财务审核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财务审核分两个方面，一是对原始报销单据的审核、财务部严格根据公司有关制度规定执行审核、坚持原则、杜绝人情关。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如对一些票据不完善、未列入资金方案内支出等坚决退回。二是对会计凭证的审核工作，重要的对会计分录的正确性、附件的有效及齐全进行审核把关。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32"/>
          <w:type w:val="nextPage"/>
          <w:pgSz w:w="11906" w:h="16838"/>
          <w:pgMar w:top="1440" w:right="1800" w:bottom="1440" w:left="1800" w:header="851" w:footer="992" w:gutter="0"/>
          <w:pgNumType w:fmt="numberInDash" w:start="28"/>
          <w:cols w:num="1" w:space="720"/>
          <w:titlePg w:val="0"/>
          <w:docGrid w:type="lines" w:linePitch="312" w:charSpace="0"/>
        </w:sectPr>
      </w:pPr>
      <w:r>
        <w:rPr>
          <w:rFonts w:asciiTheme="minorEastAsia" w:eastAsiaTheme="minorEastAsia" w:hAnsiTheme="minorEastAsia" w:cstheme="minorEastAsia" w:hint="eastAsia"/>
          <w:sz w:val="28"/>
          <w:szCs w:val="28"/>
        </w:rPr>
        <w:t xml:space="preserve">  2、成本核算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随着公司“__”项目进行，工程成本支出不断加大。在工程支出上财务部严格根据税务要求和工程部进度管理进行付款，对_____建设集团的工程款支付准时核算代扣代缴税款，并要求对方准时开具工程款项发票。这样有利于清楚准时的核算开发成本。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3、销售核算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上半年公司累计推出_栋多层、共_户进行销售，在公司决策层的营销政策和营销部同仁的努力下销售势头良好，实现销售_户，销售额_万元。财务部在整个销售流程中乐观做好认筹、大定、房款等收款工作、对销售单据按公司要求进行把关、对销售合同进行专人归档保管。按揭放款环节由财务部与销售部门进行乐观沟通，并督促银行放款，保证资金准时到位。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5月份公司加强了财务部销售核算力气，确定专人进行销售收款、与销售部门连接，同时加强了对销售台帐的统计工作，做好财务销售明细的编制。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财务部按月准时与销售部的销售提成表进行审查核对，保障销售数据的核对无误。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4、会计电算化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2023年3月份财务部实行用金蝶软件标准版进行账务处理，这样极大提高了工作效率和会计核算的精确     性。但由于标准版的功能局限性，不能适应公司财务核算需要，财务部于6月份联系金蝶软件公司对财务软件进行专业升级。目前这一工作还在进行中。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sectPr>
          <w:footerReference w:type="default" r:id="rId33"/>
          <w:type w:val="nextPage"/>
          <w:pgSz w:w="11906" w:h="16838"/>
          <w:pgMar w:top="1440" w:right="1800" w:bottom="1440" w:left="1800" w:header="851" w:footer="992" w:gutter="0"/>
          <w:pgNumType w:fmt="numberInDash" w:start="29"/>
          <w:cols w:num="1" w:space="720"/>
          <w:titlePg w:val="0"/>
          <w:docGrid w:type="lines" w:linePitch="312" w:charSpace="0"/>
        </w:sectPr>
      </w:pPr>
      <w:r>
        <w:rPr>
          <w:rFonts w:asciiTheme="minorEastAsia" w:eastAsiaTheme="minorEastAsia" w:hAnsiTheme="minorEastAsia" w:cstheme="minorEastAsia" w:hint="eastAsia"/>
          <w:sz w:val="28"/>
          <w:szCs w:val="28"/>
        </w:rPr>
        <w:t xml:space="preserve">  5、合同管理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财务部对存放的付款合同进行集中的归档管理，并建立合同台帐。按部门对合同的类别、名称、签订单位、合同金额、付款时点及金额、执行状况等做出具体精确     的反映。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6、纳税申报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由于房地产行业的特别性，国家税务总局在税款征收上是按预售款来作为计税依据的的，1-6月公司应缴纳各项税收 _万元左右，财务部在严格根据税法进行核算与申报的基础上，乐观与税务部门沟通，实行缓缴的方式来减缓公司的资金支出。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回顾上半年虽然为公司项目营运做出乐观的工作，但也存在一些不足，表现在部分财务人员的工作力量需要进一步提高，财务部分工作还需要进一步完善。对于下半年，财务部做出以下方案和部署：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1、推动会计标准化工作，从基础核算到日常流程进行细则的规定、以形成统一标准。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2、加强内部财务管理工作，实行与外部单位、内部各部门定期核对账目及台帐来确保数据无误，对各部门资金支出进行准时反映和分析等措施。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3、提高财务人员的核算水平和管理服务意识，加强财务人员的定期培训。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4、做好资金统筹方案，保障项目运营。 </w:t>
      </w:r>
      <w:r>
        <w:rPr>
          <w:rFonts w:asciiTheme="minorEastAsia" w:eastAsiaTheme="minorEastAsia" w:hAnsiTheme="minorEastAsia" w:cstheme="minorEastAsia" w:hint="eastAsia"/>
          <w:sz w:val="28"/>
          <w:szCs w:val="28"/>
        </w:rPr>
        <w:br/>
      </w:r>
    </w:p>
    <w:p>
      <w:pPr>
        <w:rPr>
          <w:rFonts w:asciiTheme="minorEastAsia" w:eastAsiaTheme="minorEastAsia" w:hAnsiTheme="minorEastAsia" w:cstheme="minorEastAsia" w:hint="eastAsia"/>
          <w:sz w:val="28"/>
          <w:szCs w:val="28"/>
        </w:rPr>
      </w:pPr>
      <w:r>
        <w:rPr>
          <w:rFonts w:asciiTheme="minorEastAsia" w:eastAsiaTheme="minorEastAsia" w:hAnsiTheme="minorEastAsia" w:cstheme="minorEastAsia" w:hint="eastAsia"/>
          <w:sz w:val="28"/>
          <w:szCs w:val="28"/>
        </w:rPr>
        <w:t xml:space="preserve">  --年初，----有限公司正式进入项目运营，财务部在做好前期核算的基础上乐观协作公司各部门的运营工作，从会计核算和财务管理两方面做好公司领导层的参谋。随着公司推出财务资金方案管理，财务部为首的资金统筹工作正式开展起来;公司内部、对成本费用的核算与掌握的要求不断提升、对各部门经济业务发生的精确     反映和有效管控的要求也越来越高，公司外部、随着国家宏观经济政策的紧缩、国家税收政策调整及税务机关对房地产企业的重点检查、金融机构对房地产行业的贷款紧缩与重点监管，这些都是财务部工作的重中之重。在上半年里全体财务人员任劳任怨、齐心协力把各项工作努力做好，下面做详细的总结与汇</w:t>
      </w:r>
      <w:r>
        <w:rPr>
          <w:rFonts w:asciiTheme="minorEastAsia" w:eastAsiaTheme="minorEastAsia" w:hAnsiTheme="minorEastAsia" w:cstheme="minorEastAsia" w:hint="eastAsia"/>
          <w:sz w:val="28"/>
          <w:szCs w:val="28"/>
        </w:rPr>
        <w:t>报</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一、财务职能的完善与扩展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由于--公司是由20--年8月份收购过来的，原有的财务核算及管理体系极不完善。在过去的上半年，财务部在整个财务职能上进行了乐观的完善。建立健全了财务各项会计核算账簿，对成本费用明细进行合理有效的分类，使成本费用核算口径全都。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2、建立和完善各项报销单据，为加强内部管理做好前期工作。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3、设置了资金方案表格及方法，为公司规范化管理、统筹及高效地运用资金、提高运营绩效、，铺下了良好的基础。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t xml:space="preserve">  公司实行“资金方案管理”，说明公司决策层对财务管理工作的重视，为使各部门管理人员充分地熟悉资金方案的重要性，财务亲自拟定了各项详细实施细则，同时在财务部例会上对全体财务人员提出做好基础工作的同时要提高管理及服务意识，要求财务人员在思想上要高度重视资金方案管理，按月做好资金方案的汇总与分析工作并准时上报公司决策层。 </w:t>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br/>
      </w:r>
      <w:r>
        <w:rPr>
          <w:rFonts w:asciiTheme="minorEastAsia" w:eastAsiaTheme="minorEastAsia" w:hAnsiTheme="minorEastAsia" w:cstheme="minorEastAsia"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https://d.book118.com/548064035127006047</w:t>
        </w:r>
      </w:hyperlink>
    </w:p>
    <w:p>
      <w:pPr>
        <w:rPr>
          <w:rFonts w:asciiTheme="minorEastAsia" w:eastAsiaTheme="minorEastAsia" w:hAnsiTheme="minorEastAsia" w:cstheme="minorEastAsia" w:hint="eastAsia"/>
          <w:sz w:val="28"/>
          <w:szCs w:val="28"/>
        </w:rPr>
      </w:pPr>
    </w:p>
    <w:sectPr>
      <w:footerReference w:type="default" r:id="rId35"/>
      <w:type w:val="nextPage"/>
      <w:pgSz w:w="11906" w:h="16838"/>
      <w:pgMar w:top="1440" w:right="1800" w:bottom="1440" w:left="1800" w:header="851" w:footer="992" w:gutter="0"/>
      <w:pgNumType w:fmt="numberInDash" w:start="3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- 1 -</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389767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- 2 -</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27135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- 3 -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- 3 -</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85995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- 4 -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- 4 -</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499578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- 6 -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- 6 -</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7960859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- 6 -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- 6 -</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720844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- 7 -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- 7 -</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505684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- 9 -</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58915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- 9 -</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406233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- 10 -</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43582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- 12 -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- 12 -</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6105666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- 12 -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- 12 -</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99179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- 13 -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- 13 -</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05993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- 14 -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- 14 -</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445079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- 15 -</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471971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- 16 -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- 16 -</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4482799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- 17 -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fldChar w:fldCharType="begin"/>
                    </w:r>
                    <w:r>
                      <w:instrText xml:space="preserve"> PAGE  \* MERGEFORMAT </w:instrText>
                    </w:r>
                    <w:r>
                      <w:fldChar w:fldCharType="separate"/>
                    </w:r>
                    <w:r>
                      <w:t>- 17 -</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895897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- 19 -</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13683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- 19 -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fldChar w:fldCharType="begin"/>
                    </w:r>
                    <w:r>
                      <w:instrText xml:space="preserve"> PAGE  \* MERGEFORMAT </w:instrText>
                    </w:r>
                    <w:r>
                      <w:fldChar w:fldCharType="separate"/>
                    </w:r>
                    <w:r>
                      <w:t>- 19 -</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64227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fldChar w:fldCharType="begin"/>
                    </w:r>
                    <w:r>
                      <w:instrText xml:space="preserve"> PAGE  \* MERGEFORMAT </w:instrText>
                    </w:r>
                    <w:r>
                      <w:fldChar w:fldCharType="separate"/>
                    </w:r>
                    <w:r>
                      <w:t>- 20 -</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59212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fldChar w:fldCharType="begin"/>
                    </w:r>
                    <w:r>
                      <w:instrText xml:space="preserve"> PAGE  \* MERGEFORMAT </w:instrText>
                    </w:r>
                    <w:r>
                      <w:fldChar w:fldCharType="separate"/>
                    </w:r>
                    <w:r>
                      <w:t>- 21 -</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81036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- 22 -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fldChar w:fldCharType="begin"/>
                    </w:r>
                    <w:r>
                      <w:instrText xml:space="preserve"> PAGE  \* MERGEFORMAT </w:instrText>
                    </w:r>
                    <w:r>
                      <w:fldChar w:fldCharType="separate"/>
                    </w:r>
                    <w:r>
                      <w:t>- 22 -</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833712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- 24 -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pPr>
                    <w:r>
                      <w:fldChar w:fldCharType="begin"/>
                    </w:r>
                    <w:r>
                      <w:instrText xml:space="preserve"> PAGE  \* MERGEFORMAT </w:instrText>
                    </w:r>
                    <w:r>
                      <w:fldChar w:fldCharType="separate"/>
                    </w:r>
                    <w:r>
                      <w:t>- 24 -</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648947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fldChar w:fldCharType="begin"/>
                    </w:r>
                    <w:r>
                      <w:instrText xml:space="preserve"> PAGE  \* MERGEFORMAT </w:instrText>
                    </w:r>
                    <w:r>
                      <w:fldChar w:fldCharType="separate"/>
                    </w:r>
                    <w:r>
                      <w:t>- 25 -</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5410503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pPr>
                    <w:r>
                      <w:fldChar w:fldCharType="begin"/>
                    </w:r>
                    <w:r>
                      <w:instrText xml:space="preserve"> PAGE  \* MERGEFORMAT </w:instrText>
                    </w:r>
                    <w:r>
                      <w:fldChar w:fldCharType="separate"/>
                    </w:r>
                    <w:r>
                      <w:t>- 25 -</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429421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- 27 -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pPr>
                    <w:r>
                      <w:fldChar w:fldCharType="begin"/>
                    </w:r>
                    <w:r>
                      <w:instrText xml:space="preserve"> PAGE  \* MERGEFORMAT </w:instrText>
                    </w:r>
                    <w:r>
                      <w:fldChar w:fldCharType="separate"/>
                    </w:r>
                    <w:r>
                      <w:t>- 27 -</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942298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- 28 -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pPr>
                    <w:r>
                      <w:fldChar w:fldCharType="begin"/>
                    </w:r>
                    <w:r>
                      <w:instrText xml:space="preserve"> PAGE  \* MERGEFORMAT </w:instrText>
                    </w:r>
                    <w:r>
                      <w:fldChar w:fldCharType="separate"/>
                    </w:r>
                    <w:r>
                      <w:t>- 28 -</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571508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- 28 -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Footer"/>
                    </w:pPr>
                    <w:r>
                      <w:fldChar w:fldCharType="begin"/>
                    </w:r>
                    <w:r>
                      <w:instrText xml:space="preserve"> PAGE  \* MERGEFORMAT </w:instrText>
                    </w:r>
                    <w:r>
                      <w:fldChar w:fldCharType="separate"/>
                    </w:r>
                    <w:r>
                      <w:t>- 28 -</w:t>
                    </w:r>
                    <w: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004870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- 29 -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pPr>
                      <w:pStyle w:val="Footer"/>
                    </w:pPr>
                    <w:r>
                      <w:fldChar w:fldCharType="begin"/>
                    </w:r>
                    <w:r>
                      <w:instrText xml:space="preserve"> PAGE  \* MERGEFORMAT </w:instrText>
                    </w:r>
                    <w:r>
                      <w:fldChar w:fldCharType="separate"/>
                    </w:r>
                    <w:r>
                      <w:t>- 29 -</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423151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- 31 -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pPr>
                    <w:r>
                      <w:fldChar w:fldCharType="begin"/>
                    </w:r>
                    <w:r>
                      <w:instrText xml:space="preserve"> PAGE  \* MERGEFORMAT </w:instrText>
                    </w:r>
                    <w:r>
                      <w:fldChar w:fldCharType="separate"/>
                    </w:r>
                    <w:r>
                      <w:t>- 31 -</w:t>
                    </w:r>
                    <w: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4AF0055"/>
    <w:rsid w:val="1B775F20"/>
  </w:rsids>
  <w:docVars>
    <w:docVar w:name="commondata" w:val="eyJoZGlkIjoiNWIxZjk5MDBmYmUxNWZkOTEzNzVmZmU1NTI0MDFjNDM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hyperlink" Target="https://d.book118.com/548064035127006047" TargetMode="External" /><Relationship Id="rId35" Type="http://schemas.openxmlformats.org/officeDocument/2006/relationships/footer" Target="footer30.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WPS_1649162778</cp:lastModifiedBy>
  <cp:revision>0</cp:revision>
  <dcterms:created xsi:type="dcterms:W3CDTF">2015-12-21T08:03:00Z</dcterms:created>
  <dcterms:modified xsi:type="dcterms:W3CDTF">2022-07-09T07:49:05Z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2C85B12FA2A84DAF9A0E6FBEABCC655A</vt:lpwstr>
  </property>
  <property fmtid="{D5CDD505-2E9C-101B-9397-08002B2CF9AE}" pid="3" name="KSOProductBuildVer">
    <vt:lpwstr>2052-11.1.0.11830</vt:lpwstr>
  </property>
</Properties>
</file>