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羧甲淀粉钠项目营销方案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52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_Toc7523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81" w:history="1">
        <w:r>
          <w:rPr>
            <w:rFonts w:ascii="仿宋" w:eastAsia="仿宋" w:hAnsi="仿宋" w:cs="仿宋" w:hint="eastAsia"/>
            <w:lang w:eastAsia="zh-CN"/>
          </w:rPr>
          <w:t>一、羧甲淀粉钠行业背景分析</w:t>
        </w:r>
        <w:r>
          <w:tab/>
        </w:r>
        <w:r>
          <w:fldChar w:fldCharType="begin"/>
        </w:r>
        <w:r>
          <w:instrText xml:space="preserve"> PAGEREF _Toc21581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2" w:history="1">
        <w:r>
          <w:rPr>
            <w:rFonts w:ascii="仿宋" w:eastAsia="仿宋" w:hAnsi="仿宋" w:cs="仿宋" w:hint="eastAsia"/>
            <w:lang w:eastAsia="zh-CN"/>
          </w:rPr>
          <w:t>(一)、羧甲淀粉钠行业背景分析</w:t>
        </w:r>
        <w:r>
          <w:tab/>
        </w:r>
        <w:r>
          <w:fldChar w:fldCharType="begin"/>
        </w:r>
        <w:r>
          <w:instrText xml:space="preserve"> PAGEREF _Toc6382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24" w:history="1">
        <w:r>
          <w:rPr>
            <w:rFonts w:ascii="仿宋" w:eastAsia="仿宋" w:hAnsi="仿宋" w:cs="仿宋" w:hint="eastAsia"/>
            <w:lang w:eastAsia="zh-CN"/>
          </w:rPr>
          <w:t>二、经济效益分析</w:t>
        </w:r>
        <w:r>
          <w:tab/>
        </w:r>
        <w:r>
          <w:fldChar w:fldCharType="begin"/>
        </w:r>
        <w:r>
          <w:instrText xml:space="preserve"> PAGEREF _Toc18524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6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_Toc21966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_Toc24373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0" w:history="1">
        <w:r>
          <w:rPr>
            <w:rFonts w:ascii="仿宋" w:eastAsia="仿宋" w:hAnsi="仿宋" w:cs="仿宋" w:hint="eastAsia"/>
            <w:lang w:eastAsia="zh-CN"/>
          </w:rPr>
          <w:t>(三)、羧甲淀粉钠项目盈利能力分析</w:t>
        </w:r>
        <w:r>
          <w:tab/>
        </w:r>
        <w:r>
          <w:fldChar w:fldCharType="begin"/>
        </w:r>
        <w:r>
          <w:instrText xml:space="preserve"> PAGEREF _Toc24320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48" w:history="1">
        <w:r>
          <w:rPr>
            <w:rFonts w:ascii="仿宋" w:eastAsia="仿宋" w:hAnsi="仿宋" w:cs="仿宋" w:hint="eastAsia"/>
            <w:lang w:eastAsia="zh-CN"/>
          </w:rPr>
          <w:t>三、发展规划分析</w:t>
        </w:r>
        <w:r>
          <w:tab/>
        </w:r>
        <w:r>
          <w:fldChar w:fldCharType="begin"/>
        </w:r>
        <w:r>
          <w:instrText xml:space="preserve"> PAGEREF _Toc14348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_Toc24139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_Toc26453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00" w:history="1">
        <w:r>
          <w:rPr>
            <w:rFonts w:ascii="仿宋" w:eastAsia="仿宋" w:hAnsi="仿宋" w:cs="仿宋" w:hint="eastAsia"/>
            <w:lang w:eastAsia="zh-CN"/>
          </w:rPr>
          <w:t>四、羧甲淀粉钠项目工艺分析</w:t>
        </w:r>
        <w:r>
          <w:tab/>
        </w:r>
        <w:r>
          <w:fldChar w:fldCharType="begin"/>
        </w:r>
        <w:r>
          <w:instrText xml:space="preserve"> PAGEREF _Toc26900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3" w:history="1">
        <w:r>
          <w:rPr>
            <w:rFonts w:ascii="仿宋" w:eastAsia="仿宋" w:hAnsi="仿宋" w:cs="仿宋" w:hint="eastAsia"/>
            <w:lang w:eastAsia="zh-CN"/>
          </w:rPr>
          <w:t>(一)、羧甲淀粉钠项目建设期原辅材料供应情况</w:t>
        </w:r>
        <w:r>
          <w:tab/>
        </w:r>
        <w:r>
          <w:fldChar w:fldCharType="begin"/>
        </w:r>
        <w:r>
          <w:instrText xml:space="preserve"> PAGEREF _Toc7343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4" w:history="1">
        <w:r>
          <w:rPr>
            <w:rFonts w:ascii="仿宋" w:eastAsia="仿宋" w:hAnsi="仿宋" w:cs="仿宋" w:hint="eastAsia"/>
            <w:lang w:eastAsia="zh-CN"/>
          </w:rPr>
          <w:t>(二)、羧甲淀粉钠项目运营期原辅材料采购及管理</w:t>
        </w:r>
        <w:r>
          <w:tab/>
        </w:r>
        <w:r>
          <w:fldChar w:fldCharType="begin"/>
        </w:r>
        <w:r>
          <w:instrText xml:space="preserve"> PAGEREF _Toc26884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7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_Toc22917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1" w:history="1">
        <w:r>
          <w:rPr>
            <w:rFonts w:ascii="仿宋" w:eastAsia="仿宋" w:hAnsi="仿宋" w:cs="仿宋" w:hint="eastAsia"/>
            <w:lang w:eastAsia="zh-CN"/>
          </w:rPr>
          <w:t>(四)、羧甲淀粉钠项目工艺技术设计方案</w:t>
        </w:r>
        <w:r>
          <w:tab/>
        </w:r>
        <w:r>
          <w:fldChar w:fldCharType="begin"/>
        </w:r>
        <w:r>
          <w:instrText xml:space="preserve"> PAGEREF _Toc9911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4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_Toc17774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31" w:history="1">
        <w:r>
          <w:rPr>
            <w:rFonts w:ascii="仿宋" w:eastAsia="仿宋" w:hAnsi="仿宋" w:cs="仿宋" w:hint="eastAsia"/>
            <w:lang w:eastAsia="zh-CN"/>
          </w:rPr>
          <w:t>五、羧甲淀粉钠生产控制的概念</w:t>
        </w:r>
        <w:r>
          <w:tab/>
        </w:r>
        <w:r>
          <w:fldChar w:fldCharType="begin"/>
        </w:r>
        <w:r>
          <w:instrText xml:space="preserve"> PAGEREF _Toc28431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4" w:history="1">
        <w:r>
          <w:rPr>
            <w:rFonts w:ascii="仿宋" w:eastAsia="仿宋" w:hAnsi="仿宋" w:cs="仿宋" w:hint="eastAsia"/>
            <w:lang w:eastAsia="zh-CN"/>
          </w:rPr>
          <w:t>(一)、羧甲淀粉钠生产控制的概念</w:t>
        </w:r>
        <w:r>
          <w:tab/>
        </w:r>
        <w:r>
          <w:fldChar w:fldCharType="begin"/>
        </w:r>
        <w:r>
          <w:instrText xml:space="preserve"> PAGEREF _Toc22224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39" w:history="1">
        <w:r>
          <w:rPr>
            <w:rFonts w:ascii="仿宋" w:eastAsia="仿宋" w:hAnsi="仿宋" w:cs="仿宋" w:hint="eastAsia"/>
            <w:lang w:eastAsia="zh-CN"/>
          </w:rPr>
          <w:t>六、进度计划</w:t>
        </w:r>
        <w:r>
          <w:tab/>
        </w:r>
        <w:r>
          <w:fldChar w:fldCharType="begin"/>
        </w:r>
        <w:r>
          <w:instrText xml:space="preserve"> PAGEREF _Toc20439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_Toc31056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_Toc3812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_Toc26906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_Toc22229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_Toc28929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3" w:history="1">
        <w:r>
          <w:rPr>
            <w:rFonts w:ascii="仿宋" w:eastAsia="仿宋" w:hAnsi="仿宋" w:cs="仿宋" w:hint="eastAsia"/>
            <w:lang w:eastAsia="zh-CN"/>
          </w:rPr>
          <w:t>(六)、羧甲淀粉钠项目实施保障</w:t>
        </w:r>
        <w:r>
          <w:tab/>
        </w:r>
        <w:r>
          <w:fldChar w:fldCharType="begin"/>
        </w:r>
        <w:r>
          <w:instrText xml:space="preserve"> PAGEREF _Toc12053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97" w:history="1">
        <w:r>
          <w:rPr>
            <w:rFonts w:ascii="仿宋" w:eastAsia="仿宋" w:hAnsi="仿宋" w:cs="仿宋" w:hint="eastAsia"/>
            <w:lang w:eastAsia="zh-CN"/>
          </w:rPr>
          <w:t>七、经济影响分析</w:t>
        </w:r>
        <w:r>
          <w:tab/>
        </w:r>
        <w:r>
          <w:fldChar w:fldCharType="begin"/>
        </w:r>
        <w:r>
          <w:instrText xml:space="preserve"> PAGEREF _Toc27397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_Toc16603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_Toc7633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_Toc14649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6" w:history="1">
        <w:r>
          <w:rPr>
            <w:rFonts w:ascii="仿宋" w:eastAsia="仿宋" w:hAnsi="仿宋" w:cs="仿宋" w:hint="eastAsia"/>
            <w:lang w:eastAsia="zh-CN"/>
          </w:rPr>
          <w:t>(四)、四宏观经济影响分析</w:t>
        </w:r>
        <w:r>
          <w:tab/>
        </w:r>
        <w:r>
          <w:fldChar w:fldCharType="begin"/>
        </w:r>
        <w:r>
          <w:instrText xml:space="preserve"> PAGEREF _Toc10006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40" w:history="1">
        <w:r>
          <w:rPr>
            <w:rFonts w:ascii="仿宋" w:eastAsia="仿宋" w:hAnsi="仿宋" w:cs="仿宋" w:hint="eastAsia"/>
            <w:lang w:eastAsia="zh-CN"/>
          </w:rPr>
          <w:t>八、安全经营规范</w:t>
        </w:r>
        <w:r>
          <w:tab/>
        </w:r>
        <w:r>
          <w:fldChar w:fldCharType="begin"/>
        </w:r>
        <w:r>
          <w:instrText xml:space="preserve"> PAGEREF _Toc22640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7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_Toc25087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4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_Toc29204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4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_Toc28234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6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_Toc7736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6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_Toc11376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5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_Toc17585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7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_Toc7267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7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_Toc14427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2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_Toc11772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253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_Toc6253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07" w:history="1">
        <w:r>
          <w:rPr>
            <w:rFonts w:ascii="仿宋" w:eastAsia="仿宋" w:hAnsi="仿宋" w:cs="仿宋" w:hint="eastAsia"/>
            <w:lang w:eastAsia="zh-CN"/>
          </w:rPr>
          <w:t>九、羧甲淀粉钠项目投资规划</w:t>
        </w:r>
        <w:r>
          <w:tab/>
        </w:r>
        <w:r>
          <w:fldChar w:fldCharType="begin"/>
        </w:r>
        <w:r>
          <w:instrText xml:space="preserve"> PAGEREF _Toc16207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9" w:history="1">
        <w:r>
          <w:rPr>
            <w:rFonts w:ascii="仿宋" w:eastAsia="仿宋" w:hAnsi="仿宋" w:cs="仿宋" w:hint="eastAsia"/>
            <w:lang w:eastAsia="zh-CN"/>
          </w:rPr>
          <w:t>(一)、羧甲淀粉钠项目总投资估算</w:t>
        </w:r>
        <w:r>
          <w:tab/>
        </w:r>
        <w:r>
          <w:fldChar w:fldCharType="begin"/>
        </w:r>
        <w:r>
          <w:instrText xml:space="preserve"> PAGEREF _Toc32639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8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_Toc10778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8" w:history="1">
        <w:r>
          <w:rPr>
            <w:rFonts w:ascii="仿宋" w:eastAsia="仿宋" w:hAnsi="仿宋" w:cs="仿宋" w:hint="eastAsia"/>
            <w:lang w:eastAsia="zh-CN"/>
          </w:rPr>
          <w:t>十、安全管理体系建设</w:t>
        </w:r>
        <w:r>
          <w:tab/>
        </w:r>
        <w:r>
          <w:fldChar w:fldCharType="begin"/>
        </w:r>
        <w:r>
          <w:instrText xml:space="preserve"> PAGEREF _Toc2998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4" w:history="1">
        <w:r>
          <w:rPr>
            <w:rFonts w:ascii="仿宋" w:eastAsia="仿宋" w:hAnsi="仿宋" w:cs="仿宋" w:hint="eastAsia"/>
            <w:lang w:eastAsia="zh-CN"/>
          </w:rPr>
          <w:t>(一)、安全管理体系建设的必要性</w:t>
        </w:r>
        <w:r>
          <w:tab/>
        </w:r>
        <w:r>
          <w:fldChar w:fldCharType="begin"/>
        </w:r>
        <w:r>
          <w:instrText xml:space="preserve"> PAGEREF _Toc6604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7" w:history="1">
        <w:r>
          <w:rPr>
            <w:rFonts w:ascii="仿宋" w:eastAsia="仿宋" w:hAnsi="仿宋" w:cs="仿宋" w:hint="eastAsia"/>
            <w:lang w:eastAsia="zh-CN"/>
          </w:rPr>
          <w:t>(二)、安全管理体系建设的基本原则</w:t>
        </w:r>
        <w:r>
          <w:tab/>
        </w:r>
        <w:r>
          <w:fldChar w:fldCharType="begin"/>
        </w:r>
        <w:r>
          <w:instrText xml:space="preserve"> PAGEREF _Toc4407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7" w:history="1">
        <w:r>
          <w:rPr>
            <w:rFonts w:ascii="仿宋" w:eastAsia="仿宋" w:hAnsi="仿宋" w:cs="仿宋" w:hint="eastAsia"/>
            <w:lang w:eastAsia="zh-CN"/>
          </w:rPr>
          <w:t>(三)、安全管理体系建设的目标和任务</w:t>
        </w:r>
        <w:r>
          <w:tab/>
        </w:r>
        <w:r>
          <w:fldChar w:fldCharType="begin"/>
        </w:r>
        <w:r>
          <w:instrText xml:space="preserve"> PAGEREF _Toc22177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6" w:history="1">
        <w:r>
          <w:rPr>
            <w:rFonts w:ascii="仿宋" w:eastAsia="仿宋" w:hAnsi="仿宋" w:cs="仿宋" w:hint="eastAsia"/>
            <w:lang w:eastAsia="zh-CN"/>
          </w:rPr>
          <w:t>(四)、安全管理体系建设的组织架构</w:t>
        </w:r>
        <w:r>
          <w:tab/>
        </w:r>
        <w:r>
          <w:fldChar w:fldCharType="begin"/>
        </w:r>
        <w:r>
          <w:instrText xml:space="preserve"> PAGEREF _Toc4436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1" w:history="1">
        <w:r>
          <w:rPr>
            <w:rFonts w:ascii="仿宋" w:eastAsia="仿宋" w:hAnsi="仿宋" w:cs="仿宋" w:hint="eastAsia"/>
            <w:lang w:eastAsia="zh-CN"/>
          </w:rPr>
          <w:t>(五)、安全管理体系建设的责任分工</w:t>
        </w:r>
        <w:r>
          <w:tab/>
        </w:r>
        <w:r>
          <w:fldChar w:fldCharType="begin"/>
        </w:r>
        <w:r>
          <w:instrText xml:space="preserve"> PAGEREF _Toc22171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7" w:history="1">
        <w:r>
          <w:rPr>
            <w:rFonts w:ascii="仿宋" w:eastAsia="仿宋" w:hAnsi="仿宋" w:cs="仿宋" w:hint="eastAsia"/>
            <w:lang w:eastAsia="zh-CN"/>
          </w:rPr>
          <w:t>(六)、安全管理体系建设的培训计划</w:t>
        </w:r>
        <w:r>
          <w:tab/>
        </w:r>
        <w:r>
          <w:fldChar w:fldCharType="begin"/>
        </w:r>
        <w:r>
          <w:instrText xml:space="preserve"> PAGEREF _Toc9237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6" w:history="1">
        <w:r>
          <w:rPr>
            <w:rFonts w:ascii="仿宋" w:eastAsia="仿宋" w:hAnsi="仿宋" w:cs="仿宋" w:hint="eastAsia"/>
            <w:lang w:eastAsia="zh-CN"/>
          </w:rPr>
          <w:t>(七)、安全管理体系建设的监督与评估</w:t>
        </w:r>
        <w:r>
          <w:tab/>
        </w:r>
        <w:r>
          <w:fldChar w:fldCharType="begin"/>
        </w:r>
        <w:r>
          <w:instrText xml:space="preserve"> PAGEREF _Toc11116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36" w:history="1">
        <w:r>
          <w:rPr>
            <w:rFonts w:ascii="仿宋" w:eastAsia="仿宋" w:hAnsi="仿宋" w:cs="仿宋" w:hint="eastAsia"/>
            <w:lang w:eastAsia="zh-CN"/>
          </w:rPr>
          <w:t>十一、环境和生态影响分析</w:t>
        </w:r>
        <w:r>
          <w:tab/>
        </w:r>
        <w:r>
          <w:fldChar w:fldCharType="begin"/>
        </w:r>
        <w:r>
          <w:instrText xml:space="preserve"> PAGEREF _Toc12036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_Toc23694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_Toc23404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_Toc30478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_Toc3939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_Toc10467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8" w:history="1">
        <w:r>
          <w:rPr>
            <w:rFonts w:ascii="仿宋" w:eastAsia="仿宋" w:hAnsi="仿宋" w:cs="仿宋" w:hint="eastAsia"/>
            <w:lang w:eastAsia="zh-CN"/>
          </w:rPr>
          <w:t>十二、羧甲淀粉钠项目组织与管理</w:t>
        </w:r>
        <w:r>
          <w:tab/>
        </w:r>
        <w:r>
          <w:fldChar w:fldCharType="begin"/>
        </w:r>
        <w:r>
          <w:instrText xml:space="preserve"> PAGEREF _Toc2138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2" w:history="1">
        <w:r>
          <w:rPr>
            <w:rFonts w:ascii="仿宋" w:eastAsia="仿宋" w:hAnsi="仿宋" w:cs="仿宋" w:hint="eastAsia"/>
            <w:lang w:eastAsia="zh-CN"/>
          </w:rPr>
          <w:t>(一)、羧甲淀粉钠项目管理团队组建</w:t>
        </w:r>
        <w:r>
          <w:tab/>
        </w:r>
        <w:r>
          <w:fldChar w:fldCharType="begin"/>
        </w:r>
        <w:r>
          <w:instrText xml:space="preserve"> PAGEREF _Toc11202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6" w:history="1">
        <w:r>
          <w:rPr>
            <w:rFonts w:ascii="仿宋" w:eastAsia="仿宋" w:hAnsi="仿宋" w:cs="仿宋" w:hint="eastAsia"/>
            <w:lang w:eastAsia="zh-CN"/>
          </w:rPr>
          <w:t>(二)、羧甲淀粉钠项目沟通与决策流程</w:t>
        </w:r>
        <w:r>
          <w:tab/>
        </w:r>
        <w:r>
          <w:fldChar w:fldCharType="begin"/>
        </w:r>
        <w:r>
          <w:instrText xml:space="preserve"> PAGEREF _Toc27406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8" w:history="1">
        <w:r>
          <w:rPr>
            <w:rFonts w:ascii="仿宋" w:eastAsia="仿宋" w:hAnsi="仿宋" w:cs="仿宋" w:hint="eastAsia"/>
            <w:lang w:eastAsia="zh-CN"/>
          </w:rPr>
          <w:t>(三)、羧甲淀粉钠项目风险管理与应对策略</w:t>
        </w:r>
        <w:r>
          <w:tab/>
        </w:r>
        <w:r>
          <w:fldChar w:fldCharType="begin"/>
        </w:r>
        <w:r>
          <w:instrText xml:space="preserve"> PAGEREF _Toc9168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50" w:history="1">
        <w:r>
          <w:rPr>
            <w:rFonts w:ascii="仿宋" w:eastAsia="仿宋" w:hAnsi="仿宋" w:cs="仿宋" w:hint="eastAsia"/>
            <w:lang w:eastAsia="zh-CN"/>
          </w:rPr>
          <w:t>十三、法律法规及审批程序</w:t>
        </w:r>
        <w:r>
          <w:tab/>
        </w:r>
        <w:r>
          <w:fldChar w:fldCharType="begin"/>
        </w:r>
        <w:r>
          <w:instrText xml:space="preserve"> PAGEREF _Toc31750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1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_Toc30881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6" w:history="1">
        <w:r>
          <w:rPr>
            <w:rFonts w:ascii="仿宋" w:eastAsia="仿宋" w:hAnsi="仿宋" w:cs="仿宋" w:hint="eastAsia"/>
            <w:lang w:eastAsia="zh-CN"/>
          </w:rPr>
          <w:t>(二)、项目审批程序</w:t>
        </w:r>
        <w:r>
          <w:tab/>
        </w:r>
        <w:r>
          <w:fldChar w:fldCharType="begin"/>
        </w:r>
        <w:r>
          <w:instrText xml:space="preserve"> PAGEREF _Toc3336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5" w:history="1">
        <w:r>
          <w:rPr>
            <w:rFonts w:ascii="仿宋" w:eastAsia="仿宋" w:hAnsi="仿宋" w:cs="仿宋" w:hint="eastAsia"/>
            <w:lang w:eastAsia="zh-CN"/>
          </w:rPr>
          <w:t>(三)、环评报告审批</w:t>
        </w:r>
        <w:r>
          <w:tab/>
        </w:r>
        <w:r>
          <w:fldChar w:fldCharType="begin"/>
        </w:r>
        <w:r>
          <w:instrText xml:space="preserve"> PAGEREF _Toc9055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3" w:history="1">
        <w:r>
          <w:rPr>
            <w:rFonts w:ascii="仿宋" w:eastAsia="仿宋" w:hAnsi="仿宋" w:cs="仿宋" w:hint="eastAsia"/>
            <w:lang w:eastAsia="zh-CN"/>
          </w:rPr>
          <w:t>(四)、土建工程施工许可</w:t>
        </w:r>
        <w:r>
          <w:tab/>
        </w:r>
        <w:r>
          <w:fldChar w:fldCharType="begin"/>
        </w:r>
        <w:r>
          <w:instrText xml:space="preserve"> PAGEREF _Toc20263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2" w:history="1">
        <w:r>
          <w:rPr>
            <w:rFonts w:ascii="仿宋" w:eastAsia="仿宋" w:hAnsi="仿宋" w:cs="仿宋" w:hint="eastAsia"/>
            <w:lang w:eastAsia="zh-CN"/>
          </w:rPr>
          <w:t>十四、投资背景及必要性分析</w:t>
        </w:r>
        <w:r>
          <w:tab/>
        </w:r>
        <w:r>
          <w:fldChar w:fldCharType="begin"/>
        </w:r>
        <w:r>
          <w:instrText xml:space="preserve"> PAGEREF _Toc792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0" w:history="1">
        <w:r>
          <w:rPr>
            <w:rFonts w:ascii="仿宋" w:eastAsia="仿宋" w:hAnsi="仿宋" w:cs="仿宋" w:hint="eastAsia"/>
            <w:lang w:eastAsia="zh-CN"/>
          </w:rPr>
          <w:t>(一)、羧甲淀粉钠项目承办单位背景分析</w:t>
        </w:r>
        <w:r>
          <w:tab/>
        </w:r>
        <w:r>
          <w:fldChar w:fldCharType="begin"/>
        </w:r>
        <w:r>
          <w:instrText xml:space="preserve"> PAGEREF _Toc30300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0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_Toc4220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_Toc17094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_Toc21656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9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_Toc25859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4" w:history="1">
        <w:r>
          <w:rPr>
            <w:rFonts w:ascii="仿宋" w:eastAsia="仿宋" w:hAnsi="仿宋" w:cs="仿宋" w:hint="eastAsia"/>
            <w:lang w:eastAsia="zh-CN"/>
          </w:rPr>
          <w:t>(六)、羧甲淀粉钠项目必要性分析</w:t>
        </w:r>
        <w:r>
          <w:tab/>
        </w:r>
        <w:r>
          <w:fldChar w:fldCharType="begin"/>
        </w:r>
        <w:r>
          <w:instrText xml:space="preserve"> PAGEREF _Toc25164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48" w:history="1">
        <w:r>
          <w:rPr>
            <w:rFonts w:ascii="仿宋" w:eastAsia="仿宋" w:hAnsi="仿宋" w:cs="仿宋" w:hint="eastAsia"/>
            <w:lang w:eastAsia="zh-CN"/>
          </w:rPr>
          <w:t>十五、企业技术创新的外部组织模式</w:t>
        </w:r>
        <w:r>
          <w:tab/>
        </w:r>
        <w:r>
          <w:fldChar w:fldCharType="begin"/>
        </w:r>
        <w:r>
          <w:instrText xml:space="preserve"> PAGEREF _Toc7748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3" w:history="1">
        <w:r>
          <w:rPr>
            <w:rFonts w:ascii="仿宋" w:eastAsia="仿宋" w:hAnsi="仿宋" w:cs="仿宋" w:hint="eastAsia"/>
            <w:lang w:eastAsia="zh-CN"/>
          </w:rPr>
          <w:t>(一)、产学研联盟</w:t>
        </w:r>
        <w:r>
          <w:tab/>
        </w:r>
        <w:r>
          <w:fldChar w:fldCharType="begin"/>
        </w:r>
        <w:r>
          <w:instrText xml:space="preserve"> PAGEREF _Toc20623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3" w:history="1">
        <w:r>
          <w:rPr>
            <w:rFonts w:ascii="仿宋" w:eastAsia="仿宋" w:hAnsi="仿宋" w:cs="仿宋" w:hint="eastAsia"/>
            <w:lang w:eastAsia="zh-CN"/>
          </w:rPr>
          <w:t>(二)、企业一政府模式</w:t>
        </w:r>
        <w:r>
          <w:tab/>
        </w:r>
        <w:r>
          <w:fldChar w:fldCharType="begin"/>
        </w:r>
        <w:r>
          <w:instrText xml:space="preserve"> PAGEREF _Toc16903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7" w:history="1">
        <w:r>
          <w:rPr>
            <w:rFonts w:ascii="仿宋" w:eastAsia="仿宋" w:hAnsi="仿宋" w:cs="仿宋" w:hint="eastAsia"/>
            <w:lang w:eastAsia="zh-CN"/>
          </w:rPr>
          <w:t>(三)、企业联盟</w:t>
        </w:r>
        <w:r>
          <w:tab/>
        </w:r>
        <w:r>
          <w:fldChar w:fldCharType="begin"/>
        </w:r>
        <w:r>
          <w:instrText xml:space="preserve"> PAGEREF _Toc25537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34" w:history="1">
        <w:r>
          <w:rPr>
            <w:rFonts w:ascii="仿宋" w:eastAsia="仿宋" w:hAnsi="仿宋" w:cs="仿宋" w:hint="eastAsia"/>
            <w:lang w:eastAsia="zh-CN"/>
          </w:rPr>
          <w:t>十六、员工关系管理与危机处理</w:t>
        </w:r>
        <w:r>
          <w:tab/>
        </w:r>
        <w:r>
          <w:fldChar w:fldCharType="begin"/>
        </w:r>
        <w:r>
          <w:instrText xml:space="preserve"> PAGEREF _Toc11934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2" w:history="1">
        <w:r>
          <w:rPr>
            <w:rFonts w:ascii="仿宋" w:eastAsia="仿宋" w:hAnsi="仿宋" w:cs="仿宋" w:hint="eastAsia"/>
            <w:lang w:eastAsia="zh-CN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_Toc18072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1" w:history="1">
        <w:r>
          <w:rPr>
            <w:rFonts w:ascii="仿宋" w:eastAsia="仿宋" w:hAnsi="仿宋" w:cs="仿宋" w:hint="eastAsia"/>
            <w:lang w:eastAsia="zh-CN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_Toc15081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2" w:history="1">
        <w:r>
          <w:rPr>
            <w:rFonts w:ascii="仿宋" w:eastAsia="仿宋" w:hAnsi="仿宋" w:cs="仿宋" w:hint="eastAsia"/>
            <w:lang w:eastAsia="zh-CN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_Toc30572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84" w:history="1">
        <w:r>
          <w:rPr>
            <w:rFonts w:ascii="仿宋" w:eastAsia="仿宋" w:hAnsi="仿宋" w:cs="仿宋" w:hint="eastAsia"/>
            <w:lang w:eastAsia="zh-CN"/>
          </w:rPr>
          <w:t>十七、羧甲淀粉钠项目运行方案</w:t>
        </w:r>
        <w:r>
          <w:tab/>
        </w:r>
        <w:r>
          <w:fldChar w:fldCharType="begin"/>
        </w:r>
        <w:r>
          <w:instrText xml:space="preserve"> PAGEREF _Toc19184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4" w:history="1">
        <w:r>
          <w:rPr>
            <w:rFonts w:ascii="仿宋" w:eastAsia="仿宋" w:hAnsi="仿宋" w:cs="仿宋" w:hint="eastAsia"/>
            <w:lang w:eastAsia="zh-CN"/>
          </w:rPr>
          <w:t>(一)、羧甲淀粉钠项目运行管理体系建设</w:t>
        </w:r>
        <w:r>
          <w:tab/>
        </w:r>
        <w:r>
          <w:fldChar w:fldCharType="begin"/>
        </w:r>
        <w:r>
          <w:instrText xml:space="preserve"> PAGEREF _Toc29934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25" w:history="1">
        <w:r>
          <w:rPr>
            <w:rFonts w:ascii="仿宋" w:eastAsia="仿宋" w:hAnsi="仿宋" w:cs="仿宋" w:hint="eastAsia"/>
            <w:lang w:eastAsia="zh-CN"/>
          </w:rPr>
          <w:t>(二)、运营效率提升策略</w:t>
        </w:r>
        <w:r>
          <w:tab/>
        </w:r>
        <w:r>
          <w:fldChar w:fldCharType="begin"/>
        </w:r>
        <w:r>
          <w:instrText xml:space="preserve"> PAGEREF _Toc2625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8" w:history="1">
        <w:r>
          <w:rPr>
            <w:rFonts w:ascii="仿宋" w:eastAsia="仿宋" w:hAnsi="仿宋" w:cs="仿宋" w:hint="eastAsia"/>
            <w:lang w:eastAsia="zh-CN"/>
          </w:rPr>
          <w:t>(三)、风险管理与应对</w:t>
        </w:r>
        <w:r>
          <w:tab/>
        </w:r>
        <w:r>
          <w:fldChar w:fldCharType="begin"/>
        </w:r>
        <w:r>
          <w:instrText xml:space="preserve"> PAGEREF _Toc19858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" w:history="1">
        <w:r>
          <w:rPr>
            <w:rFonts w:ascii="仿宋" w:eastAsia="仿宋" w:hAnsi="仿宋" w:cs="仿宋" w:hint="eastAsia"/>
            <w:lang w:eastAsia="zh-CN"/>
          </w:rPr>
          <w:t>(四)、绩效评估与监测</w:t>
        </w:r>
        <w:r>
          <w:tab/>
        </w:r>
        <w:r>
          <w:fldChar w:fldCharType="begin"/>
        </w:r>
        <w:r>
          <w:instrText xml:space="preserve"> PAGEREF _Toc568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9" w:history="1">
        <w:r>
          <w:rPr>
            <w:rFonts w:ascii="仿宋" w:eastAsia="仿宋" w:hAnsi="仿宋" w:cs="仿宋" w:hint="eastAsia"/>
            <w:lang w:eastAsia="zh-CN"/>
          </w:rPr>
          <w:t>(五)、利益相关方沟通与合作</w:t>
        </w:r>
        <w:r>
          <w:tab/>
        </w:r>
        <w:r>
          <w:fldChar w:fldCharType="begin"/>
        </w:r>
        <w:r>
          <w:instrText xml:space="preserve"> PAGEREF _Toc3879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0" w:history="1">
        <w:r>
          <w:rPr>
            <w:rFonts w:ascii="仿宋" w:eastAsia="仿宋" w:hAnsi="仿宋" w:cs="仿宋" w:hint="eastAsia"/>
            <w:lang w:eastAsia="zh-CN"/>
          </w:rPr>
          <w:t>(六)、信息化建设与数字化转型</w:t>
        </w:r>
        <w:r>
          <w:tab/>
        </w:r>
        <w:r>
          <w:fldChar w:fldCharType="begin"/>
        </w:r>
        <w:r>
          <w:instrText xml:space="preserve"> PAGEREF _Toc13220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3" w:history="1">
        <w:r>
          <w:rPr>
            <w:rFonts w:ascii="仿宋" w:eastAsia="仿宋" w:hAnsi="仿宋" w:cs="仿宋" w:hint="eastAsia"/>
            <w:lang w:eastAsia="zh-CN"/>
          </w:rPr>
          <w:t>(七)、持续改进与创新发展</w:t>
        </w:r>
        <w:r>
          <w:tab/>
        </w:r>
        <w:r>
          <w:fldChar w:fldCharType="begin"/>
        </w:r>
        <w:r>
          <w:instrText xml:space="preserve"> PAGEREF _Toc16513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9" w:history="1">
        <w:r>
          <w:rPr>
            <w:rFonts w:ascii="仿宋" w:eastAsia="仿宋" w:hAnsi="仿宋" w:cs="仿宋" w:hint="eastAsia"/>
            <w:lang w:eastAsia="zh-CN"/>
          </w:rPr>
          <w:t>(八)、运营经验总结与展望</w:t>
        </w:r>
        <w:r>
          <w:tab/>
        </w:r>
        <w:r>
          <w:fldChar w:fldCharType="begin"/>
        </w:r>
        <w:r>
          <w:instrText xml:space="preserve"> PAGEREF _Toc22109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55" w:history="1">
        <w:r>
          <w:rPr>
            <w:rFonts w:ascii="仿宋" w:eastAsia="仿宋" w:hAnsi="仿宋" w:cs="仿宋" w:hint="eastAsia"/>
            <w:lang w:eastAsia="zh-CN"/>
          </w:rPr>
          <w:t>十八、合同与法务管理</w:t>
        </w:r>
        <w:r>
          <w:tab/>
        </w:r>
        <w:r>
          <w:fldChar w:fldCharType="begin"/>
        </w:r>
        <w:r>
          <w:instrText xml:space="preserve"> PAGEREF _Toc7455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6" w:history="1">
        <w:r>
          <w:rPr>
            <w:rFonts w:ascii="仿宋" w:eastAsia="仿宋" w:hAnsi="仿宋" w:cs="仿宋" w:hint="eastAsia"/>
            <w:lang w:eastAsia="zh-CN"/>
          </w:rPr>
          <w:t>(一)、合同管理</w:t>
        </w:r>
        <w:r>
          <w:tab/>
        </w:r>
        <w:r>
          <w:fldChar w:fldCharType="begin"/>
        </w:r>
        <w:r>
          <w:instrText xml:space="preserve"> PAGEREF _Toc14026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6" w:history="1">
        <w:r>
          <w:rPr>
            <w:rFonts w:ascii="仿宋" w:eastAsia="仿宋" w:hAnsi="仿宋" w:cs="仿宋" w:hint="eastAsia"/>
            <w:lang w:eastAsia="zh-CN"/>
          </w:rPr>
          <w:t>(二)、法务风险分析</w:t>
        </w:r>
        <w:r>
          <w:tab/>
        </w:r>
        <w:r>
          <w:fldChar w:fldCharType="begin"/>
        </w:r>
        <w:r>
          <w:instrText xml:space="preserve"> PAGEREF _Toc19236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2" w:history="1">
        <w:r>
          <w:rPr>
            <w:rFonts w:ascii="仿宋" w:eastAsia="仿宋" w:hAnsi="仿宋" w:cs="仿宋" w:hint="eastAsia"/>
            <w:lang w:eastAsia="zh-CN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_Toc10352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70" w:history="1">
        <w:r>
          <w:rPr>
            <w:rFonts w:ascii="仿宋" w:eastAsia="仿宋" w:hAnsi="仿宋" w:cs="仿宋" w:hint="eastAsia"/>
            <w:lang w:eastAsia="zh-CN"/>
          </w:rPr>
          <w:t>十九、羧甲淀粉钠行业背景分析</w:t>
        </w:r>
        <w:r>
          <w:tab/>
        </w:r>
        <w:r>
          <w:fldChar w:fldCharType="begin"/>
        </w:r>
        <w:r>
          <w:instrText xml:space="preserve"> PAGEREF _Toc17970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0" w:history="1">
        <w:r>
          <w:rPr>
            <w:rFonts w:ascii="仿宋" w:eastAsia="仿宋" w:hAnsi="仿宋" w:cs="仿宋" w:hint="eastAsia"/>
            <w:lang w:eastAsia="zh-CN"/>
          </w:rPr>
          <w:t>(一)、羧甲淀粉钠行业创新驱动</w:t>
        </w:r>
        <w:r>
          <w:tab/>
        </w:r>
        <w:r>
          <w:fldChar w:fldCharType="begin"/>
        </w:r>
        <w:r>
          <w:instrText xml:space="preserve"> PAGEREF _Toc32240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6" w:history="1">
        <w:r>
          <w:rPr>
            <w:rFonts w:ascii="仿宋" w:eastAsia="仿宋" w:hAnsi="仿宋" w:cs="仿宋" w:hint="eastAsia"/>
            <w:lang w:eastAsia="zh-CN"/>
          </w:rPr>
          <w:t>(二)、羧甲淀粉钠行业发展形势</w:t>
        </w:r>
        <w:r>
          <w:tab/>
        </w:r>
        <w:r>
          <w:fldChar w:fldCharType="begin"/>
        </w:r>
        <w:r>
          <w:instrText xml:space="preserve"> PAGEREF _Toc19926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7" w:history="1">
        <w:r>
          <w:rPr>
            <w:rFonts w:ascii="仿宋" w:eastAsia="仿宋" w:hAnsi="仿宋" w:cs="仿宋" w:hint="eastAsia"/>
            <w:lang w:eastAsia="zh-CN"/>
          </w:rPr>
          <w:t>(三)、羧甲淀粉钠行业特征</w:t>
        </w:r>
        <w:r>
          <w:tab/>
        </w:r>
        <w:r>
          <w:fldChar w:fldCharType="begin"/>
        </w:r>
        <w:r>
          <w:instrText xml:space="preserve"> PAGEREF _Toc14897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6" w:history="1">
        <w:r>
          <w:rPr>
            <w:rFonts w:ascii="仿宋" w:eastAsia="仿宋" w:hAnsi="仿宋" w:cs="仿宋" w:hint="eastAsia"/>
            <w:lang w:eastAsia="zh-CN"/>
          </w:rPr>
          <w:t>(四)、羧甲淀粉钠行业前景</w:t>
        </w:r>
        <w:r>
          <w:tab/>
        </w:r>
        <w:r>
          <w:fldChar w:fldCharType="begin"/>
        </w:r>
        <w:r>
          <w:instrText xml:space="preserve"> PAGEREF _Toc23726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0" w:history="1">
        <w:r>
          <w:rPr>
            <w:rFonts w:ascii="仿宋" w:eastAsia="仿宋" w:hAnsi="仿宋" w:cs="仿宋" w:hint="eastAsia"/>
            <w:lang w:eastAsia="zh-CN"/>
          </w:rPr>
          <w:t>二十、跨部门协作与团队建设方案</w:t>
        </w:r>
        <w:r>
          <w:tab/>
        </w:r>
        <w:r>
          <w:fldChar w:fldCharType="begin"/>
        </w:r>
        <w:r>
          <w:instrText xml:space="preserve"> PAGEREF _Toc2940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2" w:history="1">
        <w:r>
          <w:rPr>
            <w:rFonts w:ascii="仿宋" w:eastAsia="仿宋" w:hAnsi="仿宋" w:cs="仿宋" w:hint="eastAsia"/>
            <w:lang w:eastAsia="zh-CN"/>
          </w:rPr>
          <w:t>(一)、部门协同流程设计</w:t>
        </w:r>
        <w:r>
          <w:tab/>
        </w:r>
        <w:r>
          <w:fldChar w:fldCharType="begin"/>
        </w:r>
        <w:r>
          <w:instrText xml:space="preserve"> PAGEREF _Toc5492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7" w:history="1">
        <w:r>
          <w:rPr>
            <w:rFonts w:ascii="仿宋" w:eastAsia="仿宋" w:hAnsi="仿宋" w:cs="仿宋" w:hint="eastAsia"/>
            <w:lang w:eastAsia="zh-CN"/>
          </w:rPr>
          <w:t>(二)、跨职能团队建设与培训</w:t>
        </w:r>
        <w:r>
          <w:tab/>
        </w:r>
        <w:r>
          <w:fldChar w:fldCharType="begin"/>
        </w:r>
        <w:r>
          <w:instrText xml:space="preserve"> PAGEREF _Toc26837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1" w:history="1">
        <w:r>
          <w:rPr>
            <w:rFonts w:ascii="仿宋" w:eastAsia="仿宋" w:hAnsi="仿宋" w:cs="仿宋" w:hint="eastAsia"/>
            <w:lang w:eastAsia="zh-CN"/>
          </w:rPr>
          <w:t>(三)、团队沟通与协作工具应用</w:t>
        </w:r>
        <w:r>
          <w:tab/>
        </w:r>
        <w:r>
          <w:fldChar w:fldCharType="begin"/>
        </w:r>
        <w:r>
          <w:instrText xml:space="preserve"> PAGEREF _Toc15751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6" w:history="1">
        <w:r>
          <w:rPr>
            <w:rFonts w:ascii="仿宋" w:eastAsia="仿宋" w:hAnsi="仿宋" w:cs="仿宋" w:hint="eastAsia"/>
            <w:lang w:eastAsia="zh-CN"/>
          </w:rPr>
          <w:t>(四)、知识分享与经验传承</w:t>
        </w:r>
        <w:r>
          <w:tab/>
        </w:r>
        <w:r>
          <w:fldChar w:fldCharType="begin"/>
        </w:r>
        <w:r>
          <w:instrText xml:space="preserve"> PAGEREF _Toc10976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0" w:history="1">
        <w:r>
          <w:rPr>
            <w:rFonts w:ascii="仿宋" w:eastAsia="仿宋" w:hAnsi="仿宋" w:cs="仿宋" w:hint="eastAsia"/>
            <w:lang w:eastAsia="zh-CN"/>
          </w:rPr>
          <w:t>(五)、团队文化与价值观的共建</w:t>
        </w:r>
        <w:r>
          <w:tab/>
        </w:r>
        <w:r>
          <w:fldChar w:fldCharType="begin"/>
        </w:r>
        <w:r>
          <w:instrText xml:space="preserve"> PAGEREF _Toc22710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6" w:history="1">
        <w:r>
          <w:rPr>
            <w:rFonts w:ascii="仿宋" w:eastAsia="仿宋" w:hAnsi="仿宋" w:cs="仿宋" w:hint="eastAsia"/>
            <w:lang w:eastAsia="zh-CN"/>
          </w:rPr>
          <w:t>二十一、技术支持与维护</w:t>
        </w:r>
        <w:r>
          <w:tab/>
        </w:r>
        <w:r>
          <w:fldChar w:fldCharType="begin"/>
        </w:r>
        <w:r>
          <w:instrText xml:space="preserve"> PAGEREF _Toc1286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5" w:history="1">
        <w:r>
          <w:rPr>
            <w:rFonts w:ascii="仿宋" w:eastAsia="仿宋" w:hAnsi="仿宋" w:cs="仿宋" w:hint="eastAsia"/>
            <w:lang w:eastAsia="zh-CN"/>
          </w:rPr>
          <w:t>(一)、技术支持策略</w:t>
        </w:r>
        <w:r>
          <w:tab/>
        </w:r>
        <w:r>
          <w:fldChar w:fldCharType="begin"/>
        </w:r>
        <w:r>
          <w:instrText xml:space="preserve"> PAGEREF _Toc22605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2" w:history="1">
        <w:r>
          <w:rPr>
            <w:rFonts w:ascii="仿宋" w:eastAsia="仿宋" w:hAnsi="仿宋" w:cs="仿宋" w:hint="eastAsia"/>
            <w:lang w:eastAsia="zh-CN"/>
          </w:rPr>
          <w:t>(二)、设备维护计划</w:t>
        </w:r>
        <w:r>
          <w:tab/>
        </w:r>
        <w:r>
          <w:fldChar w:fldCharType="begin"/>
        </w:r>
        <w:r>
          <w:instrText xml:space="preserve"> PAGEREF _Toc10432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7" w:history="1">
        <w:r>
          <w:rPr>
            <w:rFonts w:ascii="仿宋" w:eastAsia="仿宋" w:hAnsi="仿宋" w:cs="仿宋" w:hint="eastAsia"/>
            <w:lang w:eastAsia="zh-CN"/>
          </w:rPr>
          <w:t>(三)、紧急事件计划</w:t>
        </w:r>
        <w:r>
          <w:tab/>
        </w:r>
        <w:r>
          <w:fldChar w:fldCharType="begin"/>
        </w:r>
        <w:r>
          <w:instrText xml:space="preserve"> PAGEREF _Toc8127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52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581"/>
      <w:r>
        <w:rPr>
          <w:rFonts w:ascii="仿宋" w:eastAsia="仿宋" w:hAnsi="仿宋" w:cs="仿宋" w:hint="eastAsia"/>
          <w:sz w:val="28"/>
          <w:lang w:eastAsia="zh-CN"/>
        </w:rPr>
        <w:t>一、羧甲淀粉钠行业背景分析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382"/>
      <w:r>
        <w:rPr>
          <w:rFonts w:ascii="仿宋" w:eastAsia="仿宋" w:hAnsi="仿宋" w:cs="仿宋" w:hint="eastAsia"/>
          <w:lang w:eastAsia="zh-CN"/>
        </w:rPr>
        <w:t>(一)、羧甲淀粉钠行业背景分析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羧甲淀粉钠行业是一个充满活力且不断演变的领域。近年来，该羧甲淀粉钠行业经历了显著的增长，这一增长主要受益于多方面的推动因素，尤其是技术创新和市场需求的持续增加。技术创新为羧甲淀粉钠行业带来了新的商业模式和解决方案，而不断增长的市场需求则推动了羧甲淀粉钠行业的整体扩张。这使得 羧甲淀粉钠行业成为当前经济中备受关注的一个重要组成部分。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就市场规模来看，羧甲淀粉钠行业的市场规模持续扩大，未来几年仍有望保持良好的增长势头。这得益于数字化转型、全球化市场和消费者需求的多样化。数字化转型提高了羧甲淀粉钠行业各个环节的效率，全球化市场为企业创造了更广阔的业务机会，而消费者多样化的需求则促使羧甲淀粉钠行业不断创新，满足不同层次的市场需求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https://d.book118.com/548074113134006040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羧甲淀粉钠项目营销方案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羧甲淀粉钠项目营销方案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羧甲淀粉钠项目营销方案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羧甲淀粉钠项目营销方案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羧甲淀粉钠项目营销方案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A991C39"/>
    <w:rsid w:val="4593521B"/>
    <w:rsid w:val="6A991C3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48074113134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2024-02-19T11:29:00Z</dcterms:created>
  <dcterms:modified xsi:type="dcterms:W3CDTF">2024-02-19T11:29:52Z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88DD42F0AFEE43F6BD0499E264F3ECE1_11</vt:lpwstr>
  </property>
  <property fmtid="{D5CDD505-2E9C-101B-9397-08002B2CF9AE}" pid="3" name="KSOProductBuildVer">
    <vt:lpwstr>2052-12.1.0.16250</vt:lpwstr>
  </property>
</Properties>
</file>