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复合型胶粘剂行业企业战略风险管理报告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7" w:history="1">
        <w:r>
          <w:rPr>
            <w:rFonts w:ascii="仿宋" w:eastAsia="仿宋" w:hAnsi="仿宋" w:cs="仿宋" w:hint="eastAsia"/>
            <w:lang w:eastAsia="zh-CN"/>
          </w:rPr>
          <w:t>概论</w:t>
        </w:r>
        <w:r>
          <w:tab/>
        </w:r>
        <w:r>
          <w:fldChar w:fldCharType="begin"/>
        </w:r>
        <w:r>
          <w:instrText xml:space="preserve"> PAGEREF _Toc2417 \h </w:instrText>
        </w:r>
        <w:r>
          <w:fldChar w:fldCharType="separate"/>
        </w:r>
        <w:r>
          <w:t>4</w:t>
        </w:r>
        <w:r>
          <w:fldChar w:fldCharType="end"/>
        </w:r>
      </w:hyperlink>
    </w:p>
    <w:p>
      <w:pPr>
        <w:pStyle w:val="TOC1"/>
        <w:tabs>
          <w:tab w:val="right" w:leader="dot" w:pos="8306"/>
        </w:tabs>
      </w:pPr>
      <w:hyperlink w:anchor="_Toc30905" w:history="1">
        <w:r>
          <w:rPr>
            <w:rFonts w:ascii="仿宋" w:eastAsia="仿宋" w:hAnsi="仿宋" w:cs="仿宋" w:hint="eastAsia"/>
            <w:lang w:eastAsia="zh-CN"/>
          </w:rPr>
          <w:t>一、复合型胶粘剂项目概论</w:t>
        </w:r>
        <w:r>
          <w:tab/>
        </w:r>
        <w:r>
          <w:fldChar w:fldCharType="begin"/>
        </w:r>
        <w:r>
          <w:instrText xml:space="preserve"> PAGEREF _Toc30905 \h </w:instrText>
        </w:r>
        <w:r>
          <w:fldChar w:fldCharType="separate"/>
        </w:r>
        <w:r>
          <w:t>4</w:t>
        </w:r>
        <w:r>
          <w:fldChar w:fldCharType="end"/>
        </w:r>
      </w:hyperlink>
    </w:p>
    <w:p>
      <w:pPr>
        <w:pStyle w:val="TOC2"/>
        <w:tabs>
          <w:tab w:val="right" w:leader="dot" w:pos="8306"/>
        </w:tabs>
      </w:pPr>
      <w:hyperlink w:anchor="_Toc26977" w:history="1">
        <w:r>
          <w:rPr>
            <w:rFonts w:ascii="仿宋" w:eastAsia="仿宋" w:hAnsi="仿宋" w:cs="仿宋" w:hint="eastAsia"/>
            <w:lang w:eastAsia="zh-CN"/>
          </w:rPr>
          <w:t>(一)、评价目的</w:t>
        </w:r>
        <w:r>
          <w:tab/>
        </w:r>
        <w:r>
          <w:fldChar w:fldCharType="begin"/>
        </w:r>
        <w:r>
          <w:instrText xml:space="preserve"> PAGEREF _Toc26977 \h </w:instrText>
        </w:r>
        <w:r>
          <w:fldChar w:fldCharType="separate"/>
        </w:r>
        <w:r>
          <w:t>4</w:t>
        </w:r>
        <w:r>
          <w:fldChar w:fldCharType="end"/>
        </w:r>
      </w:hyperlink>
    </w:p>
    <w:p>
      <w:pPr>
        <w:pStyle w:val="TOC2"/>
        <w:tabs>
          <w:tab w:val="right" w:leader="dot" w:pos="8306"/>
        </w:tabs>
      </w:pPr>
      <w:hyperlink w:anchor="_Toc14169" w:history="1">
        <w:r>
          <w:rPr>
            <w:rFonts w:ascii="仿宋" w:eastAsia="仿宋" w:hAnsi="仿宋" w:cs="仿宋" w:hint="eastAsia"/>
            <w:lang w:eastAsia="zh-CN"/>
          </w:rPr>
          <w:t>(二)、评价依据</w:t>
        </w:r>
        <w:r>
          <w:tab/>
        </w:r>
        <w:r>
          <w:fldChar w:fldCharType="begin"/>
        </w:r>
        <w:r>
          <w:instrText xml:space="preserve"> PAGEREF _Toc14169 \h </w:instrText>
        </w:r>
        <w:r>
          <w:fldChar w:fldCharType="separate"/>
        </w:r>
        <w:r>
          <w:t>5</w:t>
        </w:r>
        <w:r>
          <w:fldChar w:fldCharType="end"/>
        </w:r>
      </w:hyperlink>
    </w:p>
    <w:p>
      <w:pPr>
        <w:pStyle w:val="TOC2"/>
        <w:tabs>
          <w:tab w:val="right" w:leader="dot" w:pos="8306"/>
        </w:tabs>
      </w:pPr>
      <w:hyperlink w:anchor="_Toc6995" w:history="1">
        <w:r>
          <w:rPr>
            <w:rFonts w:ascii="仿宋" w:eastAsia="仿宋" w:hAnsi="仿宋" w:cs="仿宋" w:hint="eastAsia"/>
            <w:lang w:eastAsia="zh-CN"/>
          </w:rPr>
          <w:t>(三)、相关安全生产法律、法规</w:t>
        </w:r>
        <w:r>
          <w:tab/>
        </w:r>
        <w:r>
          <w:fldChar w:fldCharType="begin"/>
        </w:r>
        <w:r>
          <w:instrText xml:space="preserve"> PAGEREF _Toc6995 \h </w:instrText>
        </w:r>
        <w:r>
          <w:fldChar w:fldCharType="separate"/>
        </w:r>
        <w:r>
          <w:t>6</w:t>
        </w:r>
        <w:r>
          <w:fldChar w:fldCharType="end"/>
        </w:r>
      </w:hyperlink>
    </w:p>
    <w:p>
      <w:pPr>
        <w:pStyle w:val="TOC2"/>
        <w:tabs>
          <w:tab w:val="right" w:leader="dot" w:pos="8306"/>
        </w:tabs>
      </w:pPr>
      <w:hyperlink w:anchor="_Toc15538" w:history="1">
        <w:r>
          <w:rPr>
            <w:rFonts w:ascii="仿宋" w:eastAsia="仿宋" w:hAnsi="仿宋" w:cs="仿宋" w:hint="eastAsia"/>
            <w:lang w:eastAsia="zh-CN"/>
          </w:rPr>
          <w:t>(四)、相关安全技术标准、规范</w:t>
        </w:r>
        <w:r>
          <w:tab/>
        </w:r>
        <w:r>
          <w:fldChar w:fldCharType="begin"/>
        </w:r>
        <w:r>
          <w:instrText xml:space="preserve"> PAGEREF _Toc15538 \h </w:instrText>
        </w:r>
        <w:r>
          <w:fldChar w:fldCharType="separate"/>
        </w:r>
        <w:r>
          <w:t>6</w:t>
        </w:r>
        <w:r>
          <w:fldChar w:fldCharType="end"/>
        </w:r>
      </w:hyperlink>
    </w:p>
    <w:p>
      <w:pPr>
        <w:pStyle w:val="TOC2"/>
        <w:tabs>
          <w:tab w:val="right" w:leader="dot" w:pos="8306"/>
        </w:tabs>
      </w:pPr>
      <w:hyperlink w:anchor="_Toc3038" w:history="1">
        <w:r>
          <w:rPr>
            <w:rFonts w:ascii="仿宋" w:eastAsia="仿宋" w:hAnsi="仿宋" w:cs="仿宋" w:hint="eastAsia"/>
            <w:lang w:eastAsia="zh-CN"/>
          </w:rPr>
          <w:t>(五)、企业提供的资料</w:t>
        </w:r>
        <w:r>
          <w:tab/>
        </w:r>
        <w:r>
          <w:fldChar w:fldCharType="begin"/>
        </w:r>
        <w:r>
          <w:instrText xml:space="preserve"> PAGEREF _Toc3038 \h </w:instrText>
        </w:r>
        <w:r>
          <w:fldChar w:fldCharType="separate"/>
        </w:r>
        <w:r>
          <w:t>7</w:t>
        </w:r>
        <w:r>
          <w:fldChar w:fldCharType="end"/>
        </w:r>
      </w:hyperlink>
    </w:p>
    <w:p>
      <w:pPr>
        <w:pStyle w:val="TOC2"/>
        <w:tabs>
          <w:tab w:val="right" w:leader="dot" w:pos="8306"/>
        </w:tabs>
      </w:pPr>
      <w:hyperlink w:anchor="_Toc29425" w:history="1">
        <w:r>
          <w:rPr>
            <w:rFonts w:ascii="仿宋" w:eastAsia="仿宋" w:hAnsi="仿宋" w:cs="仿宋" w:hint="eastAsia"/>
            <w:lang w:eastAsia="zh-CN"/>
          </w:rPr>
          <w:t>(六)、评价范围</w:t>
        </w:r>
        <w:r>
          <w:tab/>
        </w:r>
        <w:r>
          <w:fldChar w:fldCharType="begin"/>
        </w:r>
        <w:r>
          <w:instrText xml:space="preserve"> PAGEREF _Toc29425 \h </w:instrText>
        </w:r>
        <w:r>
          <w:fldChar w:fldCharType="separate"/>
        </w:r>
        <w:r>
          <w:t>8</w:t>
        </w:r>
        <w:r>
          <w:fldChar w:fldCharType="end"/>
        </w:r>
      </w:hyperlink>
    </w:p>
    <w:p>
      <w:pPr>
        <w:pStyle w:val="TOC2"/>
        <w:tabs>
          <w:tab w:val="right" w:leader="dot" w:pos="8306"/>
        </w:tabs>
      </w:pPr>
      <w:hyperlink w:anchor="_Toc13479" w:history="1">
        <w:r>
          <w:rPr>
            <w:rFonts w:ascii="仿宋" w:eastAsia="仿宋" w:hAnsi="仿宋" w:cs="仿宋" w:hint="eastAsia"/>
            <w:lang w:eastAsia="zh-CN"/>
          </w:rPr>
          <w:t>(七)、评价程序</w:t>
        </w:r>
        <w:r>
          <w:tab/>
        </w:r>
        <w:r>
          <w:fldChar w:fldCharType="begin"/>
        </w:r>
        <w:r>
          <w:instrText xml:space="preserve"> PAGEREF _Toc13479 \h </w:instrText>
        </w:r>
        <w:r>
          <w:fldChar w:fldCharType="separate"/>
        </w:r>
        <w:r>
          <w:t>8</w:t>
        </w:r>
        <w:r>
          <w:fldChar w:fldCharType="end"/>
        </w:r>
      </w:hyperlink>
    </w:p>
    <w:p>
      <w:pPr>
        <w:pStyle w:val="TOC1"/>
        <w:tabs>
          <w:tab w:val="right" w:leader="dot" w:pos="8306"/>
        </w:tabs>
      </w:pPr>
      <w:hyperlink w:anchor="_Toc27813" w:history="1">
        <w:r>
          <w:rPr>
            <w:rFonts w:ascii="仿宋" w:eastAsia="仿宋" w:hAnsi="仿宋" w:cs="仿宋" w:hint="eastAsia"/>
            <w:lang w:eastAsia="zh-CN"/>
          </w:rPr>
          <w:t>二、复合型胶粘剂项目投资背景分析</w:t>
        </w:r>
        <w:r>
          <w:tab/>
        </w:r>
        <w:r>
          <w:fldChar w:fldCharType="begin"/>
        </w:r>
        <w:r>
          <w:instrText xml:space="preserve"> PAGEREF _Toc27813 \h </w:instrText>
        </w:r>
        <w:r>
          <w:fldChar w:fldCharType="separate"/>
        </w:r>
        <w:r>
          <w:t>9</w:t>
        </w:r>
        <w:r>
          <w:fldChar w:fldCharType="end"/>
        </w:r>
      </w:hyperlink>
    </w:p>
    <w:p>
      <w:pPr>
        <w:pStyle w:val="TOC2"/>
        <w:tabs>
          <w:tab w:val="right" w:leader="dot" w:pos="8306"/>
        </w:tabs>
      </w:pPr>
      <w:hyperlink w:anchor="_Toc26489" w:history="1">
        <w:r>
          <w:rPr>
            <w:rFonts w:ascii="仿宋" w:eastAsia="仿宋" w:hAnsi="仿宋" w:cs="仿宋" w:hint="eastAsia"/>
            <w:lang w:eastAsia="zh-CN"/>
          </w:rPr>
          <w:t>(一)、行业背景分析</w:t>
        </w:r>
        <w:r>
          <w:tab/>
        </w:r>
        <w:r>
          <w:fldChar w:fldCharType="begin"/>
        </w:r>
        <w:r>
          <w:instrText xml:space="preserve"> PAGEREF _Toc26489 \h </w:instrText>
        </w:r>
        <w:r>
          <w:fldChar w:fldCharType="separate"/>
        </w:r>
        <w:r>
          <w:t>9</w:t>
        </w:r>
        <w:r>
          <w:fldChar w:fldCharType="end"/>
        </w:r>
      </w:hyperlink>
    </w:p>
    <w:p>
      <w:pPr>
        <w:pStyle w:val="TOC2"/>
        <w:tabs>
          <w:tab w:val="right" w:leader="dot" w:pos="8306"/>
        </w:tabs>
      </w:pPr>
      <w:hyperlink w:anchor="_Toc3" w:history="1">
        <w:r>
          <w:rPr>
            <w:rFonts w:ascii="仿宋" w:eastAsia="仿宋" w:hAnsi="仿宋" w:cs="仿宋" w:hint="eastAsia"/>
            <w:lang w:eastAsia="zh-CN"/>
          </w:rPr>
          <w:t>(二)、产业发展分析</w:t>
        </w:r>
        <w:r>
          <w:tab/>
        </w:r>
        <w:r>
          <w:fldChar w:fldCharType="begin"/>
        </w:r>
        <w:r>
          <w:instrText xml:space="preserve"> PAGEREF _Toc3 \h </w:instrText>
        </w:r>
        <w:r>
          <w:fldChar w:fldCharType="separate"/>
        </w:r>
        <w:r>
          <w:t>10</w:t>
        </w:r>
        <w:r>
          <w:fldChar w:fldCharType="end"/>
        </w:r>
      </w:hyperlink>
    </w:p>
    <w:p>
      <w:pPr>
        <w:pStyle w:val="TOC1"/>
        <w:tabs>
          <w:tab w:val="right" w:leader="dot" w:pos="8306"/>
        </w:tabs>
      </w:pPr>
      <w:hyperlink w:anchor="_Toc1792" w:history="1">
        <w:r>
          <w:rPr>
            <w:rFonts w:ascii="仿宋" w:eastAsia="仿宋" w:hAnsi="仿宋" w:cs="仿宋" w:hint="eastAsia"/>
            <w:lang w:eastAsia="zh-CN"/>
          </w:rPr>
          <w:t>三、复合型胶粘剂运营管理及商业模式分析</w:t>
        </w:r>
        <w:r>
          <w:tab/>
        </w:r>
        <w:r>
          <w:fldChar w:fldCharType="begin"/>
        </w:r>
        <w:r>
          <w:instrText xml:space="preserve"> PAGEREF _Toc1792 \h </w:instrText>
        </w:r>
        <w:r>
          <w:fldChar w:fldCharType="separate"/>
        </w:r>
        <w:r>
          <w:t>12</w:t>
        </w:r>
        <w:r>
          <w:fldChar w:fldCharType="end"/>
        </w:r>
      </w:hyperlink>
    </w:p>
    <w:p>
      <w:pPr>
        <w:pStyle w:val="TOC2"/>
        <w:tabs>
          <w:tab w:val="right" w:leader="dot" w:pos="8306"/>
        </w:tabs>
      </w:pPr>
      <w:hyperlink w:anchor="_Toc32043" w:history="1">
        <w:r>
          <w:rPr>
            <w:rFonts w:ascii="仿宋" w:eastAsia="仿宋" w:hAnsi="仿宋" w:cs="仿宋" w:hint="eastAsia"/>
            <w:lang w:eastAsia="zh-CN"/>
          </w:rPr>
          <w:t>(一)、复合型胶粘剂数字化发展方案</w:t>
        </w:r>
        <w:r>
          <w:tab/>
        </w:r>
        <w:r>
          <w:fldChar w:fldCharType="begin"/>
        </w:r>
        <w:r>
          <w:instrText xml:space="preserve"> PAGEREF _Toc32043 \h </w:instrText>
        </w:r>
        <w:r>
          <w:fldChar w:fldCharType="separate"/>
        </w:r>
        <w:r>
          <w:t>12</w:t>
        </w:r>
        <w:r>
          <w:fldChar w:fldCharType="end"/>
        </w:r>
      </w:hyperlink>
    </w:p>
    <w:p>
      <w:pPr>
        <w:pStyle w:val="TOC2"/>
        <w:tabs>
          <w:tab w:val="right" w:leader="dot" w:pos="8306"/>
        </w:tabs>
      </w:pPr>
      <w:hyperlink w:anchor="_Toc17015" w:history="1">
        <w:r>
          <w:rPr>
            <w:rFonts w:ascii="仿宋" w:eastAsia="仿宋" w:hAnsi="仿宋" w:cs="仿宋" w:hint="eastAsia"/>
            <w:lang w:eastAsia="zh-CN"/>
          </w:rPr>
          <w:t>(二)、复合型胶粘剂新型运营方式</w:t>
        </w:r>
        <w:r>
          <w:tab/>
        </w:r>
        <w:r>
          <w:fldChar w:fldCharType="begin"/>
        </w:r>
        <w:r>
          <w:instrText xml:space="preserve"> PAGEREF _Toc17015 \h </w:instrText>
        </w:r>
        <w:r>
          <w:fldChar w:fldCharType="separate"/>
        </w:r>
        <w:r>
          <w:t>15</w:t>
        </w:r>
        <w:r>
          <w:fldChar w:fldCharType="end"/>
        </w:r>
      </w:hyperlink>
    </w:p>
    <w:p>
      <w:pPr>
        <w:pStyle w:val="TOC2"/>
        <w:tabs>
          <w:tab w:val="right" w:leader="dot" w:pos="8306"/>
        </w:tabs>
      </w:pPr>
      <w:hyperlink w:anchor="_Toc24473" w:history="1">
        <w:r>
          <w:rPr>
            <w:rFonts w:ascii="仿宋" w:eastAsia="仿宋" w:hAnsi="仿宋" w:cs="仿宋" w:hint="eastAsia"/>
            <w:lang w:eastAsia="zh-CN"/>
          </w:rPr>
          <w:t>(三)、复合型胶粘剂风险管理</w:t>
        </w:r>
        <w:r>
          <w:tab/>
        </w:r>
        <w:r>
          <w:fldChar w:fldCharType="begin"/>
        </w:r>
        <w:r>
          <w:instrText xml:space="preserve"> PAGEREF _Toc24473 \h </w:instrText>
        </w:r>
        <w:r>
          <w:fldChar w:fldCharType="separate"/>
        </w:r>
        <w:r>
          <w:t>19</w:t>
        </w:r>
        <w:r>
          <w:fldChar w:fldCharType="end"/>
        </w:r>
      </w:hyperlink>
    </w:p>
    <w:p>
      <w:pPr>
        <w:pStyle w:val="TOC1"/>
        <w:tabs>
          <w:tab w:val="right" w:leader="dot" w:pos="8306"/>
        </w:tabs>
      </w:pPr>
      <w:hyperlink w:anchor="_Toc21461" w:history="1">
        <w:r>
          <w:rPr>
            <w:rFonts w:ascii="仿宋" w:eastAsia="仿宋" w:hAnsi="仿宋" w:cs="仿宋" w:hint="eastAsia"/>
            <w:lang w:eastAsia="zh-CN"/>
          </w:rPr>
          <w:t>四、环境和生态影响分析</w:t>
        </w:r>
        <w:r>
          <w:tab/>
        </w:r>
        <w:r>
          <w:fldChar w:fldCharType="begin"/>
        </w:r>
        <w:r>
          <w:instrText xml:space="preserve"> PAGEREF _Toc21461 \h </w:instrText>
        </w:r>
        <w:r>
          <w:fldChar w:fldCharType="separate"/>
        </w:r>
        <w:r>
          <w:t>23</w:t>
        </w:r>
        <w:r>
          <w:fldChar w:fldCharType="end"/>
        </w:r>
      </w:hyperlink>
    </w:p>
    <w:p>
      <w:pPr>
        <w:pStyle w:val="TOC2"/>
        <w:tabs>
          <w:tab w:val="right" w:leader="dot" w:pos="8306"/>
        </w:tabs>
      </w:pPr>
      <w:hyperlink w:anchor="_Toc7212" w:history="1">
        <w:r>
          <w:rPr>
            <w:rFonts w:ascii="仿宋" w:eastAsia="仿宋" w:hAnsi="仿宋" w:cs="仿宋" w:hint="eastAsia"/>
            <w:lang w:eastAsia="zh-CN"/>
          </w:rPr>
          <w:t>(一)、环境和生态现状</w:t>
        </w:r>
        <w:r>
          <w:tab/>
        </w:r>
        <w:r>
          <w:fldChar w:fldCharType="begin"/>
        </w:r>
        <w:r>
          <w:instrText xml:space="preserve"> PAGEREF _Toc7212 \h </w:instrText>
        </w:r>
        <w:r>
          <w:fldChar w:fldCharType="separate"/>
        </w:r>
        <w:r>
          <w:t>23</w:t>
        </w:r>
        <w:r>
          <w:fldChar w:fldCharType="end"/>
        </w:r>
      </w:hyperlink>
    </w:p>
    <w:p>
      <w:pPr>
        <w:pStyle w:val="TOC2"/>
        <w:tabs>
          <w:tab w:val="right" w:leader="dot" w:pos="8306"/>
        </w:tabs>
      </w:pPr>
      <w:hyperlink w:anchor="_Toc31794" w:history="1">
        <w:r>
          <w:rPr>
            <w:rFonts w:ascii="仿宋" w:eastAsia="仿宋" w:hAnsi="仿宋" w:cs="仿宋" w:hint="eastAsia"/>
            <w:lang w:eastAsia="zh-CN"/>
          </w:rPr>
          <w:t>(二)、生态环境影响分析</w:t>
        </w:r>
        <w:r>
          <w:tab/>
        </w:r>
        <w:r>
          <w:fldChar w:fldCharType="begin"/>
        </w:r>
        <w:r>
          <w:instrText xml:space="preserve"> PAGEREF _Toc31794 \h </w:instrText>
        </w:r>
        <w:r>
          <w:fldChar w:fldCharType="separate"/>
        </w:r>
        <w:r>
          <w:t>23</w:t>
        </w:r>
        <w:r>
          <w:fldChar w:fldCharType="end"/>
        </w:r>
      </w:hyperlink>
    </w:p>
    <w:p>
      <w:pPr>
        <w:pStyle w:val="TOC2"/>
        <w:tabs>
          <w:tab w:val="right" w:leader="dot" w:pos="8306"/>
        </w:tabs>
      </w:pPr>
      <w:hyperlink w:anchor="_Toc30832" w:history="1">
        <w:r>
          <w:rPr>
            <w:rFonts w:ascii="仿宋" w:eastAsia="仿宋" w:hAnsi="仿宋" w:cs="仿宋" w:hint="eastAsia"/>
            <w:lang w:eastAsia="zh-CN"/>
          </w:rPr>
          <w:t>(三)、生态环境保护措施</w:t>
        </w:r>
        <w:r>
          <w:tab/>
        </w:r>
        <w:r>
          <w:fldChar w:fldCharType="begin"/>
        </w:r>
        <w:r>
          <w:instrText xml:space="preserve"> PAGEREF _Toc30832 \h </w:instrText>
        </w:r>
        <w:r>
          <w:fldChar w:fldCharType="separate"/>
        </w:r>
        <w:r>
          <w:t>24</w:t>
        </w:r>
        <w:r>
          <w:fldChar w:fldCharType="end"/>
        </w:r>
      </w:hyperlink>
    </w:p>
    <w:p>
      <w:pPr>
        <w:pStyle w:val="TOC2"/>
        <w:tabs>
          <w:tab w:val="right" w:leader="dot" w:pos="8306"/>
        </w:tabs>
      </w:pPr>
      <w:hyperlink w:anchor="_Toc6266" w:history="1">
        <w:r>
          <w:rPr>
            <w:rFonts w:ascii="仿宋" w:eastAsia="仿宋" w:hAnsi="仿宋" w:cs="仿宋" w:hint="eastAsia"/>
            <w:lang w:eastAsia="zh-CN"/>
          </w:rPr>
          <w:t>(四)、地质灾害影响分析</w:t>
        </w:r>
        <w:r>
          <w:tab/>
        </w:r>
        <w:r>
          <w:fldChar w:fldCharType="begin"/>
        </w:r>
        <w:r>
          <w:instrText xml:space="preserve"> PAGEREF _Toc6266 \h </w:instrText>
        </w:r>
        <w:r>
          <w:fldChar w:fldCharType="separate"/>
        </w:r>
        <w:r>
          <w:t>25</w:t>
        </w:r>
        <w:r>
          <w:fldChar w:fldCharType="end"/>
        </w:r>
      </w:hyperlink>
    </w:p>
    <w:p>
      <w:pPr>
        <w:pStyle w:val="TOC2"/>
        <w:tabs>
          <w:tab w:val="right" w:leader="dot" w:pos="8306"/>
        </w:tabs>
      </w:pPr>
      <w:hyperlink w:anchor="_Toc32000" w:history="1">
        <w:r>
          <w:rPr>
            <w:rFonts w:ascii="仿宋" w:eastAsia="仿宋" w:hAnsi="仿宋" w:cs="仿宋" w:hint="eastAsia"/>
            <w:lang w:eastAsia="zh-CN"/>
          </w:rPr>
          <w:t>(五)、特殊环境影响</w:t>
        </w:r>
        <w:r>
          <w:tab/>
        </w:r>
        <w:r>
          <w:fldChar w:fldCharType="begin"/>
        </w:r>
        <w:r>
          <w:instrText xml:space="preserve"> PAGEREF _Toc32000 \h </w:instrText>
        </w:r>
        <w:r>
          <w:fldChar w:fldCharType="separate"/>
        </w:r>
        <w:r>
          <w:t>25</w:t>
        </w:r>
        <w:r>
          <w:fldChar w:fldCharType="end"/>
        </w:r>
      </w:hyperlink>
    </w:p>
    <w:p>
      <w:pPr>
        <w:pStyle w:val="TOC1"/>
        <w:tabs>
          <w:tab w:val="right" w:leader="dot" w:pos="8306"/>
        </w:tabs>
      </w:pPr>
      <w:hyperlink w:anchor="_Toc14513" w:history="1">
        <w:r>
          <w:rPr>
            <w:rFonts w:ascii="仿宋" w:eastAsia="仿宋" w:hAnsi="仿宋" w:cs="仿宋" w:hint="eastAsia"/>
            <w:lang w:eastAsia="zh-CN"/>
          </w:rPr>
          <w:t>五、工艺先进性</w:t>
        </w:r>
        <w:r>
          <w:tab/>
        </w:r>
        <w:r>
          <w:fldChar w:fldCharType="begin"/>
        </w:r>
        <w:r>
          <w:instrText xml:space="preserve"> PAGEREF _Toc14513 \h </w:instrText>
        </w:r>
        <w:r>
          <w:fldChar w:fldCharType="separate"/>
        </w:r>
        <w:r>
          <w:t>26</w:t>
        </w:r>
        <w:r>
          <w:fldChar w:fldCharType="end"/>
        </w:r>
      </w:hyperlink>
    </w:p>
    <w:p>
      <w:pPr>
        <w:pStyle w:val="TOC2"/>
        <w:tabs>
          <w:tab w:val="right" w:leader="dot" w:pos="8306"/>
        </w:tabs>
      </w:pPr>
      <w:hyperlink w:anchor="_Toc25667" w:history="1">
        <w:r>
          <w:rPr>
            <w:rFonts w:ascii="仿宋" w:eastAsia="仿宋" w:hAnsi="仿宋" w:cs="仿宋" w:hint="eastAsia"/>
            <w:lang w:eastAsia="zh-CN"/>
          </w:rPr>
          <w:t>(一)、复合型胶粘剂项目建设期的原辅材料保障</w:t>
        </w:r>
        <w:r>
          <w:tab/>
        </w:r>
        <w:r>
          <w:fldChar w:fldCharType="begin"/>
        </w:r>
        <w:r>
          <w:instrText xml:space="preserve"> PAGEREF _Toc25667 \h </w:instrText>
        </w:r>
        <w:r>
          <w:fldChar w:fldCharType="separate"/>
        </w:r>
        <w:r>
          <w:t>26</w:t>
        </w:r>
        <w:r>
          <w:fldChar w:fldCharType="end"/>
        </w:r>
      </w:hyperlink>
    </w:p>
    <w:p>
      <w:pPr>
        <w:pStyle w:val="TOC2"/>
        <w:tabs>
          <w:tab w:val="right" w:leader="dot" w:pos="8306"/>
        </w:tabs>
      </w:pPr>
      <w:hyperlink w:anchor="_Toc13902" w:history="1">
        <w:r>
          <w:rPr>
            <w:rFonts w:ascii="仿宋" w:eastAsia="仿宋" w:hAnsi="仿宋" w:cs="仿宋" w:hint="eastAsia"/>
            <w:lang w:eastAsia="zh-CN"/>
          </w:rPr>
          <w:t>(二)、复合型胶粘剂项目运营期的原辅材料采购与管理</w:t>
        </w:r>
        <w:r>
          <w:tab/>
        </w:r>
        <w:r>
          <w:fldChar w:fldCharType="begin"/>
        </w:r>
        <w:r>
          <w:instrText xml:space="preserve"> PAGEREF _Toc13902 \h </w:instrText>
        </w:r>
        <w:r>
          <w:fldChar w:fldCharType="separate"/>
        </w:r>
        <w:r>
          <w:t>27</w:t>
        </w:r>
        <w:r>
          <w:fldChar w:fldCharType="end"/>
        </w:r>
      </w:hyperlink>
    </w:p>
    <w:p>
      <w:pPr>
        <w:pStyle w:val="TOC2"/>
        <w:tabs>
          <w:tab w:val="right" w:leader="dot" w:pos="8306"/>
        </w:tabs>
      </w:pPr>
      <w:hyperlink w:anchor="_Toc12244" w:history="1">
        <w:r>
          <w:rPr>
            <w:rFonts w:ascii="仿宋" w:eastAsia="仿宋" w:hAnsi="仿宋" w:cs="仿宋" w:hint="eastAsia"/>
            <w:lang w:eastAsia="zh-CN"/>
          </w:rPr>
          <w:t>(三)、技术管理的独特特色</w:t>
        </w:r>
        <w:r>
          <w:tab/>
        </w:r>
        <w:r>
          <w:fldChar w:fldCharType="begin"/>
        </w:r>
        <w:r>
          <w:instrText xml:space="preserve"> PAGEREF _Toc12244 \h </w:instrText>
        </w:r>
        <w:r>
          <w:fldChar w:fldCharType="separate"/>
        </w:r>
        <w:r>
          <w:t>29</w:t>
        </w:r>
        <w:r>
          <w:fldChar w:fldCharType="end"/>
        </w:r>
      </w:hyperlink>
    </w:p>
    <w:p>
      <w:pPr>
        <w:pStyle w:val="TOC2"/>
        <w:tabs>
          <w:tab w:val="right" w:leader="dot" w:pos="8306"/>
        </w:tabs>
      </w:pPr>
      <w:hyperlink w:anchor="_Toc27259" w:history="1">
        <w:r>
          <w:rPr>
            <w:rFonts w:ascii="仿宋" w:eastAsia="仿宋" w:hAnsi="仿宋" w:cs="仿宋" w:hint="eastAsia"/>
            <w:lang w:eastAsia="zh-CN"/>
          </w:rPr>
          <w:t>(四)、复合型胶粘剂项目工艺技术设计方案</w:t>
        </w:r>
        <w:r>
          <w:tab/>
        </w:r>
        <w:r>
          <w:fldChar w:fldCharType="begin"/>
        </w:r>
        <w:r>
          <w:instrText xml:space="preserve"> PAGEREF _Toc27259 \h </w:instrText>
        </w:r>
        <w:r>
          <w:fldChar w:fldCharType="separate"/>
        </w:r>
        <w:r>
          <w:t>30</w:t>
        </w:r>
        <w:r>
          <w:fldChar w:fldCharType="end"/>
        </w:r>
      </w:hyperlink>
    </w:p>
    <w:p>
      <w:pPr>
        <w:pStyle w:val="TOC2"/>
        <w:tabs>
          <w:tab w:val="right" w:leader="dot" w:pos="8306"/>
        </w:tabs>
      </w:pPr>
      <w:hyperlink w:anchor="_Toc8780" w:history="1">
        <w:r>
          <w:rPr>
            <w:rFonts w:ascii="仿宋" w:eastAsia="仿宋" w:hAnsi="仿宋" w:cs="仿宋" w:hint="eastAsia"/>
            <w:lang w:eastAsia="zh-CN"/>
          </w:rPr>
          <w:t>(五)、设备选型的智能化方案</w:t>
        </w:r>
        <w:r>
          <w:tab/>
        </w:r>
        <w:r>
          <w:fldChar w:fldCharType="begin"/>
        </w:r>
        <w:r>
          <w:instrText xml:space="preserve"> PAGEREF _Toc8780 \h </w:instrText>
        </w:r>
        <w:r>
          <w:fldChar w:fldCharType="separate"/>
        </w:r>
        <w:r>
          <w:t>31</w:t>
        </w:r>
        <w:r>
          <w:fldChar w:fldCharType="end"/>
        </w:r>
      </w:hyperlink>
    </w:p>
    <w:p>
      <w:pPr>
        <w:pStyle w:val="TOC1"/>
        <w:tabs>
          <w:tab w:val="right" w:leader="dot" w:pos="8306"/>
        </w:tabs>
      </w:pPr>
      <w:hyperlink w:anchor="_Toc27447" w:history="1">
        <w:r>
          <w:rPr>
            <w:rFonts w:ascii="仿宋" w:eastAsia="仿宋" w:hAnsi="仿宋" w:cs="仿宋" w:hint="eastAsia"/>
            <w:lang w:eastAsia="zh-CN"/>
          </w:rPr>
          <w:t>六、工艺说明</w:t>
        </w:r>
        <w:r>
          <w:tab/>
        </w:r>
        <w:r>
          <w:fldChar w:fldCharType="begin"/>
        </w:r>
        <w:r>
          <w:instrText xml:space="preserve"> PAGEREF _Toc27447 \h </w:instrText>
        </w:r>
        <w:r>
          <w:fldChar w:fldCharType="separate"/>
        </w:r>
        <w:r>
          <w:t>32</w:t>
        </w:r>
        <w:r>
          <w:fldChar w:fldCharType="end"/>
        </w:r>
      </w:hyperlink>
    </w:p>
    <w:p>
      <w:pPr>
        <w:pStyle w:val="TOC2"/>
        <w:tabs>
          <w:tab w:val="right" w:leader="dot" w:pos="8306"/>
        </w:tabs>
      </w:pPr>
      <w:hyperlink w:anchor="_Toc2128" w:history="1">
        <w:r>
          <w:rPr>
            <w:rFonts w:ascii="仿宋" w:eastAsia="仿宋" w:hAnsi="仿宋" w:cs="仿宋" w:hint="eastAsia"/>
            <w:lang w:eastAsia="zh-CN"/>
          </w:rPr>
          <w:t>(一)、技术管理特点</w:t>
        </w:r>
        <w:r>
          <w:tab/>
        </w:r>
        <w:r>
          <w:fldChar w:fldCharType="begin"/>
        </w:r>
        <w:r>
          <w:instrText xml:space="preserve"> PAGEREF _Toc2128 \h </w:instrText>
        </w:r>
        <w:r>
          <w:fldChar w:fldCharType="separate"/>
        </w:r>
        <w:r>
          <w:t>32</w:t>
        </w:r>
        <w:r>
          <w:fldChar w:fldCharType="end"/>
        </w:r>
      </w:hyperlink>
    </w:p>
    <w:p>
      <w:pPr>
        <w:pStyle w:val="TOC2"/>
        <w:tabs>
          <w:tab w:val="right" w:leader="dot" w:pos="8306"/>
        </w:tabs>
      </w:pPr>
      <w:hyperlink w:anchor="_Toc11949" w:history="1">
        <w:r>
          <w:rPr>
            <w:rFonts w:ascii="仿宋" w:eastAsia="仿宋" w:hAnsi="仿宋" w:cs="仿宋" w:hint="eastAsia"/>
            <w:lang w:eastAsia="zh-CN"/>
          </w:rPr>
          <w:t>(二)、复合型胶粘剂项目工艺技术设计方案</w:t>
        </w:r>
        <w:r>
          <w:tab/>
        </w:r>
        <w:r>
          <w:fldChar w:fldCharType="begin"/>
        </w:r>
        <w:r>
          <w:instrText xml:space="preserve"> PAGEREF _Toc11949 \h </w:instrText>
        </w:r>
        <w:r>
          <w:fldChar w:fldCharType="separate"/>
        </w:r>
        <w:r>
          <w:t>33</w:t>
        </w:r>
        <w:r>
          <w:fldChar w:fldCharType="end"/>
        </w:r>
      </w:hyperlink>
    </w:p>
    <w:p>
      <w:pPr>
        <w:pStyle w:val="TOC2"/>
        <w:tabs>
          <w:tab w:val="right" w:leader="dot" w:pos="8306"/>
        </w:tabs>
      </w:pPr>
      <w:hyperlink w:anchor="_Toc21257" w:history="1">
        <w:r>
          <w:rPr>
            <w:rFonts w:ascii="仿宋" w:eastAsia="仿宋" w:hAnsi="仿宋" w:cs="仿宋" w:hint="eastAsia"/>
            <w:lang w:eastAsia="zh-CN"/>
          </w:rPr>
          <w:t>(三)、设备选型方案</w:t>
        </w:r>
        <w:r>
          <w:tab/>
        </w:r>
        <w:r>
          <w:fldChar w:fldCharType="begin"/>
        </w:r>
        <w:r>
          <w:instrText xml:space="preserve"> PAGEREF _Toc21257 \h </w:instrText>
        </w:r>
        <w:r>
          <w:fldChar w:fldCharType="separate"/>
        </w:r>
        <w:r>
          <w:t>34</w:t>
        </w:r>
        <w:r>
          <w:fldChar w:fldCharType="end"/>
        </w:r>
      </w:hyperlink>
    </w:p>
    <w:p>
      <w:pPr>
        <w:pStyle w:val="TOC1"/>
        <w:tabs>
          <w:tab w:val="right" w:leader="dot" w:pos="8306"/>
        </w:tabs>
      </w:pPr>
      <w:hyperlink w:anchor="_Toc11851" w:history="1">
        <w:r>
          <w:rPr>
            <w:rFonts w:ascii="仿宋" w:eastAsia="仿宋" w:hAnsi="仿宋" w:cs="仿宋" w:hint="eastAsia"/>
            <w:lang w:eastAsia="zh-CN"/>
          </w:rPr>
          <w:t>七、复合型胶粘剂项目基本情况</w:t>
        </w:r>
        <w:r>
          <w:tab/>
        </w:r>
        <w:r>
          <w:fldChar w:fldCharType="begin"/>
        </w:r>
        <w:r>
          <w:instrText xml:space="preserve"> PAGEREF _Toc11851 \h </w:instrText>
        </w:r>
        <w:r>
          <w:fldChar w:fldCharType="separate"/>
        </w:r>
        <w:r>
          <w:t>36</w:t>
        </w:r>
        <w:r>
          <w:fldChar w:fldCharType="end"/>
        </w:r>
      </w:hyperlink>
    </w:p>
    <w:p>
      <w:pPr>
        <w:pStyle w:val="TOC2"/>
        <w:tabs>
          <w:tab w:val="right" w:leader="dot" w:pos="8306"/>
        </w:tabs>
      </w:pPr>
      <w:hyperlink w:anchor="_Toc22391" w:history="1">
        <w:r>
          <w:rPr>
            <w:rFonts w:ascii="仿宋" w:eastAsia="仿宋" w:hAnsi="仿宋" w:cs="仿宋" w:hint="eastAsia"/>
            <w:lang w:eastAsia="zh-CN"/>
          </w:rPr>
          <w:t>(一)、复合型胶粘剂项目承办单位名称</w:t>
        </w:r>
        <w:r>
          <w:tab/>
        </w:r>
        <w:r>
          <w:fldChar w:fldCharType="begin"/>
        </w:r>
        <w:r>
          <w:instrText xml:space="preserve"> PAGEREF _Toc22391 \h </w:instrText>
        </w:r>
        <w:r>
          <w:fldChar w:fldCharType="separate"/>
        </w:r>
        <w:r>
          <w:t>36</w:t>
        </w:r>
        <w:r>
          <w:fldChar w:fldCharType="end"/>
        </w:r>
      </w:hyperlink>
    </w:p>
    <w:p>
      <w:pPr>
        <w:pStyle w:val="TOC2"/>
        <w:tabs>
          <w:tab w:val="right" w:leader="dot" w:pos="8306"/>
        </w:tabs>
      </w:pPr>
      <w:hyperlink w:anchor="_Toc12107" w:history="1">
        <w:r>
          <w:rPr>
            <w:rFonts w:ascii="仿宋" w:eastAsia="仿宋" w:hAnsi="仿宋" w:cs="仿宋" w:hint="eastAsia"/>
            <w:lang w:eastAsia="zh-CN"/>
          </w:rPr>
          <w:t>(二)、复合型胶粘剂项目联系人</w:t>
        </w:r>
        <w:r>
          <w:tab/>
        </w:r>
        <w:r>
          <w:fldChar w:fldCharType="begin"/>
        </w:r>
        <w:r>
          <w:instrText xml:space="preserve"> PAGEREF _Toc12107 \h </w:instrText>
        </w:r>
        <w:r>
          <w:fldChar w:fldCharType="separate"/>
        </w:r>
        <w:r>
          <w:t>36</w:t>
        </w:r>
        <w:r>
          <w:fldChar w:fldCharType="end"/>
        </w:r>
      </w:hyperlink>
    </w:p>
    <w:p>
      <w:pPr>
        <w:pStyle w:val="TOC2"/>
        <w:tabs>
          <w:tab w:val="right" w:leader="dot" w:pos="8306"/>
        </w:tabs>
      </w:pPr>
      <w:hyperlink w:anchor="_Toc24892" w:history="1">
        <w:r>
          <w:rPr>
            <w:rFonts w:ascii="仿宋" w:eastAsia="仿宋" w:hAnsi="仿宋" w:cs="仿宋" w:hint="eastAsia"/>
            <w:lang w:eastAsia="zh-CN"/>
          </w:rPr>
          <w:t>(三)、复合型胶粘剂项目建设单位概况</w:t>
        </w:r>
        <w:r>
          <w:tab/>
        </w:r>
        <w:r>
          <w:fldChar w:fldCharType="begin"/>
        </w:r>
        <w:r>
          <w:instrText xml:space="preserve"> PAGEREF _Toc24892 \h </w:instrText>
        </w:r>
        <w:r>
          <w:fldChar w:fldCharType="separate"/>
        </w:r>
        <w:r>
          <w:t>36</w:t>
        </w:r>
        <w:r>
          <w:fldChar w:fldCharType="end"/>
        </w:r>
      </w:hyperlink>
    </w:p>
    <w:p>
      <w:pPr>
        <w:pStyle w:val="TOC2"/>
        <w:tabs>
          <w:tab w:val="right" w:leader="dot" w:pos="8306"/>
        </w:tabs>
      </w:pPr>
      <w:hyperlink w:anchor="_Toc17616" w:history="1">
        <w:r>
          <w:rPr>
            <w:rFonts w:ascii="仿宋" w:eastAsia="仿宋" w:hAnsi="仿宋" w:cs="仿宋" w:hint="eastAsia"/>
            <w:lang w:eastAsia="zh-CN"/>
          </w:rPr>
          <w:t>(四)、复合型胶粘剂项目实施的可行性</w:t>
        </w:r>
        <w:r>
          <w:tab/>
        </w:r>
        <w:r>
          <w:fldChar w:fldCharType="begin"/>
        </w:r>
        <w:r>
          <w:instrText xml:space="preserve"> PAGEREF _Toc17616 \h </w:instrText>
        </w:r>
        <w:r>
          <w:fldChar w:fldCharType="separate"/>
        </w:r>
        <w:r>
          <w:t>37</w:t>
        </w:r>
        <w:r>
          <w:fldChar w:fldCharType="end"/>
        </w:r>
      </w:hyperlink>
    </w:p>
    <w:p>
      <w:pPr>
        <w:pStyle w:val="TOC2"/>
        <w:tabs>
          <w:tab w:val="right" w:leader="dot" w:pos="8306"/>
        </w:tabs>
      </w:pPr>
      <w:hyperlink w:anchor="_Toc31950" w:history="1">
        <w:r>
          <w:rPr>
            <w:rFonts w:ascii="仿宋" w:eastAsia="仿宋" w:hAnsi="仿宋" w:cs="仿宋" w:hint="eastAsia"/>
            <w:lang w:eastAsia="zh-CN"/>
          </w:rPr>
          <w:t>(五)、复合型胶粘剂项目建设选址及建设规模</w:t>
        </w:r>
        <w:r>
          <w:tab/>
        </w:r>
        <w:r>
          <w:fldChar w:fldCharType="begin"/>
        </w:r>
        <w:r>
          <w:instrText xml:space="preserve"> PAGEREF _Toc31950 \h </w:instrText>
        </w:r>
        <w:r>
          <w:fldChar w:fldCharType="separate"/>
        </w:r>
        <w:r>
          <w:t>38</w:t>
        </w:r>
        <w:r>
          <w:fldChar w:fldCharType="end"/>
        </w:r>
      </w:hyperlink>
    </w:p>
    <w:p>
      <w:pPr>
        <w:pStyle w:val="TOC2"/>
        <w:tabs>
          <w:tab w:val="right" w:leader="dot" w:pos="8306"/>
        </w:tabs>
      </w:pPr>
      <w:hyperlink w:anchor="_Toc32724" w:history="1">
        <w:r>
          <w:rPr>
            <w:rFonts w:ascii="仿宋" w:eastAsia="仿宋" w:hAnsi="仿宋" w:cs="仿宋" w:hint="eastAsia"/>
            <w:lang w:eastAsia="zh-CN"/>
          </w:rPr>
          <w:t>(六)、复合型胶粘剂项目总投资及资金构成</w:t>
        </w:r>
        <w:r>
          <w:tab/>
        </w:r>
        <w:r>
          <w:fldChar w:fldCharType="begin"/>
        </w:r>
        <w:r>
          <w:instrText xml:space="preserve"> PAGEREF _Toc32724 \h </w:instrText>
        </w:r>
        <w:r>
          <w:fldChar w:fldCharType="separate"/>
        </w:r>
        <w:r>
          <w:t>39</w:t>
        </w:r>
        <w:r>
          <w:fldChar w:fldCharType="end"/>
        </w:r>
      </w:hyperlink>
    </w:p>
    <w:p>
      <w:pPr>
        <w:pStyle w:val="TOC2"/>
        <w:tabs>
          <w:tab w:val="right" w:leader="dot" w:pos="8306"/>
        </w:tabs>
      </w:pPr>
      <w:hyperlink w:anchor="_Toc15413" w:history="1">
        <w:r>
          <w:rPr>
            <w:rFonts w:ascii="仿宋" w:eastAsia="仿宋" w:hAnsi="仿宋" w:cs="仿宋" w:hint="eastAsia"/>
            <w:lang w:eastAsia="zh-CN"/>
          </w:rPr>
          <w:t>(七)、资金筹措方案</w:t>
        </w:r>
        <w:r>
          <w:tab/>
        </w:r>
        <w:r>
          <w:fldChar w:fldCharType="begin"/>
        </w:r>
        <w:r>
          <w:instrText xml:space="preserve"> PAGEREF _Toc15413 \h </w:instrText>
        </w:r>
        <w:r>
          <w:fldChar w:fldCharType="separate"/>
        </w:r>
        <w:r>
          <w:t>39</w:t>
        </w:r>
        <w:r>
          <w:fldChar w:fldCharType="end"/>
        </w:r>
      </w:hyperlink>
    </w:p>
    <w:p>
      <w:pPr>
        <w:pStyle w:val="TOC1"/>
        <w:tabs>
          <w:tab w:val="right" w:leader="dot" w:pos="8306"/>
        </w:tabs>
      </w:pPr>
      <w:hyperlink w:anchor="_Toc9063" w:history="1">
        <w:r>
          <w:rPr>
            <w:rFonts w:ascii="仿宋" w:eastAsia="仿宋" w:hAnsi="仿宋" w:cs="仿宋" w:hint="eastAsia"/>
            <w:lang w:eastAsia="zh-CN"/>
          </w:rPr>
          <w:t>八、第二十八章公司与员工法律关系</w:t>
        </w:r>
        <w:r>
          <w:tab/>
        </w:r>
        <w:r>
          <w:fldChar w:fldCharType="begin"/>
        </w:r>
        <w:r>
          <w:instrText xml:space="preserve"> PAGEREF _Toc9063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00" w:history="1">
        <w:r>
          <w:rPr>
            <w:rFonts w:ascii="仿宋" w:eastAsia="仿宋" w:hAnsi="仿宋" w:cs="仿宋" w:hint="eastAsia"/>
            <w:lang w:eastAsia="zh-CN"/>
          </w:rPr>
          <w:t>(一)、劳动合同管理</w:t>
        </w:r>
        <w:r>
          <w:tab/>
        </w:r>
        <w:r>
          <w:fldChar w:fldCharType="begin"/>
        </w:r>
        <w:r>
          <w:instrText xml:space="preserve"> PAGEREF _Toc4800 \h </w:instrText>
        </w:r>
        <w:r>
          <w:fldChar w:fldCharType="separate"/>
        </w:r>
        <w:r>
          <w:t>40</w:t>
        </w:r>
        <w:r>
          <w:fldChar w:fldCharType="end"/>
        </w:r>
      </w:hyperlink>
    </w:p>
    <w:p>
      <w:pPr>
        <w:pStyle w:val="TOC2"/>
        <w:tabs>
          <w:tab w:val="right" w:leader="dot" w:pos="8306"/>
        </w:tabs>
      </w:pPr>
      <w:hyperlink w:anchor="_Toc10265" w:history="1">
        <w:r>
          <w:rPr>
            <w:rFonts w:ascii="仿宋" w:eastAsia="仿宋" w:hAnsi="仿宋" w:cs="仿宋" w:hint="eastAsia"/>
            <w:lang w:eastAsia="zh-CN"/>
          </w:rPr>
          <w:t>(二)、法定假期与劳动保障</w:t>
        </w:r>
        <w:r>
          <w:tab/>
        </w:r>
        <w:r>
          <w:fldChar w:fldCharType="begin"/>
        </w:r>
        <w:r>
          <w:instrText xml:space="preserve"> PAGEREF _Toc10265 \h </w:instrText>
        </w:r>
        <w:r>
          <w:fldChar w:fldCharType="separate"/>
        </w:r>
        <w:r>
          <w:t>40</w:t>
        </w:r>
        <w:r>
          <w:fldChar w:fldCharType="end"/>
        </w:r>
      </w:hyperlink>
    </w:p>
    <w:p>
      <w:pPr>
        <w:pStyle w:val="TOC2"/>
        <w:tabs>
          <w:tab w:val="right" w:leader="dot" w:pos="8306"/>
        </w:tabs>
      </w:pPr>
      <w:hyperlink w:anchor="_Toc1875" w:history="1">
        <w:r>
          <w:rPr>
            <w:rFonts w:ascii="仿宋" w:eastAsia="仿宋" w:hAnsi="仿宋" w:cs="仿宋" w:hint="eastAsia"/>
            <w:lang w:eastAsia="zh-CN"/>
          </w:rPr>
          <w:t>(三)、合规经营与风险防范</w:t>
        </w:r>
        <w:r>
          <w:tab/>
        </w:r>
        <w:r>
          <w:fldChar w:fldCharType="begin"/>
        </w:r>
        <w:r>
          <w:instrText xml:space="preserve"> PAGEREF _Toc1875 \h </w:instrText>
        </w:r>
        <w:r>
          <w:fldChar w:fldCharType="separate"/>
        </w:r>
        <w:r>
          <w:t>41</w:t>
        </w:r>
        <w:r>
          <w:fldChar w:fldCharType="end"/>
        </w:r>
      </w:hyperlink>
    </w:p>
    <w:p>
      <w:pPr>
        <w:pStyle w:val="TOC1"/>
        <w:tabs>
          <w:tab w:val="right" w:leader="dot" w:pos="8306"/>
        </w:tabs>
      </w:pPr>
      <w:hyperlink w:anchor="_Toc28548" w:history="1">
        <w:r>
          <w:rPr>
            <w:rFonts w:ascii="仿宋" w:eastAsia="仿宋" w:hAnsi="仿宋" w:cs="仿宋" w:hint="eastAsia"/>
            <w:lang w:eastAsia="zh-CN"/>
          </w:rPr>
          <w:t>九、风险管理策略和内部控制体系</w:t>
        </w:r>
        <w:r>
          <w:tab/>
        </w:r>
        <w:r>
          <w:fldChar w:fldCharType="begin"/>
        </w:r>
        <w:r>
          <w:instrText xml:space="preserve"> PAGEREF _Toc28548 \h </w:instrText>
        </w:r>
        <w:r>
          <w:fldChar w:fldCharType="separate"/>
        </w:r>
        <w:r>
          <w:t>42</w:t>
        </w:r>
        <w:r>
          <w:fldChar w:fldCharType="end"/>
        </w:r>
      </w:hyperlink>
    </w:p>
    <w:p>
      <w:pPr>
        <w:pStyle w:val="TOC2"/>
        <w:tabs>
          <w:tab w:val="right" w:leader="dot" w:pos="8306"/>
        </w:tabs>
      </w:pPr>
      <w:hyperlink w:anchor="_Toc14913" w:history="1">
        <w:r>
          <w:rPr>
            <w:rFonts w:ascii="仿宋" w:eastAsia="仿宋" w:hAnsi="仿宋" w:cs="仿宋" w:hint="eastAsia"/>
            <w:lang w:eastAsia="zh-CN"/>
          </w:rPr>
          <w:t>(一)、主要风险因素及来源分析</w:t>
        </w:r>
        <w:r>
          <w:tab/>
        </w:r>
        <w:r>
          <w:fldChar w:fldCharType="begin"/>
        </w:r>
        <w:r>
          <w:instrText xml:space="preserve"> PAGEREF _Toc14913 \h </w:instrText>
        </w:r>
        <w:r>
          <w:fldChar w:fldCharType="separate"/>
        </w:r>
        <w:r>
          <w:t>42</w:t>
        </w:r>
        <w:r>
          <w:fldChar w:fldCharType="end"/>
        </w:r>
      </w:hyperlink>
    </w:p>
    <w:p>
      <w:pPr>
        <w:pStyle w:val="TOC2"/>
        <w:tabs>
          <w:tab w:val="right" w:leader="dot" w:pos="8306"/>
        </w:tabs>
      </w:pPr>
      <w:hyperlink w:anchor="_Toc20814" w:history="1">
        <w:r>
          <w:rPr>
            <w:rFonts w:ascii="仿宋" w:eastAsia="仿宋" w:hAnsi="仿宋" w:cs="仿宋" w:hint="eastAsia"/>
            <w:lang w:eastAsia="zh-CN"/>
          </w:rPr>
          <w:t>(二)、风险应对策略和措施</w:t>
        </w:r>
        <w:r>
          <w:tab/>
        </w:r>
        <w:r>
          <w:fldChar w:fldCharType="begin"/>
        </w:r>
        <w:r>
          <w:instrText xml:space="preserve"> PAGEREF _Toc20814 \h </w:instrText>
        </w:r>
        <w:r>
          <w:fldChar w:fldCharType="separate"/>
        </w:r>
        <w:r>
          <w:t>44</w:t>
        </w:r>
        <w:r>
          <w:fldChar w:fldCharType="end"/>
        </w:r>
      </w:hyperlink>
    </w:p>
    <w:p>
      <w:pPr>
        <w:pStyle w:val="TOC2"/>
        <w:tabs>
          <w:tab w:val="right" w:leader="dot" w:pos="8306"/>
        </w:tabs>
      </w:pPr>
      <w:hyperlink w:anchor="_Toc25289" w:history="1">
        <w:r>
          <w:rPr>
            <w:rFonts w:ascii="仿宋" w:eastAsia="仿宋" w:hAnsi="仿宋" w:cs="仿宋" w:hint="eastAsia"/>
            <w:lang w:eastAsia="zh-CN"/>
          </w:rPr>
          <w:t>(三)、内部控制与审计体系</w:t>
        </w:r>
        <w:r>
          <w:tab/>
        </w:r>
        <w:r>
          <w:fldChar w:fldCharType="begin"/>
        </w:r>
        <w:r>
          <w:instrText xml:space="preserve"> PAGEREF _Toc25289 \h </w:instrText>
        </w:r>
        <w:r>
          <w:fldChar w:fldCharType="separate"/>
        </w:r>
        <w:r>
          <w:t>46</w:t>
        </w:r>
        <w:r>
          <w:fldChar w:fldCharType="end"/>
        </w:r>
      </w:hyperlink>
    </w:p>
    <w:p>
      <w:pPr>
        <w:pStyle w:val="TOC1"/>
        <w:tabs>
          <w:tab w:val="right" w:leader="dot" w:pos="8306"/>
        </w:tabs>
      </w:pPr>
      <w:hyperlink w:anchor="_Toc13601" w:history="1">
        <w:r>
          <w:rPr>
            <w:rFonts w:ascii="仿宋" w:eastAsia="仿宋" w:hAnsi="仿宋" w:cs="仿宋" w:hint="eastAsia"/>
            <w:lang w:eastAsia="zh-CN"/>
          </w:rPr>
          <w:t>十、市场营销方案</w:t>
        </w:r>
        <w:r>
          <w:tab/>
        </w:r>
        <w:r>
          <w:fldChar w:fldCharType="begin"/>
        </w:r>
        <w:r>
          <w:instrText xml:space="preserve"> PAGEREF _Toc13601 \h </w:instrText>
        </w:r>
        <w:r>
          <w:fldChar w:fldCharType="separate"/>
        </w:r>
        <w:r>
          <w:t>47</w:t>
        </w:r>
        <w:r>
          <w:fldChar w:fldCharType="end"/>
        </w:r>
      </w:hyperlink>
    </w:p>
    <w:p>
      <w:pPr>
        <w:pStyle w:val="TOC2"/>
        <w:tabs>
          <w:tab w:val="right" w:leader="dot" w:pos="8306"/>
        </w:tabs>
      </w:pPr>
      <w:hyperlink w:anchor="_Toc18866" w:history="1">
        <w:r>
          <w:rPr>
            <w:rFonts w:ascii="仿宋" w:eastAsia="仿宋" w:hAnsi="仿宋" w:cs="仿宋" w:hint="eastAsia"/>
            <w:lang w:eastAsia="zh-CN"/>
          </w:rPr>
          <w:t>(一)、市场定位与目标客户群分析</w:t>
        </w:r>
        <w:r>
          <w:tab/>
        </w:r>
        <w:r>
          <w:fldChar w:fldCharType="begin"/>
        </w:r>
        <w:r>
          <w:instrText xml:space="preserve"> PAGEREF _Toc18866 \h </w:instrText>
        </w:r>
        <w:r>
          <w:fldChar w:fldCharType="separate"/>
        </w:r>
        <w:r>
          <w:t>47</w:t>
        </w:r>
        <w:r>
          <w:fldChar w:fldCharType="end"/>
        </w:r>
      </w:hyperlink>
    </w:p>
    <w:p>
      <w:pPr>
        <w:pStyle w:val="TOC2"/>
        <w:tabs>
          <w:tab w:val="right" w:leader="dot" w:pos="8306"/>
        </w:tabs>
      </w:pPr>
      <w:hyperlink w:anchor="_Toc18786" w:history="1">
        <w:r>
          <w:rPr>
            <w:rFonts w:ascii="仿宋" w:eastAsia="仿宋" w:hAnsi="仿宋" w:cs="仿宋" w:hint="eastAsia"/>
            <w:lang w:eastAsia="zh-CN"/>
          </w:rPr>
          <w:t>(二)、市场竞争分析</w:t>
        </w:r>
        <w:r>
          <w:tab/>
        </w:r>
        <w:r>
          <w:fldChar w:fldCharType="begin"/>
        </w:r>
        <w:r>
          <w:instrText xml:space="preserve"> PAGEREF _Toc18786 \h </w:instrText>
        </w:r>
        <w:r>
          <w:fldChar w:fldCharType="separate"/>
        </w:r>
        <w:r>
          <w:t>49</w:t>
        </w:r>
        <w:r>
          <w:fldChar w:fldCharType="end"/>
        </w:r>
      </w:hyperlink>
    </w:p>
    <w:p>
      <w:pPr>
        <w:pStyle w:val="TOC2"/>
        <w:tabs>
          <w:tab w:val="right" w:leader="dot" w:pos="8306"/>
        </w:tabs>
      </w:pPr>
      <w:hyperlink w:anchor="_Toc12702" w:history="1">
        <w:r>
          <w:rPr>
            <w:rFonts w:ascii="仿宋" w:eastAsia="仿宋" w:hAnsi="仿宋" w:cs="仿宋" w:hint="eastAsia"/>
            <w:lang w:eastAsia="zh-CN"/>
          </w:rPr>
          <w:t>(三)、市场推广策略</w:t>
        </w:r>
        <w:r>
          <w:tab/>
        </w:r>
        <w:r>
          <w:fldChar w:fldCharType="begin"/>
        </w:r>
        <w:r>
          <w:instrText xml:space="preserve"> PAGEREF _Toc12702 \h </w:instrText>
        </w:r>
        <w:r>
          <w:fldChar w:fldCharType="separate"/>
        </w:r>
        <w:r>
          <w:t>50</w:t>
        </w:r>
        <w:r>
          <w:fldChar w:fldCharType="end"/>
        </w:r>
      </w:hyperlink>
    </w:p>
    <w:p>
      <w:pPr>
        <w:pStyle w:val="TOC2"/>
        <w:tabs>
          <w:tab w:val="right" w:leader="dot" w:pos="8306"/>
        </w:tabs>
      </w:pPr>
      <w:hyperlink w:anchor="_Toc9396" w:history="1">
        <w:r>
          <w:rPr>
            <w:rFonts w:ascii="仿宋" w:eastAsia="仿宋" w:hAnsi="仿宋" w:cs="仿宋" w:hint="eastAsia"/>
            <w:lang w:eastAsia="zh-CN"/>
          </w:rPr>
          <w:t>(四)、产品定价与销售渠道</w:t>
        </w:r>
        <w:r>
          <w:tab/>
        </w:r>
        <w:r>
          <w:fldChar w:fldCharType="begin"/>
        </w:r>
        <w:r>
          <w:instrText xml:space="preserve"> PAGEREF _Toc9396 \h </w:instrText>
        </w:r>
        <w:r>
          <w:fldChar w:fldCharType="separate"/>
        </w:r>
        <w:r>
          <w:t>52</w:t>
        </w:r>
        <w:r>
          <w:fldChar w:fldCharType="end"/>
        </w:r>
      </w:hyperlink>
    </w:p>
    <w:p>
      <w:pPr>
        <w:pStyle w:val="TOC2"/>
        <w:tabs>
          <w:tab w:val="right" w:leader="dot" w:pos="8306"/>
        </w:tabs>
      </w:pPr>
      <w:hyperlink w:anchor="_Toc25348" w:history="1">
        <w:r>
          <w:rPr>
            <w:rFonts w:ascii="仿宋" w:eastAsia="仿宋" w:hAnsi="仿宋" w:cs="仿宋" w:hint="eastAsia"/>
            <w:lang w:eastAsia="zh-CN"/>
          </w:rPr>
          <w:t>(五)、售后服务方案</w:t>
        </w:r>
        <w:r>
          <w:tab/>
        </w:r>
        <w:r>
          <w:fldChar w:fldCharType="begin"/>
        </w:r>
        <w:r>
          <w:instrText xml:space="preserve"> PAGEREF _Toc25348 \h </w:instrText>
        </w:r>
        <w:r>
          <w:fldChar w:fldCharType="separate"/>
        </w:r>
        <w:r>
          <w:t>55</w:t>
        </w:r>
        <w:r>
          <w:fldChar w:fldCharType="end"/>
        </w:r>
      </w:hyperlink>
    </w:p>
    <w:p>
      <w:pPr>
        <w:pStyle w:val="TOC1"/>
        <w:tabs>
          <w:tab w:val="right" w:leader="dot" w:pos="8306"/>
        </w:tabs>
      </w:pPr>
      <w:hyperlink w:anchor="_Toc20620" w:history="1">
        <w:r>
          <w:rPr>
            <w:rFonts w:ascii="仿宋" w:eastAsia="仿宋" w:hAnsi="仿宋" w:cs="仿宋" w:hint="eastAsia"/>
            <w:lang w:eastAsia="zh-CN"/>
          </w:rPr>
          <w:t>十一、知识管理与技术创新</w:t>
        </w:r>
        <w:r>
          <w:tab/>
        </w:r>
        <w:r>
          <w:fldChar w:fldCharType="begin"/>
        </w:r>
        <w:r>
          <w:instrText xml:space="preserve"> PAGEREF _Toc20620 \h </w:instrText>
        </w:r>
        <w:r>
          <w:fldChar w:fldCharType="separate"/>
        </w:r>
        <w:r>
          <w:t>55</w:t>
        </w:r>
        <w:r>
          <w:fldChar w:fldCharType="end"/>
        </w:r>
      </w:hyperlink>
    </w:p>
    <w:p>
      <w:pPr>
        <w:pStyle w:val="TOC2"/>
        <w:tabs>
          <w:tab w:val="right" w:leader="dot" w:pos="8306"/>
        </w:tabs>
      </w:pPr>
      <w:hyperlink w:anchor="_Toc248" w:history="1">
        <w:r>
          <w:rPr>
            <w:rFonts w:ascii="仿宋" w:eastAsia="仿宋" w:hAnsi="仿宋" w:cs="仿宋" w:hint="eastAsia"/>
            <w:lang w:eastAsia="zh-CN"/>
          </w:rPr>
          <w:t>(一)、知识管理体系建设</w:t>
        </w:r>
        <w:r>
          <w:tab/>
        </w:r>
        <w:r>
          <w:fldChar w:fldCharType="begin"/>
        </w:r>
        <w:r>
          <w:instrText xml:space="preserve"> PAGEREF _Toc248 \h </w:instrText>
        </w:r>
        <w:r>
          <w:fldChar w:fldCharType="separate"/>
        </w:r>
        <w:r>
          <w:t>55</w:t>
        </w:r>
        <w:r>
          <w:fldChar w:fldCharType="end"/>
        </w:r>
      </w:hyperlink>
    </w:p>
    <w:p>
      <w:pPr>
        <w:pStyle w:val="TOC2"/>
        <w:tabs>
          <w:tab w:val="right" w:leader="dot" w:pos="8306"/>
        </w:tabs>
      </w:pPr>
      <w:hyperlink w:anchor="_Toc27998" w:history="1">
        <w:r>
          <w:rPr>
            <w:rFonts w:ascii="仿宋" w:eastAsia="仿宋" w:hAnsi="仿宋" w:cs="仿宋" w:hint="eastAsia"/>
            <w:lang w:eastAsia="zh-CN"/>
          </w:rPr>
          <w:t>(二)、技术创新与研发投入</w:t>
        </w:r>
        <w:r>
          <w:tab/>
        </w:r>
        <w:r>
          <w:fldChar w:fldCharType="begin"/>
        </w:r>
        <w:r>
          <w:instrText xml:space="preserve"> PAGEREF _Toc27998 \h </w:instrText>
        </w:r>
        <w:r>
          <w:fldChar w:fldCharType="separate"/>
        </w:r>
        <w:r>
          <w:t>57</w:t>
        </w:r>
        <w:r>
          <w:fldChar w:fldCharType="end"/>
        </w:r>
      </w:hyperlink>
    </w:p>
    <w:p>
      <w:pPr>
        <w:pStyle w:val="TOC2"/>
        <w:tabs>
          <w:tab w:val="right" w:leader="dot" w:pos="8306"/>
        </w:tabs>
      </w:pPr>
      <w:hyperlink w:anchor="_Toc25895" w:history="1">
        <w:r>
          <w:rPr>
            <w:rFonts w:ascii="仿宋" w:eastAsia="仿宋" w:hAnsi="仿宋" w:cs="仿宋" w:hint="eastAsia"/>
            <w:lang w:eastAsia="zh-CN"/>
          </w:rPr>
          <w:t>(三)、专利申请与技术保护</w:t>
        </w:r>
        <w:r>
          <w:tab/>
        </w:r>
        <w:r>
          <w:fldChar w:fldCharType="begin"/>
        </w:r>
        <w:r>
          <w:instrText xml:space="preserve"> PAGEREF _Toc25895 \h </w:instrText>
        </w:r>
        <w:r>
          <w:fldChar w:fldCharType="separate"/>
        </w:r>
        <w:r>
          <w:t>59</w:t>
        </w:r>
        <w:r>
          <w:fldChar w:fldCharType="end"/>
        </w:r>
      </w:hyperlink>
    </w:p>
    <w:p>
      <w:pPr>
        <w:pStyle w:val="TOC2"/>
        <w:tabs>
          <w:tab w:val="right" w:leader="dot" w:pos="8306"/>
        </w:tabs>
      </w:pPr>
      <w:hyperlink w:anchor="_Toc29849" w:history="1">
        <w:r>
          <w:rPr>
            <w:rFonts w:ascii="仿宋" w:eastAsia="仿宋" w:hAnsi="仿宋" w:cs="仿宋" w:hint="eastAsia"/>
            <w:lang w:eastAsia="zh-CN"/>
          </w:rPr>
          <w:t>(四)、人才培养与团队建设</w:t>
        </w:r>
        <w:r>
          <w:tab/>
        </w:r>
        <w:r>
          <w:fldChar w:fldCharType="begin"/>
        </w:r>
        <w:r>
          <w:instrText xml:space="preserve"> PAGEREF _Toc29849 \h </w:instrText>
        </w:r>
        <w:r>
          <w:fldChar w:fldCharType="separate"/>
        </w:r>
        <w:r>
          <w:t>60</w:t>
        </w:r>
        <w:r>
          <w:fldChar w:fldCharType="end"/>
        </w:r>
      </w:hyperlink>
    </w:p>
    <w:p>
      <w:pPr>
        <w:pStyle w:val="TOC1"/>
        <w:tabs>
          <w:tab w:val="right" w:leader="dot" w:pos="8306"/>
        </w:tabs>
      </w:pPr>
      <w:hyperlink w:anchor="_Toc1893" w:history="1">
        <w:r>
          <w:rPr>
            <w:rFonts w:ascii="仿宋" w:eastAsia="仿宋" w:hAnsi="仿宋" w:cs="仿宋" w:hint="eastAsia"/>
            <w:lang w:eastAsia="zh-CN"/>
          </w:rPr>
          <w:t>十二、复合型胶粘剂项目投资可行性分析</w:t>
        </w:r>
        <w:r>
          <w:tab/>
        </w:r>
        <w:r>
          <w:fldChar w:fldCharType="begin"/>
        </w:r>
        <w:r>
          <w:instrText xml:space="preserve"> PAGEREF _Toc1893 \h </w:instrText>
        </w:r>
        <w:r>
          <w:fldChar w:fldCharType="separate"/>
        </w:r>
        <w:r>
          <w:t>63</w:t>
        </w:r>
        <w:r>
          <w:fldChar w:fldCharType="end"/>
        </w:r>
      </w:hyperlink>
    </w:p>
    <w:p>
      <w:pPr>
        <w:pStyle w:val="TOC2"/>
        <w:tabs>
          <w:tab w:val="right" w:leader="dot" w:pos="8306"/>
        </w:tabs>
      </w:pPr>
      <w:hyperlink w:anchor="_Toc27783" w:history="1">
        <w:r>
          <w:rPr>
            <w:rFonts w:ascii="仿宋" w:eastAsia="仿宋" w:hAnsi="仿宋" w:cs="仿宋" w:hint="eastAsia"/>
            <w:lang w:eastAsia="zh-CN"/>
          </w:rPr>
          <w:t>(一)、复合型胶粘剂项目估算说明</w:t>
        </w:r>
        <w:r>
          <w:tab/>
        </w:r>
        <w:r>
          <w:fldChar w:fldCharType="begin"/>
        </w:r>
        <w:r>
          <w:instrText xml:space="preserve"> PAGEREF _Toc27783 \h </w:instrText>
        </w:r>
        <w:r>
          <w:fldChar w:fldCharType="separate"/>
        </w:r>
        <w:r>
          <w:t>63</w:t>
        </w:r>
        <w:r>
          <w:fldChar w:fldCharType="end"/>
        </w:r>
      </w:hyperlink>
    </w:p>
    <w:p>
      <w:pPr>
        <w:pStyle w:val="TOC2"/>
        <w:tabs>
          <w:tab w:val="right" w:leader="dot" w:pos="8306"/>
        </w:tabs>
      </w:pPr>
      <w:hyperlink w:anchor="_Toc447" w:history="1">
        <w:r>
          <w:rPr>
            <w:rFonts w:ascii="仿宋" w:eastAsia="仿宋" w:hAnsi="仿宋" w:cs="仿宋" w:hint="eastAsia"/>
            <w:lang w:eastAsia="zh-CN"/>
          </w:rPr>
          <w:t>(二)、复合型胶粘剂项目总投资估算</w:t>
        </w:r>
        <w:r>
          <w:tab/>
        </w:r>
        <w:r>
          <w:fldChar w:fldCharType="begin"/>
        </w:r>
        <w:r>
          <w:instrText xml:space="preserve"> PAGEREF _Toc447 \h </w:instrText>
        </w:r>
        <w:r>
          <w:fldChar w:fldCharType="separate"/>
        </w:r>
        <w:r>
          <w:t>64</w:t>
        </w:r>
        <w:r>
          <w:fldChar w:fldCharType="end"/>
        </w:r>
      </w:hyperlink>
    </w:p>
    <w:p>
      <w:pPr>
        <w:pStyle w:val="TOC2"/>
        <w:tabs>
          <w:tab w:val="right" w:leader="dot" w:pos="8306"/>
        </w:tabs>
      </w:pPr>
      <w:hyperlink w:anchor="_Toc23722" w:history="1">
        <w:r>
          <w:rPr>
            <w:rFonts w:ascii="仿宋" w:eastAsia="仿宋" w:hAnsi="仿宋" w:cs="仿宋" w:hint="eastAsia"/>
            <w:lang w:eastAsia="zh-CN"/>
          </w:rPr>
          <w:t>(三)、资金筹措</w:t>
        </w:r>
        <w:r>
          <w:tab/>
        </w:r>
        <w:r>
          <w:fldChar w:fldCharType="begin"/>
        </w:r>
        <w:r>
          <w:instrText xml:space="preserve"> PAGEREF _Toc23722 \h </w:instrText>
        </w:r>
        <w:r>
          <w:fldChar w:fldCharType="separate"/>
        </w:r>
        <w:r>
          <w:t>65</w:t>
        </w:r>
        <w:r>
          <w:fldChar w:fldCharType="end"/>
        </w:r>
      </w:hyperlink>
    </w:p>
    <w:p>
      <w:pPr>
        <w:pStyle w:val="TOC1"/>
        <w:tabs>
          <w:tab w:val="right" w:leader="dot" w:pos="8306"/>
        </w:tabs>
      </w:pPr>
      <w:hyperlink w:anchor="_Toc740" w:history="1">
        <w:r>
          <w:rPr>
            <w:rFonts w:ascii="仿宋" w:eastAsia="仿宋" w:hAnsi="仿宋" w:cs="仿宋" w:hint="eastAsia"/>
            <w:lang w:eastAsia="zh-CN"/>
          </w:rPr>
          <w:t>十三、安全与应急管理</w:t>
        </w:r>
        <w:r>
          <w:tab/>
        </w:r>
        <w:r>
          <w:fldChar w:fldCharType="begin"/>
        </w:r>
        <w:r>
          <w:instrText xml:space="preserve"> PAGEREF _Toc740 \h </w:instrText>
        </w:r>
        <w:r>
          <w:fldChar w:fldCharType="separate"/>
        </w:r>
        <w:r>
          <w:t>66</w:t>
        </w:r>
        <w:r>
          <w:fldChar w:fldCharType="end"/>
        </w:r>
      </w:hyperlink>
    </w:p>
    <w:p>
      <w:pPr>
        <w:pStyle w:val="TOC2"/>
        <w:tabs>
          <w:tab w:val="right" w:leader="dot" w:pos="8306"/>
        </w:tabs>
      </w:pPr>
      <w:hyperlink w:anchor="_Toc5942" w:history="1">
        <w:r>
          <w:rPr>
            <w:rFonts w:ascii="仿宋" w:eastAsia="仿宋" w:hAnsi="仿宋" w:cs="仿宋" w:hint="eastAsia"/>
            <w:lang w:eastAsia="zh-CN"/>
          </w:rPr>
          <w:t>(一)、安全生产管理</w:t>
        </w:r>
        <w:r>
          <w:tab/>
        </w:r>
        <w:r>
          <w:fldChar w:fldCharType="begin"/>
        </w:r>
        <w:r>
          <w:instrText xml:space="preserve"> PAGEREF _Toc5942 \h </w:instrText>
        </w:r>
        <w:r>
          <w:fldChar w:fldCharType="separate"/>
        </w:r>
        <w:r>
          <w:t>66</w:t>
        </w:r>
        <w:r>
          <w:fldChar w:fldCharType="end"/>
        </w:r>
      </w:hyperlink>
    </w:p>
    <w:p>
      <w:pPr>
        <w:pStyle w:val="TOC2"/>
        <w:tabs>
          <w:tab w:val="right" w:leader="dot" w:pos="8306"/>
        </w:tabs>
      </w:pPr>
      <w:hyperlink w:anchor="_Toc364" w:history="1">
        <w:r>
          <w:rPr>
            <w:rFonts w:ascii="仿宋" w:eastAsia="仿宋" w:hAnsi="仿宋" w:cs="仿宋" w:hint="eastAsia"/>
            <w:lang w:eastAsia="zh-CN"/>
          </w:rPr>
          <w:t>(二)、应急预案与响应</w:t>
        </w:r>
        <w:r>
          <w:tab/>
        </w:r>
        <w:r>
          <w:fldChar w:fldCharType="begin"/>
        </w:r>
        <w:r>
          <w:instrText xml:space="preserve"> PAGEREF _Toc364 \h </w:instrText>
        </w:r>
        <w:r>
          <w:fldChar w:fldCharType="separate"/>
        </w:r>
        <w:r>
          <w:t>67</w:t>
        </w:r>
        <w:r>
          <w:fldChar w:fldCharType="end"/>
        </w:r>
      </w:hyperlink>
    </w:p>
    <w:p>
      <w:pPr>
        <w:pStyle w:val="TOC1"/>
        <w:tabs>
          <w:tab w:val="right" w:leader="dot" w:pos="8306"/>
        </w:tabs>
      </w:pPr>
      <w:hyperlink w:anchor="_Toc22711" w:history="1">
        <w:r>
          <w:rPr>
            <w:rFonts w:ascii="仿宋" w:eastAsia="仿宋" w:hAnsi="仿宋" w:cs="仿宋" w:hint="eastAsia"/>
            <w:lang w:eastAsia="zh-CN"/>
          </w:rPr>
          <w:t>十四、融资规模及资金使用计划</w:t>
        </w:r>
        <w:r>
          <w:tab/>
        </w:r>
        <w:r>
          <w:fldChar w:fldCharType="begin"/>
        </w:r>
        <w:r>
          <w:instrText xml:space="preserve"> PAGEREF _Toc22711 \h </w:instrText>
        </w:r>
        <w:r>
          <w:fldChar w:fldCharType="separate"/>
        </w:r>
        <w:r>
          <w:t>69</w:t>
        </w:r>
        <w:r>
          <w:fldChar w:fldCharType="end"/>
        </w:r>
      </w:hyperlink>
    </w:p>
    <w:p>
      <w:pPr>
        <w:pStyle w:val="TOC2"/>
        <w:tabs>
          <w:tab w:val="right" w:leader="dot" w:pos="8306"/>
        </w:tabs>
      </w:pPr>
      <w:hyperlink w:anchor="_Toc11969" w:history="1">
        <w:r>
          <w:rPr>
            <w:rFonts w:ascii="仿宋" w:eastAsia="仿宋" w:hAnsi="仿宋" w:cs="仿宋" w:hint="eastAsia"/>
            <w:lang w:eastAsia="zh-CN"/>
          </w:rPr>
          <w:t>(一)、资金计划</w:t>
        </w:r>
        <w:r>
          <w:tab/>
        </w:r>
        <w:r>
          <w:fldChar w:fldCharType="begin"/>
        </w:r>
        <w:r>
          <w:instrText xml:space="preserve"> PAGEREF _Toc11969 \h </w:instrText>
        </w:r>
        <w:r>
          <w:fldChar w:fldCharType="separate"/>
        </w:r>
        <w:r>
          <w:t>69</w:t>
        </w:r>
        <w:r>
          <w:fldChar w:fldCharType="end"/>
        </w:r>
      </w:hyperlink>
    </w:p>
    <w:p>
      <w:pPr>
        <w:pStyle w:val="TOC2"/>
        <w:tabs>
          <w:tab w:val="right" w:leader="dot" w:pos="8306"/>
        </w:tabs>
      </w:pPr>
      <w:hyperlink w:anchor="_Toc32717" w:history="1">
        <w:r>
          <w:rPr>
            <w:rFonts w:ascii="仿宋" w:eastAsia="仿宋" w:hAnsi="仿宋" w:cs="仿宋" w:hint="eastAsia"/>
            <w:lang w:eastAsia="zh-CN"/>
          </w:rPr>
          <w:t>(二)、募集资金用途</w:t>
        </w:r>
        <w:r>
          <w:tab/>
        </w:r>
        <w:r>
          <w:fldChar w:fldCharType="begin"/>
        </w:r>
        <w:r>
          <w:instrText xml:space="preserve"> PAGEREF _Toc32717 \h </w:instrText>
        </w:r>
        <w:r>
          <w:fldChar w:fldCharType="separate"/>
        </w:r>
        <w:r>
          <w:t>69</w:t>
        </w:r>
        <w:r>
          <w:fldChar w:fldCharType="end"/>
        </w:r>
      </w:hyperlink>
    </w:p>
    <w:p>
      <w:pPr>
        <w:pStyle w:val="TOC2"/>
        <w:tabs>
          <w:tab w:val="right" w:leader="dot" w:pos="8306"/>
        </w:tabs>
      </w:pPr>
      <w:hyperlink w:anchor="_Toc7774" w:history="1">
        <w:r>
          <w:rPr>
            <w:rFonts w:ascii="仿宋" w:eastAsia="仿宋" w:hAnsi="仿宋" w:cs="仿宋" w:hint="eastAsia"/>
            <w:lang w:eastAsia="zh-CN"/>
          </w:rPr>
          <w:t>(三)、资金使用计划</w:t>
        </w:r>
        <w:r>
          <w:tab/>
        </w:r>
        <w:r>
          <w:fldChar w:fldCharType="begin"/>
        </w:r>
        <w:r>
          <w:instrText xml:space="preserve"> PAGEREF _Toc7774 \h </w:instrText>
        </w:r>
        <w:r>
          <w:fldChar w:fldCharType="separate"/>
        </w:r>
        <w:r>
          <w:t>70</w:t>
        </w:r>
        <w:r>
          <w:fldChar w:fldCharType="end"/>
        </w:r>
      </w:hyperlink>
    </w:p>
    <w:p>
      <w:pPr>
        <w:pStyle w:val="TOC1"/>
        <w:tabs>
          <w:tab w:val="right" w:leader="dot" w:pos="8306"/>
        </w:tabs>
      </w:pPr>
      <w:hyperlink w:anchor="_Toc11260" w:history="1">
        <w:r>
          <w:rPr>
            <w:rFonts w:ascii="仿宋" w:eastAsia="仿宋" w:hAnsi="仿宋" w:cs="仿宋" w:hint="eastAsia"/>
            <w:lang w:eastAsia="zh-CN"/>
          </w:rPr>
          <w:t>十五、社会影响与可持续性报告</w:t>
        </w:r>
        <w:r>
          <w:tab/>
        </w:r>
        <w:r>
          <w:fldChar w:fldCharType="begin"/>
        </w:r>
        <w:r>
          <w:instrText xml:space="preserve"> PAGEREF _Toc11260 \h </w:instrText>
        </w:r>
        <w:r>
          <w:fldChar w:fldCharType="separate"/>
        </w:r>
        <w:r>
          <w:t>71</w:t>
        </w:r>
        <w:r>
          <w:fldChar w:fldCharType="end"/>
        </w:r>
      </w:hyperlink>
    </w:p>
    <w:p>
      <w:pPr>
        <w:pStyle w:val="TOC2"/>
        <w:tabs>
          <w:tab w:val="right" w:leader="dot" w:pos="8306"/>
        </w:tabs>
      </w:pPr>
      <w:hyperlink w:anchor="_Toc11232" w:history="1">
        <w:r>
          <w:rPr>
            <w:rFonts w:ascii="仿宋" w:eastAsia="仿宋" w:hAnsi="仿宋" w:cs="仿宋" w:hint="eastAsia"/>
            <w:lang w:eastAsia="zh-CN"/>
          </w:rPr>
          <w:t>(一)、社会责任与可持续性</w:t>
        </w:r>
        <w:r>
          <w:tab/>
        </w:r>
        <w:r>
          <w:fldChar w:fldCharType="begin"/>
        </w:r>
        <w:r>
          <w:instrText xml:space="preserve"> PAGEREF _Toc11232 \h </w:instrText>
        </w:r>
        <w:r>
          <w:fldChar w:fldCharType="separate"/>
        </w:r>
        <w:r>
          <w:t>71</w:t>
        </w:r>
        <w:r>
          <w:fldChar w:fldCharType="end"/>
        </w:r>
      </w:hyperlink>
    </w:p>
    <w:p>
      <w:pPr>
        <w:pStyle w:val="TOC2"/>
        <w:tabs>
          <w:tab w:val="right" w:leader="dot" w:pos="8306"/>
        </w:tabs>
      </w:pPr>
      <w:hyperlink w:anchor="_Toc17392" w:history="1">
        <w:r>
          <w:rPr>
            <w:rFonts w:ascii="仿宋" w:eastAsia="仿宋" w:hAnsi="仿宋" w:cs="仿宋" w:hint="eastAsia"/>
            <w:lang w:eastAsia="zh-CN"/>
          </w:rPr>
          <w:t>(二)、社会影响评估</w:t>
        </w:r>
        <w:r>
          <w:tab/>
        </w:r>
        <w:r>
          <w:fldChar w:fldCharType="begin"/>
        </w:r>
        <w:r>
          <w:instrText xml:space="preserve"> PAGEREF _Toc17392 \h </w:instrText>
        </w:r>
        <w:r>
          <w:fldChar w:fldCharType="separate"/>
        </w:r>
        <w:r>
          <w:t>72</w:t>
        </w:r>
        <w:r>
          <w:fldChar w:fldCharType="end"/>
        </w:r>
      </w:hyperlink>
    </w:p>
    <w:p>
      <w:pPr>
        <w:pStyle w:val="TOC2"/>
        <w:tabs>
          <w:tab w:val="right" w:leader="dot" w:pos="8306"/>
        </w:tabs>
      </w:pPr>
      <w:hyperlink w:anchor="_Toc16058" w:history="1">
        <w:r>
          <w:rPr>
            <w:rFonts w:ascii="仿宋" w:eastAsia="仿宋" w:hAnsi="仿宋" w:cs="仿宋" w:hint="eastAsia"/>
            <w:lang w:eastAsia="zh-CN"/>
          </w:rPr>
          <w:t>(三)、可持续性报告与透明度</w:t>
        </w:r>
        <w:r>
          <w:tab/>
        </w:r>
        <w:r>
          <w:fldChar w:fldCharType="begin"/>
        </w:r>
        <w:r>
          <w:instrText xml:space="preserve"> PAGEREF _Toc16058 \h </w:instrText>
        </w:r>
        <w:r>
          <w:fldChar w:fldCharType="separate"/>
        </w:r>
        <w:r>
          <w:t>72</w:t>
        </w:r>
        <w:r>
          <w:fldChar w:fldCharType="end"/>
        </w:r>
      </w:hyperlink>
    </w:p>
    <w:p>
      <w:pPr>
        <w:pStyle w:val="TOC1"/>
        <w:tabs>
          <w:tab w:val="right" w:leader="dot" w:pos="8306"/>
        </w:tabs>
      </w:pPr>
      <w:hyperlink w:anchor="_Toc9951" w:history="1">
        <w:r>
          <w:rPr>
            <w:rFonts w:ascii="仿宋" w:eastAsia="仿宋" w:hAnsi="仿宋" w:cs="仿宋" w:hint="eastAsia"/>
            <w:lang w:eastAsia="zh-CN"/>
          </w:rPr>
          <w:t>十六、战略和未来发展计划</w:t>
        </w:r>
        <w:r>
          <w:tab/>
        </w:r>
        <w:r>
          <w:fldChar w:fldCharType="begin"/>
        </w:r>
        <w:r>
          <w:instrText xml:space="preserve"> PAGEREF _Toc9951 \h </w:instrText>
        </w:r>
        <w:r>
          <w:fldChar w:fldCharType="separate"/>
        </w:r>
        <w:r>
          <w:t>72</w:t>
        </w:r>
        <w:r>
          <w:fldChar w:fldCharType="end"/>
        </w:r>
      </w:hyperlink>
    </w:p>
    <w:p>
      <w:pPr>
        <w:pStyle w:val="TOC2"/>
        <w:tabs>
          <w:tab w:val="right" w:leader="dot" w:pos="8306"/>
        </w:tabs>
      </w:pPr>
      <w:hyperlink w:anchor="_Toc16534" w:history="1">
        <w:r>
          <w:rPr>
            <w:rFonts w:ascii="仿宋" w:eastAsia="仿宋" w:hAnsi="仿宋" w:cs="仿宋" w:hint="eastAsia"/>
            <w:lang w:eastAsia="zh-CN"/>
          </w:rPr>
          <w:t>(一)、公司战略和目标分析</w:t>
        </w:r>
        <w:r>
          <w:tab/>
        </w:r>
        <w:r>
          <w:fldChar w:fldCharType="begin"/>
        </w:r>
        <w:r>
          <w:instrText xml:space="preserve"> PAGEREF _Toc16534 \h </w:instrText>
        </w:r>
        <w:r>
          <w:fldChar w:fldCharType="separate"/>
        </w:r>
        <w:r>
          <w:t>72</w:t>
        </w:r>
        <w:r>
          <w:fldChar w:fldCharType="end"/>
        </w:r>
      </w:hyperlink>
    </w:p>
    <w:p>
      <w:pPr>
        <w:pStyle w:val="TOC2"/>
        <w:tabs>
          <w:tab w:val="right" w:leader="dot" w:pos="8306"/>
        </w:tabs>
      </w:pPr>
      <w:hyperlink w:anchor="_Toc10732" w:history="1">
        <w:r>
          <w:rPr>
            <w:rFonts w:ascii="仿宋" w:eastAsia="仿宋" w:hAnsi="仿宋" w:cs="仿宋" w:hint="eastAsia"/>
            <w:lang w:eastAsia="zh-CN"/>
          </w:rPr>
          <w:t>(二)、业务扩张和发展计划</w:t>
        </w:r>
        <w:r>
          <w:tab/>
        </w:r>
        <w:r>
          <w:fldChar w:fldCharType="begin"/>
        </w:r>
        <w:r>
          <w:instrText xml:space="preserve"> PAGEREF _Toc10732 \h </w:instrText>
        </w:r>
        <w:r>
          <w:fldChar w:fldCharType="separate"/>
        </w:r>
        <w:r>
          <w:t>73</w:t>
        </w:r>
        <w:r>
          <w:fldChar w:fldCharType="end"/>
        </w:r>
      </w:hyperlink>
    </w:p>
    <w:p>
      <w:pPr>
        <w:pStyle w:val="TOC2"/>
        <w:tabs>
          <w:tab w:val="right" w:leader="dot" w:pos="8306"/>
        </w:tabs>
      </w:pPr>
      <w:hyperlink w:anchor="_Toc933" w:history="1">
        <w:r>
          <w:rPr>
            <w:rFonts w:ascii="仿宋" w:eastAsia="仿宋" w:hAnsi="仿宋" w:cs="仿宋" w:hint="eastAsia"/>
            <w:lang w:eastAsia="zh-CN"/>
          </w:rPr>
          <w:t>(三)、技术创新和研发计划</w:t>
        </w:r>
        <w:r>
          <w:tab/>
        </w:r>
        <w:r>
          <w:fldChar w:fldCharType="begin"/>
        </w:r>
        <w:r>
          <w:instrText xml:space="preserve"> PAGEREF _Toc933 \h </w:instrText>
        </w:r>
        <w:r>
          <w:fldChar w:fldCharType="separate"/>
        </w:r>
        <w:r>
          <w:t>75</w:t>
        </w:r>
        <w:r>
          <w:fldChar w:fldCharType="end"/>
        </w:r>
      </w:hyperlink>
    </w:p>
    <w:p>
      <w:pPr>
        <w:pStyle w:val="TOC2"/>
        <w:tabs>
          <w:tab w:val="right" w:leader="dot" w:pos="8306"/>
        </w:tabs>
      </w:pPr>
      <w:hyperlink w:anchor="_Toc18877" w:history="1">
        <w:r>
          <w:rPr>
            <w:rFonts w:ascii="仿宋" w:eastAsia="仿宋" w:hAnsi="仿宋" w:cs="仿宋" w:hint="eastAsia"/>
            <w:lang w:eastAsia="zh-CN"/>
          </w:rPr>
          <w:t>(四)、风险管理和应对策略</w:t>
        </w:r>
        <w:r>
          <w:tab/>
        </w:r>
        <w:r>
          <w:fldChar w:fldCharType="begin"/>
        </w:r>
        <w:r>
          <w:instrText xml:space="preserve"> PAGEREF _Toc18877 \h </w:instrText>
        </w:r>
        <w:r>
          <w:fldChar w:fldCharType="separate"/>
        </w:r>
        <w:r>
          <w:t>76</w:t>
        </w:r>
        <w:r>
          <w:fldChar w:fldCharType="end"/>
        </w:r>
      </w:hyperlink>
    </w:p>
    <w:p>
      <w:pPr>
        <w:pStyle w:val="TOC1"/>
        <w:tabs>
          <w:tab w:val="right" w:leader="dot" w:pos="8306"/>
        </w:tabs>
      </w:pPr>
      <w:hyperlink w:anchor="_Toc97" w:history="1">
        <w:r>
          <w:rPr>
            <w:rFonts w:ascii="仿宋" w:eastAsia="仿宋" w:hAnsi="仿宋" w:cs="仿宋" w:hint="eastAsia"/>
            <w:lang w:eastAsia="zh-CN"/>
          </w:rPr>
          <w:t>十七、成果转化与推广应用</w:t>
        </w:r>
        <w:r>
          <w:tab/>
        </w:r>
        <w:r>
          <w:fldChar w:fldCharType="begin"/>
        </w:r>
        <w:r>
          <w:instrText xml:space="preserve"> PAGEREF _Toc97 \h </w:instrText>
        </w:r>
        <w:r>
          <w:fldChar w:fldCharType="separate"/>
        </w:r>
        <w:r>
          <w:t>77</w:t>
        </w:r>
        <w:r>
          <w:fldChar w:fldCharType="end"/>
        </w:r>
      </w:hyperlink>
    </w:p>
    <w:p>
      <w:pPr>
        <w:pStyle w:val="TOC2"/>
        <w:tabs>
          <w:tab w:val="right" w:leader="dot" w:pos="8306"/>
        </w:tabs>
      </w:pPr>
      <w:hyperlink w:anchor="_Toc31134" w:history="1">
        <w:r>
          <w:rPr>
            <w:rFonts w:ascii="仿宋" w:eastAsia="仿宋" w:hAnsi="仿宋" w:cs="仿宋" w:hint="eastAsia"/>
            <w:lang w:eastAsia="zh-CN"/>
          </w:rPr>
          <w:t>(一)、成果转化策略制定</w:t>
        </w:r>
        <w:r>
          <w:tab/>
        </w:r>
        <w:r>
          <w:fldChar w:fldCharType="begin"/>
        </w:r>
        <w:r>
          <w:instrText xml:space="preserve"> PAGEREF _Toc31134 \h </w:instrText>
        </w:r>
        <w:r>
          <w:fldChar w:fldCharType="separate"/>
        </w:r>
        <w:r>
          <w:t>77</w:t>
        </w:r>
        <w:r>
          <w:fldChar w:fldCharType="end"/>
        </w:r>
      </w:hyperlink>
    </w:p>
    <w:p>
      <w:pPr>
        <w:pStyle w:val="TOC2"/>
        <w:tabs>
          <w:tab w:val="right" w:leader="dot" w:pos="8306"/>
        </w:tabs>
      </w:pPr>
      <w:hyperlink w:anchor="_Toc20125" w:history="1">
        <w:r>
          <w:rPr>
            <w:rFonts w:ascii="仿宋" w:eastAsia="仿宋" w:hAnsi="仿宋" w:cs="仿宋" w:hint="eastAsia"/>
            <w:lang w:eastAsia="zh-CN"/>
          </w:rPr>
          <w:t>(二)、成果推广应用方案</w:t>
        </w:r>
        <w:r>
          <w:tab/>
        </w:r>
        <w:r>
          <w:fldChar w:fldCharType="begin"/>
        </w:r>
        <w:r>
          <w:instrText xml:space="preserve"> PAGEREF _Toc20125 \h </w:instrText>
        </w:r>
        <w:r>
          <w:fldChar w:fldCharType="separate"/>
        </w:r>
        <w:r>
          <w:t>79</w:t>
        </w:r>
        <w:r>
          <w:fldChar w:fldCharType="end"/>
        </w:r>
      </w:hyperlink>
    </w:p>
    <w:p>
      <w:pPr>
        <w:pStyle w:val="TOC1"/>
        <w:tabs>
          <w:tab w:val="right" w:leader="dot" w:pos="8306"/>
        </w:tabs>
      </w:pPr>
      <w:hyperlink w:anchor="_Toc1257" w:history="1">
        <w:r>
          <w:rPr>
            <w:rFonts w:ascii="仿宋" w:eastAsia="仿宋" w:hAnsi="仿宋" w:cs="仿宋" w:hint="eastAsia"/>
            <w:lang w:eastAsia="zh-CN"/>
          </w:rPr>
          <w:t>十八、信息技术与数字化创新</w:t>
        </w:r>
        <w:r>
          <w:tab/>
        </w:r>
        <w:r>
          <w:fldChar w:fldCharType="begin"/>
        </w:r>
        <w:r>
          <w:instrText xml:space="preserve"> PAGEREF _Toc1257 \h </w:instrText>
        </w:r>
        <w:r>
          <w:fldChar w:fldCharType="separate"/>
        </w:r>
        <w:r>
          <w:t>80</w:t>
        </w:r>
        <w:r>
          <w:fldChar w:fldCharType="end"/>
        </w:r>
      </w:hyperlink>
    </w:p>
    <w:p>
      <w:pPr>
        <w:pStyle w:val="TOC2"/>
        <w:tabs>
          <w:tab w:val="right" w:leader="dot" w:pos="8306"/>
        </w:tabs>
      </w:pPr>
      <w:hyperlink w:anchor="_Toc7126" w:history="1">
        <w:r>
          <w:rPr>
            <w:rFonts w:ascii="仿宋" w:eastAsia="仿宋" w:hAnsi="仿宋" w:cs="仿宋" w:hint="eastAsia"/>
            <w:lang w:eastAsia="zh-CN"/>
          </w:rPr>
          <w:t>(一)、信息技术概述</w:t>
        </w:r>
        <w:r>
          <w:tab/>
        </w:r>
        <w:r>
          <w:fldChar w:fldCharType="begin"/>
        </w:r>
        <w:r>
          <w:instrText xml:space="preserve"> PAGEREF _Toc7126 \h </w:instrText>
        </w:r>
        <w:r>
          <w:fldChar w:fldCharType="separate"/>
        </w:r>
        <w:r>
          <w:t>80</w:t>
        </w:r>
        <w:r>
          <w:fldChar w:fldCharType="end"/>
        </w:r>
      </w:hyperlink>
    </w:p>
    <w:p>
      <w:pPr>
        <w:pStyle w:val="TOC2"/>
        <w:tabs>
          <w:tab w:val="right" w:leader="dot" w:pos="8306"/>
        </w:tabs>
      </w:pPr>
      <w:hyperlink w:anchor="_Toc23697" w:history="1">
        <w:r>
          <w:rPr>
            <w:rFonts w:ascii="仿宋" w:eastAsia="仿宋" w:hAnsi="仿宋" w:cs="仿宋" w:hint="eastAsia"/>
            <w:lang w:eastAsia="zh-CN"/>
          </w:rPr>
          <w:t>(二)、数字化创新方案</w:t>
        </w:r>
        <w:r>
          <w:tab/>
        </w:r>
        <w:r>
          <w:fldChar w:fldCharType="begin"/>
        </w:r>
        <w:r>
          <w:instrText xml:space="preserve"> PAGEREF _Toc23697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560" w:history="1">
        <w:r>
          <w:rPr>
            <w:rFonts w:ascii="仿宋" w:eastAsia="仿宋" w:hAnsi="仿宋" w:cs="仿宋" w:hint="eastAsia"/>
            <w:lang w:eastAsia="zh-CN"/>
          </w:rPr>
          <w:t>(三)、数据安全与隐私保护</w:t>
        </w:r>
        <w:r>
          <w:tab/>
        </w:r>
        <w:r>
          <w:fldChar w:fldCharType="begin"/>
        </w:r>
        <w:r>
          <w:instrText xml:space="preserve"> PAGEREF _Toc12560 \h </w:instrText>
        </w:r>
        <w:r>
          <w:fldChar w:fldCharType="separate"/>
        </w:r>
        <w:r>
          <w:t>82</w:t>
        </w:r>
        <w:r>
          <w:fldChar w:fldCharType="end"/>
        </w:r>
      </w:hyperlink>
    </w:p>
    <w:p>
      <w:pPr>
        <w:pStyle w:val="TOC1"/>
        <w:tabs>
          <w:tab w:val="right" w:leader="dot" w:pos="8306"/>
        </w:tabs>
      </w:pPr>
      <w:hyperlink w:anchor="_Toc14834" w:history="1">
        <w:r>
          <w:rPr>
            <w:rFonts w:ascii="仿宋" w:eastAsia="仿宋" w:hAnsi="仿宋" w:cs="仿宋" w:hint="eastAsia"/>
            <w:lang w:eastAsia="zh-CN"/>
          </w:rPr>
          <w:t>十九、建设规模</w:t>
        </w:r>
        <w:r>
          <w:tab/>
        </w:r>
        <w:r>
          <w:fldChar w:fldCharType="begin"/>
        </w:r>
        <w:r>
          <w:instrText xml:space="preserve"> PAGEREF _Toc14834 \h </w:instrText>
        </w:r>
        <w:r>
          <w:fldChar w:fldCharType="separate"/>
        </w:r>
        <w:r>
          <w:t>84</w:t>
        </w:r>
        <w:r>
          <w:fldChar w:fldCharType="end"/>
        </w:r>
      </w:hyperlink>
    </w:p>
    <w:p>
      <w:pPr>
        <w:pStyle w:val="TOC2"/>
        <w:tabs>
          <w:tab w:val="right" w:leader="dot" w:pos="8306"/>
        </w:tabs>
      </w:pPr>
      <w:hyperlink w:anchor="_Toc27866" w:history="1">
        <w:r>
          <w:rPr>
            <w:rFonts w:ascii="仿宋" w:eastAsia="仿宋" w:hAnsi="仿宋" w:cs="仿宋" w:hint="eastAsia"/>
            <w:lang w:eastAsia="zh-CN"/>
          </w:rPr>
          <w:t>(一)、产品规划</w:t>
        </w:r>
        <w:r>
          <w:tab/>
        </w:r>
        <w:r>
          <w:fldChar w:fldCharType="begin"/>
        </w:r>
        <w:r>
          <w:instrText xml:space="preserve"> PAGEREF _Toc27866 \h </w:instrText>
        </w:r>
        <w:r>
          <w:fldChar w:fldCharType="separate"/>
        </w:r>
        <w:r>
          <w:t>84</w:t>
        </w:r>
        <w:r>
          <w:fldChar w:fldCharType="end"/>
        </w:r>
      </w:hyperlink>
    </w:p>
    <w:p>
      <w:pPr>
        <w:pStyle w:val="TOC2"/>
        <w:tabs>
          <w:tab w:val="right" w:leader="dot" w:pos="8306"/>
        </w:tabs>
      </w:pPr>
      <w:hyperlink w:anchor="_Toc2406" w:history="1">
        <w:r>
          <w:rPr>
            <w:rFonts w:ascii="仿宋" w:eastAsia="仿宋" w:hAnsi="仿宋" w:cs="仿宋" w:hint="eastAsia"/>
            <w:lang w:eastAsia="zh-CN"/>
          </w:rPr>
          <w:t>(二)、建设规模</w:t>
        </w:r>
        <w:r>
          <w:tab/>
        </w:r>
        <w:r>
          <w:fldChar w:fldCharType="begin"/>
        </w:r>
        <w:r>
          <w:instrText xml:space="preserve"> PAGEREF _Toc2406 \h </w:instrText>
        </w:r>
        <w:r>
          <w:fldChar w:fldCharType="separate"/>
        </w:r>
        <w:r>
          <w:t>85</w:t>
        </w:r>
        <w:r>
          <w:fldChar w:fldCharType="end"/>
        </w:r>
      </w:hyperlink>
    </w:p>
    <w:p>
      <w:pPr>
        <w:pStyle w:val="TOC1"/>
        <w:tabs>
          <w:tab w:val="right" w:leader="dot" w:pos="8306"/>
        </w:tabs>
      </w:pPr>
      <w:hyperlink w:anchor="_Toc31271" w:history="1">
        <w:r>
          <w:rPr>
            <w:rFonts w:ascii="仿宋" w:eastAsia="仿宋" w:hAnsi="仿宋" w:cs="仿宋" w:hint="eastAsia"/>
            <w:lang w:eastAsia="zh-CN"/>
          </w:rPr>
          <w:t>二十、社会责任与可持续发展</w:t>
        </w:r>
        <w:r>
          <w:tab/>
        </w:r>
        <w:r>
          <w:fldChar w:fldCharType="begin"/>
        </w:r>
        <w:r>
          <w:instrText xml:space="preserve"> PAGEREF _Toc31271 \h </w:instrText>
        </w:r>
        <w:r>
          <w:fldChar w:fldCharType="separate"/>
        </w:r>
        <w:r>
          <w:t>85</w:t>
        </w:r>
        <w:r>
          <w:fldChar w:fldCharType="end"/>
        </w:r>
      </w:hyperlink>
    </w:p>
    <w:p>
      <w:pPr>
        <w:pStyle w:val="TOC2"/>
        <w:tabs>
          <w:tab w:val="right" w:leader="dot" w:pos="8306"/>
        </w:tabs>
      </w:pPr>
      <w:hyperlink w:anchor="_Toc25125" w:history="1">
        <w:r>
          <w:rPr>
            <w:rFonts w:ascii="仿宋" w:eastAsia="仿宋" w:hAnsi="仿宋" w:cs="仿宋" w:hint="eastAsia"/>
            <w:lang w:eastAsia="zh-CN"/>
          </w:rPr>
          <w:t>(一)、社会责任理念</w:t>
        </w:r>
        <w:r>
          <w:tab/>
        </w:r>
        <w:r>
          <w:fldChar w:fldCharType="begin"/>
        </w:r>
        <w:r>
          <w:instrText xml:space="preserve"> PAGEREF _Toc25125 \h </w:instrText>
        </w:r>
        <w:r>
          <w:fldChar w:fldCharType="separate"/>
        </w:r>
        <w:r>
          <w:t>85</w:t>
        </w:r>
        <w:r>
          <w:fldChar w:fldCharType="end"/>
        </w:r>
      </w:hyperlink>
    </w:p>
    <w:p>
      <w:pPr>
        <w:pStyle w:val="TOC2"/>
        <w:tabs>
          <w:tab w:val="right" w:leader="dot" w:pos="8306"/>
        </w:tabs>
      </w:pPr>
      <w:hyperlink w:anchor="_Toc4885" w:history="1">
        <w:r>
          <w:rPr>
            <w:rFonts w:ascii="仿宋" w:eastAsia="仿宋" w:hAnsi="仿宋" w:cs="仿宋" w:hint="eastAsia"/>
            <w:lang w:eastAsia="zh-CN"/>
          </w:rPr>
          <w:t>(二)、公益活动与社区参与</w:t>
        </w:r>
        <w:r>
          <w:tab/>
        </w:r>
        <w:r>
          <w:fldChar w:fldCharType="begin"/>
        </w:r>
        <w:r>
          <w:instrText xml:space="preserve"> PAGEREF _Toc4885 \h </w:instrText>
        </w:r>
        <w:r>
          <w:fldChar w:fldCharType="separate"/>
        </w:r>
        <w:r>
          <w:t>86</w:t>
        </w:r>
        <w:r>
          <w:fldChar w:fldCharType="end"/>
        </w:r>
      </w:hyperlink>
    </w:p>
    <w:p>
      <w:pPr>
        <w:pStyle w:val="TOC2"/>
        <w:tabs>
          <w:tab w:val="right" w:leader="dot" w:pos="8306"/>
        </w:tabs>
      </w:pPr>
      <w:hyperlink w:anchor="_Toc15993" w:history="1">
        <w:r>
          <w:rPr>
            <w:rFonts w:ascii="仿宋" w:eastAsia="仿宋" w:hAnsi="仿宋" w:cs="仿宋" w:hint="eastAsia"/>
            <w:lang w:eastAsia="zh-CN"/>
          </w:rPr>
          <w:t>(三)、可持续发展策略</w:t>
        </w:r>
        <w:r>
          <w:tab/>
        </w:r>
        <w:r>
          <w:fldChar w:fldCharType="begin"/>
        </w:r>
        <w:r>
          <w:instrText xml:space="preserve"> PAGEREF _Toc15993 \h </w:instrText>
        </w:r>
        <w:r>
          <w:fldChar w:fldCharType="separate"/>
        </w:r>
        <w:r>
          <w:t>88</w:t>
        </w:r>
        <w:r>
          <w:fldChar w:fldCharType="end"/>
        </w:r>
      </w:hyperlink>
    </w:p>
    <w:p>
      <w:pPr>
        <w:pStyle w:val="TOC2"/>
        <w:tabs>
          <w:tab w:val="right" w:leader="dot" w:pos="8306"/>
        </w:tabs>
      </w:pPr>
      <w:hyperlink w:anchor="_Toc22243" w:history="1">
        <w:r>
          <w:rPr>
            <w:rFonts w:ascii="仿宋" w:eastAsia="仿宋" w:hAnsi="仿宋" w:cs="仿宋" w:hint="eastAsia"/>
            <w:lang w:eastAsia="zh-CN"/>
          </w:rPr>
          <w:t>(四)、企业文化与价值观</w:t>
        </w:r>
        <w:r>
          <w:tab/>
        </w:r>
        <w:r>
          <w:fldChar w:fldCharType="begin"/>
        </w:r>
        <w:r>
          <w:instrText xml:space="preserve"> PAGEREF _Toc22243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905"/>
      <w:r>
        <w:rPr>
          <w:rFonts w:ascii="仿宋" w:eastAsia="仿宋" w:hAnsi="仿宋" w:cs="仿宋" w:hint="eastAsia"/>
          <w:sz w:val="28"/>
          <w:lang w:eastAsia="zh-CN"/>
        </w:rPr>
        <w:t>一、复合型胶粘剂项目概论</w:t>
      </w:r>
      <w:bookmarkEnd w:id="2"/>
    </w:p>
    <w:p>
      <w:pPr>
        <w:pStyle w:val="Heading2"/>
        <w:rPr>
          <w:rFonts w:ascii="仿宋" w:eastAsia="仿宋" w:hAnsi="仿宋" w:cs="仿宋" w:hint="eastAsia"/>
          <w:lang w:eastAsia="zh-CN"/>
        </w:rPr>
      </w:pPr>
      <w:bookmarkStart w:id="3" w:name="_Toc26977"/>
      <w:r>
        <w:rPr>
          <w:rFonts w:ascii="仿宋" w:eastAsia="仿宋" w:hAnsi="仿宋" w:cs="仿宋" w:hint="eastAsia"/>
          <w:lang w:eastAsia="zh-CN"/>
        </w:rPr>
        <w:t>(一)、评价目的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1.1评估目标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本次安全评估的目的在于以系统安全为核心，运用系统安全工程的原则和方法，来实现以下几个方面的目标。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坚持“安全第一，以预防为主，实施综合治理”的原则。通过对XX工程复合型胶粘剂项目进行安全预评估，确定其可能存在的主要危险和有害因素，核查其符合国家安全生产法规和标准规范的情况，并预测事故发生的概率和严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2）针对主要危险和有害因素及其可能导致的危险和危害后果，提出相应的消除、预防和减轻措施。引导复合型胶粘剂项目的安全设施设计，以实现最低事故率、最小损失和最佳安全投资效益，从而达到事故预防的目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https://d.book118.com/548101133014006043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832961"/>
    <w:rsid w:val="2183296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48101133014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2024-03-06T08:55:00Z</dcterms:created>
  <dcterms:modified xsi:type="dcterms:W3CDTF">2024-03-06T08:55:31Z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57D01230F7BA42479C42C35437243F55_11</vt:lpwstr>
  </property>
  <property fmtid="{D5CDD505-2E9C-101B-9397-08002B2CF9AE}" pid="3" name="KSOProductBuildVer">
    <vt:lpwstr>2052-12.1.0.16399</vt:lpwstr>
  </property>
</Properties>
</file>