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7B54" w14:paraId="5B759D76" w14:textId="77777777">
      <w:pPr>
        <w:widowControl/>
        <w:jc w:val="left"/>
        <w:rPr>
          <w:rFonts w:ascii="仿宋" w:eastAsia="仿宋" w:hAnsi="仿宋"/>
          <w:b/>
          <w:sz w:val="40"/>
        </w:rPr>
      </w:pPr>
    </w:p>
    <w:p w:rsidR="00CC7B54" w14:paraId="451AF9A4" w14:textId="77777777">
      <w:pPr>
        <w:widowControl/>
        <w:jc w:val="left"/>
        <w:rPr>
          <w:rFonts w:ascii="仿宋" w:eastAsia="仿宋" w:hAnsi="仿宋"/>
          <w:b/>
          <w:sz w:val="40"/>
        </w:rPr>
      </w:pPr>
    </w:p>
    <w:p w:rsidR="00CC7B54" w14:paraId="78FA13A2" w14:textId="77777777">
      <w:pPr>
        <w:widowControl/>
        <w:jc w:val="left"/>
        <w:rPr>
          <w:rFonts w:ascii="仿宋" w:eastAsia="仿宋" w:hAnsi="仿宋"/>
          <w:b/>
          <w:sz w:val="40"/>
        </w:rPr>
      </w:pPr>
    </w:p>
    <w:p w:rsidR="00CC7B54" w:rsidRPr="00CC7B54" w14:paraId="38513793" w14:textId="790318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C7B54">
        <w:rPr>
          <w:rFonts w:ascii="宋体" w:eastAsia="宋体" w:hAnsi="宋体" w:hint="eastAsia"/>
          <w:b/>
          <w:sz w:val="60"/>
        </w:rPr>
        <w:t>油田助剂企业战略风险管理</w:t>
      </w:r>
    </w:p>
    <w:p w:rsidR="00CC7B54" w:rsidP="00CC7B54" w14:paraId="5977E453" w14:textId="3D09B428">
      <w:pPr>
        <w:widowControl/>
        <w:jc w:val="center"/>
        <w:rPr>
          <w:rFonts w:ascii="仿宋" w:eastAsia="仿宋" w:hAnsi="仿宋" w:hint="eastAsia"/>
          <w:b/>
          <w:sz w:val="40"/>
        </w:rPr>
      </w:pPr>
      <w:r w:rsidRPr="00CC7B54">
        <w:rPr>
          <w:rFonts w:ascii="仿宋" w:eastAsia="仿宋" w:hAnsi="仿宋" w:hint="eastAsia"/>
          <w:b/>
          <w:sz w:val="40"/>
        </w:rPr>
        <w:t>目录</w:t>
      </w:r>
    </w:p>
    <w:p w:rsidR="00CC7B54" w14:paraId="0EF8220C" w14:textId="5E283F1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_Toc155869641 \h </w:instrText>
      </w:r>
      <w:r>
        <w:rPr>
          <w:noProof/>
        </w:rPr>
        <w:fldChar w:fldCharType="separate"/>
      </w:r>
      <w:r>
        <w:rPr>
          <w:noProof/>
        </w:rPr>
        <w:t>3</w:t>
      </w:r>
      <w:r>
        <w:rPr>
          <w:noProof/>
        </w:rPr>
        <w:fldChar w:fldCharType="end"/>
      </w:r>
    </w:p>
    <w:p w:rsidR="00CC7B54" w14:paraId="603EEF0A" w14:textId="70491429">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_Toc155869642 \h </w:instrText>
      </w:r>
      <w:r>
        <w:rPr>
          <w:noProof/>
        </w:rPr>
        <w:fldChar w:fldCharType="separate"/>
      </w:r>
      <w:r>
        <w:rPr>
          <w:noProof/>
        </w:rPr>
        <w:t>3</w:t>
      </w:r>
      <w:r>
        <w:rPr>
          <w:noProof/>
        </w:rPr>
        <w:fldChar w:fldCharType="end"/>
      </w:r>
    </w:p>
    <w:p w:rsidR="00CC7B54" w14:paraId="696533D0" w14:textId="2480F466">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_Toc155869643 \h </w:instrText>
      </w:r>
      <w:r>
        <w:rPr>
          <w:noProof/>
        </w:rPr>
        <w:fldChar w:fldCharType="separate"/>
      </w:r>
      <w:r>
        <w:rPr>
          <w:noProof/>
        </w:rPr>
        <w:t>3</w:t>
      </w:r>
      <w:r>
        <w:rPr>
          <w:noProof/>
        </w:rPr>
        <w:fldChar w:fldCharType="end"/>
      </w:r>
    </w:p>
    <w:p w:rsidR="00CC7B54" w14:paraId="6A81A2F4" w14:textId="004340CB">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_Toc155869644 \h </w:instrText>
      </w:r>
      <w:r>
        <w:rPr>
          <w:noProof/>
        </w:rPr>
        <w:fldChar w:fldCharType="separate"/>
      </w:r>
      <w:r>
        <w:rPr>
          <w:noProof/>
        </w:rPr>
        <w:t>5</w:t>
      </w:r>
      <w:r>
        <w:rPr>
          <w:noProof/>
        </w:rPr>
        <w:fldChar w:fldCharType="end"/>
      </w:r>
    </w:p>
    <w:p w:rsidR="00CC7B54" w14:paraId="0A55562B" w14:textId="71FC3BBD">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_Toc155869645 \h </w:instrText>
      </w:r>
      <w:r>
        <w:rPr>
          <w:noProof/>
        </w:rPr>
        <w:fldChar w:fldCharType="separate"/>
      </w:r>
      <w:r>
        <w:rPr>
          <w:noProof/>
        </w:rPr>
        <w:t>6</w:t>
      </w:r>
      <w:r>
        <w:rPr>
          <w:noProof/>
        </w:rPr>
        <w:fldChar w:fldCharType="end"/>
      </w:r>
    </w:p>
    <w:p w:rsidR="00CC7B54" w14:paraId="06D755D7" w14:textId="14EBA020">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_Toc155869646 \h </w:instrText>
      </w:r>
      <w:r>
        <w:rPr>
          <w:noProof/>
        </w:rPr>
        <w:fldChar w:fldCharType="separate"/>
      </w:r>
      <w:r>
        <w:rPr>
          <w:noProof/>
        </w:rPr>
        <w:t>6</w:t>
      </w:r>
      <w:r>
        <w:rPr>
          <w:noProof/>
        </w:rPr>
        <w:fldChar w:fldCharType="end"/>
      </w:r>
    </w:p>
    <w:p w:rsidR="00CC7B54" w14:paraId="0E04BEA6" w14:textId="1DF967FD">
      <w:pPr>
        <w:pStyle w:val="TOC1"/>
        <w:tabs>
          <w:tab w:val="right" w:leader="dot" w:pos="8296"/>
        </w:tabs>
        <w:rPr>
          <w:noProof/>
        </w:rPr>
      </w:pPr>
      <w:r>
        <w:rPr>
          <w:noProof/>
        </w:rPr>
        <w:t>二、技术创新风险的探讨</w:t>
      </w:r>
      <w:r>
        <w:rPr>
          <w:noProof/>
        </w:rPr>
        <w:tab/>
      </w:r>
      <w:r>
        <w:rPr>
          <w:noProof/>
        </w:rPr>
        <w:fldChar w:fldCharType="begin"/>
      </w:r>
      <w:r>
        <w:rPr>
          <w:noProof/>
        </w:rPr>
        <w:instrText xml:space="preserve"> PAGEREF _Toc155869647 \h </w:instrText>
      </w:r>
      <w:r>
        <w:rPr>
          <w:noProof/>
        </w:rPr>
        <w:fldChar w:fldCharType="separate"/>
      </w:r>
      <w:r>
        <w:rPr>
          <w:noProof/>
        </w:rPr>
        <w:t>8</w:t>
      </w:r>
      <w:r>
        <w:rPr>
          <w:noProof/>
        </w:rPr>
        <w:fldChar w:fldCharType="end"/>
      </w:r>
    </w:p>
    <w:p w:rsidR="00CC7B54" w14:paraId="671299DA" w14:textId="1DD66117">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_Toc155869648 \h </w:instrText>
      </w:r>
      <w:r>
        <w:rPr>
          <w:noProof/>
        </w:rPr>
        <w:fldChar w:fldCharType="separate"/>
      </w:r>
      <w:r>
        <w:rPr>
          <w:noProof/>
        </w:rPr>
        <w:t>8</w:t>
      </w:r>
      <w:r>
        <w:rPr>
          <w:noProof/>
        </w:rPr>
        <w:fldChar w:fldCharType="end"/>
      </w:r>
    </w:p>
    <w:p w:rsidR="00CC7B54" w14:paraId="4FA53F33" w14:textId="5C8CB768">
      <w:pPr>
        <w:pStyle w:val="TOC1"/>
        <w:tabs>
          <w:tab w:val="right" w:leader="dot" w:pos="8296"/>
        </w:tabs>
        <w:rPr>
          <w:noProof/>
        </w:rPr>
      </w:pPr>
      <w:r>
        <w:rPr>
          <w:noProof/>
        </w:rPr>
        <w:t>三、人力资源风险管理的主要内容</w:t>
      </w:r>
      <w:r>
        <w:rPr>
          <w:noProof/>
        </w:rPr>
        <w:tab/>
      </w:r>
      <w:r>
        <w:rPr>
          <w:noProof/>
        </w:rPr>
        <w:fldChar w:fldCharType="begin"/>
      </w:r>
      <w:r>
        <w:rPr>
          <w:noProof/>
        </w:rPr>
        <w:instrText xml:space="preserve"> PAGEREF _Toc155869649 \h </w:instrText>
      </w:r>
      <w:r>
        <w:rPr>
          <w:noProof/>
        </w:rPr>
        <w:fldChar w:fldCharType="separate"/>
      </w:r>
      <w:r>
        <w:rPr>
          <w:noProof/>
        </w:rPr>
        <w:t>9</w:t>
      </w:r>
      <w:r>
        <w:rPr>
          <w:noProof/>
        </w:rPr>
        <w:fldChar w:fldCharType="end"/>
      </w:r>
    </w:p>
    <w:p w:rsidR="00CC7B54" w14:paraId="11765CCD" w14:textId="2039632A">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_Toc155869650 \h </w:instrText>
      </w:r>
      <w:r>
        <w:rPr>
          <w:noProof/>
        </w:rPr>
        <w:fldChar w:fldCharType="separate"/>
      </w:r>
      <w:r>
        <w:rPr>
          <w:noProof/>
        </w:rPr>
        <w:t>9</w:t>
      </w:r>
      <w:r>
        <w:rPr>
          <w:noProof/>
        </w:rPr>
        <w:fldChar w:fldCharType="end"/>
      </w:r>
    </w:p>
    <w:p w:rsidR="00CC7B54" w14:paraId="04D2CCB7" w14:textId="4BD1CAA0">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_Toc155869651 \h </w:instrText>
      </w:r>
      <w:r>
        <w:rPr>
          <w:noProof/>
        </w:rPr>
        <w:fldChar w:fldCharType="separate"/>
      </w:r>
      <w:r>
        <w:rPr>
          <w:noProof/>
        </w:rPr>
        <w:t>15</w:t>
      </w:r>
      <w:r>
        <w:rPr>
          <w:noProof/>
        </w:rPr>
        <w:fldChar w:fldCharType="end"/>
      </w:r>
    </w:p>
    <w:p w:rsidR="00CC7B54" w14:paraId="26042A5A" w14:textId="5E31AF79">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_Toc155869652 \h </w:instrText>
      </w:r>
      <w:r>
        <w:rPr>
          <w:noProof/>
        </w:rPr>
        <w:fldChar w:fldCharType="separate"/>
      </w:r>
      <w:r>
        <w:rPr>
          <w:noProof/>
        </w:rPr>
        <w:t>15</w:t>
      </w:r>
      <w:r>
        <w:rPr>
          <w:noProof/>
        </w:rPr>
        <w:fldChar w:fldCharType="end"/>
      </w:r>
    </w:p>
    <w:p w:rsidR="00CC7B54" w14:paraId="08D97612" w14:textId="5479A548">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_Toc155869653 \h </w:instrText>
      </w:r>
      <w:r>
        <w:rPr>
          <w:noProof/>
        </w:rPr>
        <w:fldChar w:fldCharType="separate"/>
      </w:r>
      <w:r>
        <w:rPr>
          <w:noProof/>
        </w:rPr>
        <w:t>17</w:t>
      </w:r>
      <w:r>
        <w:rPr>
          <w:noProof/>
        </w:rPr>
        <w:fldChar w:fldCharType="end"/>
      </w:r>
    </w:p>
    <w:p w:rsidR="00CC7B54" w14:paraId="19934CEF" w14:textId="3B038639">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_Toc155869654 \h </w:instrText>
      </w:r>
      <w:r>
        <w:rPr>
          <w:noProof/>
        </w:rPr>
        <w:fldChar w:fldCharType="separate"/>
      </w:r>
      <w:r>
        <w:rPr>
          <w:noProof/>
        </w:rPr>
        <w:t>19</w:t>
      </w:r>
      <w:r>
        <w:rPr>
          <w:noProof/>
        </w:rPr>
        <w:fldChar w:fldCharType="end"/>
      </w:r>
    </w:p>
    <w:p w:rsidR="00CC7B54" w14:paraId="42FB2FBC" w14:textId="63D56E5D">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_Toc155869655 \h </w:instrText>
      </w:r>
      <w:r>
        <w:rPr>
          <w:noProof/>
        </w:rPr>
        <w:fldChar w:fldCharType="separate"/>
      </w:r>
      <w:r>
        <w:rPr>
          <w:noProof/>
        </w:rPr>
        <w:t>20</w:t>
      </w:r>
      <w:r>
        <w:rPr>
          <w:noProof/>
        </w:rPr>
        <w:fldChar w:fldCharType="end"/>
      </w:r>
    </w:p>
    <w:p w:rsidR="00CC7B54" w14:paraId="39632101" w14:textId="27E0285D">
      <w:pPr>
        <w:pStyle w:val="TOC1"/>
        <w:tabs>
          <w:tab w:val="right" w:leader="dot" w:pos="8296"/>
        </w:tabs>
        <w:rPr>
          <w:noProof/>
        </w:rPr>
      </w:pPr>
      <w:r>
        <w:rPr>
          <w:noProof/>
        </w:rPr>
        <w:t>五、发展规划分析</w:t>
      </w:r>
      <w:r>
        <w:rPr>
          <w:noProof/>
        </w:rPr>
        <w:tab/>
      </w:r>
      <w:r>
        <w:rPr>
          <w:noProof/>
        </w:rPr>
        <w:fldChar w:fldCharType="begin"/>
      </w:r>
      <w:r>
        <w:rPr>
          <w:noProof/>
        </w:rPr>
        <w:instrText xml:space="preserve"> PAGEREF _Toc155869656 \h </w:instrText>
      </w:r>
      <w:r>
        <w:rPr>
          <w:noProof/>
        </w:rPr>
        <w:fldChar w:fldCharType="separate"/>
      </w:r>
      <w:r>
        <w:rPr>
          <w:noProof/>
        </w:rPr>
        <w:t>21</w:t>
      </w:r>
      <w:r>
        <w:rPr>
          <w:noProof/>
        </w:rPr>
        <w:fldChar w:fldCharType="end"/>
      </w:r>
    </w:p>
    <w:p w:rsidR="00CC7B54" w14:paraId="2AF5F7CF" w14:textId="7B9B4A8C">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_Toc155869657 \h </w:instrText>
      </w:r>
      <w:r>
        <w:rPr>
          <w:noProof/>
        </w:rPr>
        <w:fldChar w:fldCharType="separate"/>
      </w:r>
      <w:r>
        <w:rPr>
          <w:noProof/>
        </w:rPr>
        <w:t>21</w:t>
      </w:r>
      <w:r>
        <w:rPr>
          <w:noProof/>
        </w:rPr>
        <w:fldChar w:fldCharType="end"/>
      </w:r>
    </w:p>
    <w:p w:rsidR="00CC7B54" w14:paraId="39308EE0" w14:textId="47EBCCB3">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_Toc155869658 \h </w:instrText>
      </w:r>
      <w:r>
        <w:rPr>
          <w:noProof/>
        </w:rPr>
        <w:fldChar w:fldCharType="separate"/>
      </w:r>
      <w:r>
        <w:rPr>
          <w:noProof/>
        </w:rPr>
        <w:t>24</w:t>
      </w:r>
      <w:r>
        <w:rPr>
          <w:noProof/>
        </w:rPr>
        <w:fldChar w:fldCharType="end"/>
      </w:r>
    </w:p>
    <w:p w:rsidR="00CC7B54" w14:paraId="16E5F694" w14:textId="4DC72B77">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_Toc155869659 \h </w:instrText>
      </w:r>
      <w:r>
        <w:rPr>
          <w:noProof/>
        </w:rPr>
        <w:fldChar w:fldCharType="separate"/>
      </w:r>
      <w:r>
        <w:rPr>
          <w:noProof/>
        </w:rPr>
        <w:t>25</w:t>
      </w:r>
      <w:r>
        <w:rPr>
          <w:noProof/>
        </w:rPr>
        <w:fldChar w:fldCharType="end"/>
      </w:r>
    </w:p>
    <w:p w:rsidR="00CC7B54" w14:paraId="0F313F05" w14:textId="696B4972">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_Toc155869660 \h </w:instrText>
      </w:r>
      <w:r>
        <w:rPr>
          <w:noProof/>
        </w:rPr>
        <w:fldChar w:fldCharType="separate"/>
      </w:r>
      <w:r>
        <w:rPr>
          <w:noProof/>
        </w:rPr>
        <w:t>25</w:t>
      </w:r>
      <w:r>
        <w:rPr>
          <w:noProof/>
        </w:rPr>
        <w:fldChar w:fldCharType="end"/>
      </w:r>
    </w:p>
    <w:p w:rsidR="00CC7B54" w14:paraId="6F4B5F95" w14:textId="4860237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(二)、公司主要财务数据</w:t>
      </w:r>
      <w:r>
        <w:rPr>
          <w:noProof/>
        </w:rPr>
        <w:tab/>
      </w:r>
      <w:r>
        <w:rPr>
          <w:noProof/>
        </w:rPr>
        <w:fldChar w:fldCharType="begin"/>
      </w:r>
      <w:r>
        <w:rPr>
          <w:noProof/>
        </w:rPr>
        <w:instrText xml:space="preserve"> PAGEREF _Toc155869661 \h </w:instrText>
      </w:r>
      <w:r>
        <w:rPr>
          <w:noProof/>
        </w:rPr>
        <w:fldChar w:fldCharType="separate"/>
      </w:r>
      <w:r>
        <w:rPr>
          <w:noProof/>
        </w:rPr>
        <w:t>26</w:t>
      </w:r>
      <w:r>
        <w:rPr>
          <w:noProof/>
        </w:rPr>
        <w:fldChar w:fldCharType="end"/>
      </w:r>
    </w:p>
    <w:p w:rsidR="00CC7B54" w14:paraId="399EBCE2" w14:textId="57112AFD">
      <w:pPr>
        <w:pStyle w:val="TOC1"/>
        <w:tabs>
          <w:tab w:val="right" w:leader="dot" w:pos="8296"/>
        </w:tabs>
        <w:rPr>
          <w:noProof/>
        </w:rPr>
      </w:pPr>
      <w:r>
        <w:rPr>
          <w:noProof/>
        </w:rPr>
        <w:t>七、人力资源的特点及管理过程</w:t>
      </w:r>
      <w:r>
        <w:rPr>
          <w:noProof/>
        </w:rPr>
        <w:tab/>
      </w:r>
      <w:r>
        <w:rPr>
          <w:noProof/>
        </w:rPr>
        <w:fldChar w:fldCharType="begin"/>
      </w:r>
      <w:r>
        <w:rPr>
          <w:noProof/>
        </w:rPr>
        <w:instrText xml:space="preserve"> PAGEREF _Toc155869662 \h </w:instrText>
      </w:r>
      <w:r>
        <w:rPr>
          <w:noProof/>
        </w:rPr>
        <w:fldChar w:fldCharType="separate"/>
      </w:r>
      <w:r>
        <w:rPr>
          <w:noProof/>
        </w:rPr>
        <w:t>26</w:t>
      </w:r>
      <w:r>
        <w:rPr>
          <w:noProof/>
        </w:rPr>
        <w:fldChar w:fldCharType="end"/>
      </w:r>
    </w:p>
    <w:p w:rsidR="00CC7B54" w14:paraId="19C0F75B" w14:textId="453B4ACC">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_Toc155869663 \h </w:instrText>
      </w:r>
      <w:r>
        <w:rPr>
          <w:noProof/>
        </w:rPr>
        <w:fldChar w:fldCharType="separate"/>
      </w:r>
      <w:r>
        <w:rPr>
          <w:noProof/>
        </w:rPr>
        <w:t>26</w:t>
      </w:r>
      <w:r>
        <w:rPr>
          <w:noProof/>
        </w:rPr>
        <w:fldChar w:fldCharType="end"/>
      </w:r>
    </w:p>
    <w:p w:rsidR="00CC7B54" w14:paraId="1ADE1BF4" w14:textId="4A646D7B">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_Toc155869664 \h </w:instrText>
      </w:r>
      <w:r>
        <w:rPr>
          <w:noProof/>
        </w:rPr>
        <w:fldChar w:fldCharType="separate"/>
      </w:r>
      <w:r>
        <w:rPr>
          <w:noProof/>
        </w:rPr>
        <w:t>27</w:t>
      </w:r>
      <w:r>
        <w:rPr>
          <w:noProof/>
        </w:rPr>
        <w:fldChar w:fldCharType="end"/>
      </w:r>
    </w:p>
    <w:p w:rsidR="00CC7B54" w14:paraId="55E31477" w14:textId="02E6CD1A">
      <w:pPr>
        <w:pStyle w:val="TOC1"/>
        <w:tabs>
          <w:tab w:val="right" w:leader="dot" w:pos="8296"/>
        </w:tabs>
        <w:rPr>
          <w:noProof/>
        </w:rPr>
      </w:pPr>
      <w:r>
        <w:rPr>
          <w:noProof/>
        </w:rPr>
        <w:t>八、战略实施的基本原则</w:t>
      </w:r>
      <w:r>
        <w:rPr>
          <w:noProof/>
        </w:rPr>
        <w:tab/>
      </w:r>
      <w:r>
        <w:rPr>
          <w:noProof/>
        </w:rPr>
        <w:fldChar w:fldCharType="begin"/>
      </w:r>
      <w:r>
        <w:rPr>
          <w:noProof/>
        </w:rPr>
        <w:instrText xml:space="preserve"> PAGEREF _Toc155869665 \h </w:instrText>
      </w:r>
      <w:r>
        <w:rPr>
          <w:noProof/>
        </w:rPr>
        <w:fldChar w:fldCharType="separate"/>
      </w:r>
      <w:r>
        <w:rPr>
          <w:noProof/>
        </w:rPr>
        <w:t>29</w:t>
      </w:r>
      <w:r>
        <w:rPr>
          <w:noProof/>
        </w:rPr>
        <w:fldChar w:fldCharType="end"/>
      </w:r>
    </w:p>
    <w:p w:rsidR="00CC7B54" w14:paraId="0394F53F" w14:textId="0F9BB111">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_Toc155869666 \h </w:instrText>
      </w:r>
      <w:r>
        <w:rPr>
          <w:noProof/>
        </w:rPr>
        <w:fldChar w:fldCharType="separate"/>
      </w:r>
      <w:r>
        <w:rPr>
          <w:noProof/>
        </w:rPr>
        <w:t>29</w:t>
      </w:r>
      <w:r>
        <w:rPr>
          <w:noProof/>
        </w:rPr>
        <w:fldChar w:fldCharType="end"/>
      </w:r>
    </w:p>
    <w:p w:rsidR="00CC7B54" w14:paraId="04912777" w14:textId="01E74F16">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_Toc155869667 \h </w:instrText>
      </w:r>
      <w:r>
        <w:rPr>
          <w:noProof/>
        </w:rPr>
        <w:fldChar w:fldCharType="separate"/>
      </w:r>
      <w:r>
        <w:rPr>
          <w:noProof/>
        </w:rPr>
        <w:t>31</w:t>
      </w:r>
      <w:r>
        <w:rPr>
          <w:noProof/>
        </w:rPr>
        <w:fldChar w:fldCharType="end"/>
      </w:r>
    </w:p>
    <w:p w:rsidR="00CC7B54" w14:paraId="4FA3AED6" w14:textId="25F7AB39">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_Toc155869668 \h </w:instrText>
      </w:r>
      <w:r>
        <w:rPr>
          <w:noProof/>
        </w:rPr>
        <w:fldChar w:fldCharType="separate"/>
      </w:r>
      <w:r>
        <w:rPr>
          <w:noProof/>
        </w:rPr>
        <w:t>31</w:t>
      </w:r>
      <w:r>
        <w:rPr>
          <w:noProof/>
        </w:rPr>
        <w:fldChar w:fldCharType="end"/>
      </w:r>
    </w:p>
    <w:p w:rsidR="00CC7B54" w14:paraId="557720D5" w14:textId="28D4939A">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_Toc155869669 \h </w:instrText>
      </w:r>
      <w:r>
        <w:rPr>
          <w:noProof/>
        </w:rPr>
        <w:fldChar w:fldCharType="separate"/>
      </w:r>
      <w:r>
        <w:rPr>
          <w:noProof/>
        </w:rPr>
        <w:t>33</w:t>
      </w:r>
      <w:r>
        <w:rPr>
          <w:noProof/>
        </w:rPr>
        <w:fldChar w:fldCharType="end"/>
      </w:r>
    </w:p>
    <w:p w:rsidR="00CC7B54" w14:paraId="56336418" w14:textId="1202DFC6">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_Toc155869670 \h </w:instrText>
      </w:r>
      <w:r>
        <w:rPr>
          <w:noProof/>
        </w:rPr>
        <w:fldChar w:fldCharType="separate"/>
      </w:r>
      <w:r>
        <w:rPr>
          <w:noProof/>
        </w:rPr>
        <w:t>36</w:t>
      </w:r>
      <w:r>
        <w:rPr>
          <w:noProof/>
        </w:rPr>
        <w:fldChar w:fldCharType="end"/>
      </w:r>
    </w:p>
    <w:p w:rsidR="00CC7B54" w14:paraId="0C93C8F5" w14:textId="18668148">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_Toc155869671 \h </w:instrText>
      </w:r>
      <w:r>
        <w:rPr>
          <w:noProof/>
        </w:rPr>
        <w:fldChar w:fldCharType="separate"/>
      </w:r>
      <w:r>
        <w:rPr>
          <w:noProof/>
        </w:rPr>
        <w:t>37</w:t>
      </w:r>
      <w:r>
        <w:rPr>
          <w:noProof/>
        </w:rPr>
        <w:fldChar w:fldCharType="end"/>
      </w:r>
    </w:p>
    <w:p w:rsidR="00CC7B54" w14:paraId="1C91297C" w14:textId="34D986C6">
      <w:pPr>
        <w:pStyle w:val="TOC1"/>
        <w:tabs>
          <w:tab w:val="right" w:leader="dot" w:pos="8296"/>
        </w:tabs>
        <w:rPr>
          <w:noProof/>
        </w:rPr>
      </w:pPr>
      <w:r>
        <w:rPr>
          <w:noProof/>
        </w:rPr>
        <w:t>十、油田助剂项目风险对策</w:t>
      </w:r>
      <w:r>
        <w:rPr>
          <w:noProof/>
        </w:rPr>
        <w:tab/>
      </w:r>
      <w:r>
        <w:rPr>
          <w:noProof/>
        </w:rPr>
        <w:fldChar w:fldCharType="begin"/>
      </w:r>
      <w:r>
        <w:rPr>
          <w:noProof/>
        </w:rPr>
        <w:instrText xml:space="preserve"> PAGEREF _Toc155869672 \h </w:instrText>
      </w:r>
      <w:r>
        <w:rPr>
          <w:noProof/>
        </w:rPr>
        <w:fldChar w:fldCharType="separate"/>
      </w:r>
      <w:r>
        <w:rPr>
          <w:noProof/>
        </w:rPr>
        <w:t>38</w:t>
      </w:r>
      <w:r>
        <w:rPr>
          <w:noProof/>
        </w:rPr>
        <w:fldChar w:fldCharType="end"/>
      </w:r>
    </w:p>
    <w:p w:rsidR="00CC7B54" w14:paraId="07F142A8" w14:textId="3F1F9801">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_Toc155869673 \h </w:instrText>
      </w:r>
      <w:r>
        <w:rPr>
          <w:noProof/>
        </w:rPr>
        <w:fldChar w:fldCharType="separate"/>
      </w:r>
      <w:r>
        <w:rPr>
          <w:noProof/>
        </w:rPr>
        <w:t>38</w:t>
      </w:r>
      <w:r>
        <w:rPr>
          <w:noProof/>
        </w:rPr>
        <w:fldChar w:fldCharType="end"/>
      </w:r>
    </w:p>
    <w:p w:rsidR="00CC7B54" w14:paraId="4D96DAE2" w14:textId="0F2DDB01">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_Toc155869674 \h </w:instrText>
      </w:r>
      <w:r>
        <w:rPr>
          <w:noProof/>
        </w:rPr>
        <w:fldChar w:fldCharType="separate"/>
      </w:r>
      <w:r>
        <w:rPr>
          <w:noProof/>
        </w:rPr>
        <w:t>38</w:t>
      </w:r>
      <w:r>
        <w:rPr>
          <w:noProof/>
        </w:rPr>
        <w:fldChar w:fldCharType="end"/>
      </w:r>
    </w:p>
    <w:p w:rsidR="00CC7B54" w14:paraId="2F57DE41" w14:textId="42A66A46">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_Toc155869675 \h </w:instrText>
      </w:r>
      <w:r>
        <w:rPr>
          <w:noProof/>
        </w:rPr>
        <w:fldChar w:fldCharType="separate"/>
      </w:r>
      <w:r>
        <w:rPr>
          <w:noProof/>
        </w:rPr>
        <w:t>39</w:t>
      </w:r>
      <w:r>
        <w:rPr>
          <w:noProof/>
        </w:rPr>
        <w:fldChar w:fldCharType="end"/>
      </w:r>
    </w:p>
    <w:p w:rsidR="00CC7B54" w14:paraId="58F62865" w14:textId="05CAAF24">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_Toc155869676 \h </w:instrText>
      </w:r>
      <w:r>
        <w:rPr>
          <w:noProof/>
        </w:rPr>
        <w:fldChar w:fldCharType="separate"/>
      </w:r>
      <w:r>
        <w:rPr>
          <w:noProof/>
        </w:rPr>
        <w:t>39</w:t>
      </w:r>
      <w:r>
        <w:rPr>
          <w:noProof/>
        </w:rPr>
        <w:fldChar w:fldCharType="end"/>
      </w:r>
    </w:p>
    <w:p w:rsidR="00CC7B54" w14:paraId="7678A126" w14:textId="78E9BE19">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_Toc155869677 \h </w:instrText>
      </w:r>
      <w:r>
        <w:rPr>
          <w:noProof/>
        </w:rPr>
        <w:fldChar w:fldCharType="separate"/>
      </w:r>
      <w:r>
        <w:rPr>
          <w:noProof/>
        </w:rPr>
        <w:t>39</w:t>
      </w:r>
      <w:r>
        <w:rPr>
          <w:noProof/>
        </w:rPr>
        <w:fldChar w:fldCharType="end"/>
      </w:r>
    </w:p>
    <w:p w:rsidR="00CC7B54" w14:paraId="0CCB35AE" w14:textId="0DAA66AE">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_Toc155869678 \h </w:instrText>
      </w:r>
      <w:r>
        <w:rPr>
          <w:noProof/>
        </w:rPr>
        <w:fldChar w:fldCharType="separate"/>
      </w:r>
      <w:r>
        <w:rPr>
          <w:noProof/>
        </w:rPr>
        <w:t>40</w:t>
      </w:r>
      <w:r>
        <w:rPr>
          <w:noProof/>
        </w:rPr>
        <w:fldChar w:fldCharType="end"/>
      </w:r>
    </w:p>
    <w:p w:rsidR="00CC7B54" w14:paraId="6AD705E3" w14:textId="0AEFDF28">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_Toc155869679 \h </w:instrText>
      </w:r>
      <w:r>
        <w:rPr>
          <w:noProof/>
        </w:rPr>
        <w:fldChar w:fldCharType="separate"/>
      </w:r>
      <w:r>
        <w:rPr>
          <w:noProof/>
        </w:rPr>
        <w:t>40</w:t>
      </w:r>
      <w:r>
        <w:rPr>
          <w:noProof/>
        </w:rPr>
        <w:fldChar w:fldCharType="end"/>
      </w:r>
    </w:p>
    <w:p w:rsidR="00CC7B54" w14:paraId="5609BFB6" w14:textId="0EBFC4DE">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_Toc155869680 \h </w:instrText>
      </w:r>
      <w:r>
        <w:rPr>
          <w:noProof/>
        </w:rPr>
        <w:fldChar w:fldCharType="separate"/>
      </w:r>
      <w:r>
        <w:rPr>
          <w:noProof/>
        </w:rPr>
        <w:t>40</w:t>
      </w:r>
      <w:r>
        <w:rPr>
          <w:noProof/>
        </w:rPr>
        <w:fldChar w:fldCharType="end"/>
      </w:r>
    </w:p>
    <w:p w:rsidR="00CC7B54" w14:paraId="4F0C98D6" w14:textId="4C2B9A39">
      <w:pPr>
        <w:pStyle w:val="TOC1"/>
        <w:tabs>
          <w:tab w:val="right" w:leader="dot" w:pos="8296"/>
        </w:tabs>
        <w:rPr>
          <w:noProof/>
        </w:rPr>
      </w:pPr>
      <w:r>
        <w:rPr>
          <w:noProof/>
        </w:rPr>
        <w:t>十一、油田助剂项目基本情况</w:t>
      </w:r>
      <w:r>
        <w:rPr>
          <w:noProof/>
        </w:rPr>
        <w:tab/>
      </w:r>
      <w:r>
        <w:rPr>
          <w:noProof/>
        </w:rPr>
        <w:fldChar w:fldCharType="begin"/>
      </w:r>
      <w:r>
        <w:rPr>
          <w:noProof/>
        </w:rPr>
        <w:instrText xml:space="preserve"> PAGEREF _Toc155869681 \h </w:instrText>
      </w:r>
      <w:r>
        <w:rPr>
          <w:noProof/>
        </w:rPr>
        <w:fldChar w:fldCharType="separate"/>
      </w:r>
      <w:r>
        <w:rPr>
          <w:noProof/>
        </w:rPr>
        <w:t>41</w:t>
      </w:r>
      <w:r>
        <w:rPr>
          <w:noProof/>
        </w:rPr>
        <w:fldChar w:fldCharType="end"/>
      </w:r>
    </w:p>
    <w:p w:rsidR="00CC7B54" w14:paraId="31501CEA" w14:textId="3E193FB7">
      <w:pPr>
        <w:pStyle w:val="TOC2"/>
        <w:tabs>
          <w:tab w:val="right" w:leader="dot" w:pos="8296"/>
        </w:tabs>
        <w:rPr>
          <w:noProof/>
        </w:rPr>
      </w:pPr>
      <w:r>
        <w:rPr>
          <w:noProof/>
        </w:rPr>
        <w:t>(一)、油田助剂项目投资人</w:t>
      </w:r>
      <w:r>
        <w:rPr>
          <w:noProof/>
        </w:rPr>
        <w:tab/>
      </w:r>
      <w:r>
        <w:rPr>
          <w:noProof/>
        </w:rPr>
        <w:fldChar w:fldCharType="begin"/>
      </w:r>
      <w:r>
        <w:rPr>
          <w:noProof/>
        </w:rPr>
        <w:instrText xml:space="preserve"> PAGEREF _Toc155869682 \h </w:instrText>
      </w:r>
      <w:r>
        <w:rPr>
          <w:noProof/>
        </w:rPr>
        <w:fldChar w:fldCharType="separate"/>
      </w:r>
      <w:r>
        <w:rPr>
          <w:noProof/>
        </w:rPr>
        <w:t>41</w:t>
      </w:r>
      <w:r>
        <w:rPr>
          <w:noProof/>
        </w:rPr>
        <w:fldChar w:fldCharType="end"/>
      </w:r>
    </w:p>
    <w:p w:rsidR="00CC7B54" w14:paraId="6972084F" w14:textId="32039A1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(二)、油田助剂项目选址</w:t>
      </w:r>
      <w:r>
        <w:rPr>
          <w:noProof/>
        </w:rPr>
        <w:tab/>
      </w:r>
      <w:r>
        <w:rPr>
          <w:noProof/>
        </w:rPr>
        <w:fldChar w:fldCharType="begin"/>
      </w:r>
      <w:r>
        <w:rPr>
          <w:noProof/>
        </w:rPr>
        <w:instrText xml:space="preserve"> PAGEREF _Toc155869683 \h </w:instrText>
      </w:r>
      <w:r>
        <w:rPr>
          <w:noProof/>
        </w:rPr>
        <w:fldChar w:fldCharType="separate"/>
      </w:r>
      <w:r>
        <w:rPr>
          <w:noProof/>
        </w:rPr>
        <w:t>41</w:t>
      </w:r>
      <w:r>
        <w:rPr>
          <w:noProof/>
        </w:rPr>
        <w:fldChar w:fldCharType="end"/>
      </w:r>
    </w:p>
    <w:p w:rsidR="00CC7B54" w14:paraId="56B5AD98" w14:textId="494933DA">
      <w:pPr>
        <w:pStyle w:val="TOC2"/>
        <w:tabs>
          <w:tab w:val="right" w:leader="dot" w:pos="8296"/>
        </w:tabs>
        <w:rPr>
          <w:noProof/>
        </w:rPr>
      </w:pPr>
      <w:r>
        <w:rPr>
          <w:noProof/>
        </w:rPr>
        <w:t>(三)、油田助剂项目实施进度</w:t>
      </w:r>
      <w:r>
        <w:rPr>
          <w:noProof/>
        </w:rPr>
        <w:tab/>
      </w:r>
      <w:r>
        <w:rPr>
          <w:noProof/>
        </w:rPr>
        <w:fldChar w:fldCharType="begin"/>
      </w:r>
      <w:r>
        <w:rPr>
          <w:noProof/>
        </w:rPr>
        <w:instrText xml:space="preserve"> PAGEREF _Toc155869684 \h </w:instrText>
      </w:r>
      <w:r>
        <w:rPr>
          <w:noProof/>
        </w:rPr>
        <w:fldChar w:fldCharType="separate"/>
      </w:r>
      <w:r>
        <w:rPr>
          <w:noProof/>
        </w:rPr>
        <w:t>41</w:t>
      </w:r>
      <w:r>
        <w:rPr>
          <w:noProof/>
        </w:rPr>
        <w:fldChar w:fldCharType="end"/>
      </w:r>
    </w:p>
    <w:p w:rsidR="00CC7B54" w14:paraId="12D17378" w14:textId="36A4CDB4">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_Toc155869685 \h </w:instrText>
      </w:r>
      <w:r>
        <w:rPr>
          <w:noProof/>
        </w:rPr>
        <w:fldChar w:fldCharType="separate"/>
      </w:r>
      <w:r>
        <w:rPr>
          <w:noProof/>
        </w:rPr>
        <w:t>41</w:t>
      </w:r>
      <w:r>
        <w:rPr>
          <w:noProof/>
        </w:rPr>
        <w:fldChar w:fldCharType="end"/>
      </w:r>
    </w:p>
    <w:p w:rsidR="00CC7B54" w14:paraId="08476E81" w14:textId="1BF96CF8">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_Toc155869686 \h </w:instrText>
      </w:r>
      <w:r>
        <w:rPr>
          <w:noProof/>
        </w:rPr>
        <w:fldChar w:fldCharType="separate"/>
      </w:r>
      <w:r>
        <w:rPr>
          <w:noProof/>
        </w:rPr>
        <w:t>42</w:t>
      </w:r>
      <w:r>
        <w:rPr>
          <w:noProof/>
        </w:rPr>
        <w:fldChar w:fldCharType="end"/>
      </w:r>
    </w:p>
    <w:p w:rsidR="00CC7B54" w14:paraId="37670F46" w14:textId="1C14BF61">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_Toc155869687 \h </w:instrText>
      </w:r>
      <w:r>
        <w:rPr>
          <w:noProof/>
        </w:rPr>
        <w:fldChar w:fldCharType="separate"/>
      </w:r>
      <w:r>
        <w:rPr>
          <w:noProof/>
        </w:rPr>
        <w:t>42</w:t>
      </w:r>
      <w:r>
        <w:rPr>
          <w:noProof/>
        </w:rPr>
        <w:fldChar w:fldCharType="end"/>
      </w:r>
    </w:p>
    <w:p w:rsidR="00CC7B54" w14:paraId="07C1C40E" w14:textId="049E09D3">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_Toc155869688 \h </w:instrText>
      </w:r>
      <w:r>
        <w:rPr>
          <w:noProof/>
        </w:rPr>
        <w:fldChar w:fldCharType="separate"/>
      </w:r>
      <w:r>
        <w:rPr>
          <w:noProof/>
        </w:rPr>
        <w:t>42</w:t>
      </w:r>
      <w:r>
        <w:rPr>
          <w:noProof/>
        </w:rPr>
        <w:fldChar w:fldCharType="end"/>
      </w:r>
    </w:p>
    <w:p w:rsidR="00CC7B54" w14:paraId="2F8AF579" w14:textId="0BFA05FD">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_Toc155869689 \h </w:instrText>
      </w:r>
      <w:r>
        <w:rPr>
          <w:noProof/>
        </w:rPr>
        <w:fldChar w:fldCharType="separate"/>
      </w:r>
      <w:r>
        <w:rPr>
          <w:noProof/>
        </w:rPr>
        <w:t>44</w:t>
      </w:r>
      <w:r>
        <w:rPr>
          <w:noProof/>
        </w:rPr>
        <w:fldChar w:fldCharType="end"/>
      </w:r>
    </w:p>
    <w:p w:rsidR="00CC7B54" w14:paraId="00F7F921" w14:textId="307C3A96">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_Toc155869690 \h </w:instrText>
      </w:r>
      <w:r>
        <w:rPr>
          <w:noProof/>
        </w:rPr>
        <w:fldChar w:fldCharType="separate"/>
      </w:r>
      <w:r>
        <w:rPr>
          <w:noProof/>
        </w:rPr>
        <w:t>44</w:t>
      </w:r>
      <w:r>
        <w:rPr>
          <w:noProof/>
        </w:rPr>
        <w:fldChar w:fldCharType="end"/>
      </w:r>
    </w:p>
    <w:p w:rsidR="00CC7B54" w14:paraId="441D161E" w14:textId="2433C867">
      <w:pPr>
        <w:pStyle w:val="TOC1"/>
        <w:tabs>
          <w:tab w:val="right" w:leader="dot" w:pos="8296"/>
        </w:tabs>
        <w:rPr>
          <w:noProof/>
        </w:rPr>
      </w:pPr>
      <w:r>
        <w:rPr>
          <w:noProof/>
        </w:rPr>
        <w:t>十三、战略的建立与选择过程</w:t>
      </w:r>
      <w:r>
        <w:rPr>
          <w:noProof/>
        </w:rPr>
        <w:tab/>
      </w:r>
      <w:r>
        <w:rPr>
          <w:noProof/>
        </w:rPr>
        <w:fldChar w:fldCharType="begin"/>
      </w:r>
      <w:r>
        <w:rPr>
          <w:noProof/>
        </w:rPr>
        <w:instrText xml:space="preserve"> PAGEREF _Toc155869691 \h </w:instrText>
      </w:r>
      <w:r>
        <w:rPr>
          <w:noProof/>
        </w:rPr>
        <w:fldChar w:fldCharType="separate"/>
      </w:r>
      <w:r>
        <w:rPr>
          <w:noProof/>
        </w:rPr>
        <w:t>45</w:t>
      </w:r>
      <w:r>
        <w:rPr>
          <w:noProof/>
        </w:rPr>
        <w:fldChar w:fldCharType="end"/>
      </w:r>
    </w:p>
    <w:p w:rsidR="00CC7B54" w14:paraId="2AE66068" w14:textId="72B9CFC7">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_Toc155869692 \h </w:instrText>
      </w:r>
      <w:r>
        <w:rPr>
          <w:noProof/>
        </w:rPr>
        <w:fldChar w:fldCharType="separate"/>
      </w:r>
      <w:r>
        <w:rPr>
          <w:noProof/>
        </w:rPr>
        <w:t>45</w:t>
      </w:r>
      <w:r>
        <w:rPr>
          <w:noProof/>
        </w:rPr>
        <w:fldChar w:fldCharType="end"/>
      </w:r>
    </w:p>
    <w:p w:rsidR="00CC7B54" w14:paraId="630D3D1C" w14:textId="24FFBEA0">
      <w:pPr>
        <w:pStyle w:val="TOC1"/>
        <w:tabs>
          <w:tab w:val="right" w:leader="dot" w:pos="8296"/>
        </w:tabs>
        <w:rPr>
          <w:noProof/>
        </w:rPr>
      </w:pPr>
      <w:r>
        <w:rPr>
          <w:noProof/>
        </w:rPr>
        <w:t>十四、竞争优势</w:t>
      </w:r>
      <w:r>
        <w:rPr>
          <w:noProof/>
        </w:rPr>
        <w:tab/>
      </w:r>
      <w:r>
        <w:rPr>
          <w:noProof/>
        </w:rPr>
        <w:fldChar w:fldCharType="begin"/>
      </w:r>
      <w:r>
        <w:rPr>
          <w:noProof/>
        </w:rPr>
        <w:instrText xml:space="preserve"> PAGEREF _Toc155869693 \h </w:instrText>
      </w:r>
      <w:r>
        <w:rPr>
          <w:noProof/>
        </w:rPr>
        <w:fldChar w:fldCharType="separate"/>
      </w:r>
      <w:r>
        <w:rPr>
          <w:noProof/>
        </w:rPr>
        <w:t>46</w:t>
      </w:r>
      <w:r>
        <w:rPr>
          <w:noProof/>
        </w:rPr>
        <w:fldChar w:fldCharType="end"/>
      </w:r>
    </w:p>
    <w:p w:rsidR="00CC7B54" w14:paraId="0DEE5861" w14:textId="68FA0D42">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_Toc155869694 \h </w:instrText>
      </w:r>
      <w:r>
        <w:rPr>
          <w:noProof/>
        </w:rPr>
        <w:fldChar w:fldCharType="separate"/>
      </w:r>
      <w:r>
        <w:rPr>
          <w:noProof/>
        </w:rPr>
        <w:t>46</w:t>
      </w:r>
      <w:r>
        <w:rPr>
          <w:noProof/>
        </w:rPr>
        <w:fldChar w:fldCharType="end"/>
      </w:r>
    </w:p>
    <w:p w:rsidR="00CC7B54" w14:paraId="0BC148B9" w14:textId="4A121683">
      <w:pPr>
        <w:pStyle w:val="TOC1"/>
        <w:tabs>
          <w:tab w:val="right" w:leader="dot" w:pos="8296"/>
        </w:tabs>
        <w:rPr>
          <w:noProof/>
        </w:rPr>
      </w:pPr>
      <w:r>
        <w:rPr>
          <w:noProof/>
        </w:rPr>
        <w:t>十五、战略风险的识别</w:t>
      </w:r>
      <w:r>
        <w:rPr>
          <w:noProof/>
        </w:rPr>
        <w:tab/>
      </w:r>
      <w:r>
        <w:rPr>
          <w:noProof/>
        </w:rPr>
        <w:fldChar w:fldCharType="begin"/>
      </w:r>
      <w:r>
        <w:rPr>
          <w:noProof/>
        </w:rPr>
        <w:instrText xml:space="preserve"> PAGEREF _Toc155869695 \h </w:instrText>
      </w:r>
      <w:r>
        <w:rPr>
          <w:noProof/>
        </w:rPr>
        <w:fldChar w:fldCharType="separate"/>
      </w:r>
      <w:r>
        <w:rPr>
          <w:noProof/>
        </w:rPr>
        <w:t>48</w:t>
      </w:r>
      <w:r>
        <w:rPr>
          <w:noProof/>
        </w:rPr>
        <w:fldChar w:fldCharType="end"/>
      </w:r>
    </w:p>
    <w:p w:rsidR="00CC7B54" w14:paraId="110F9FA0" w14:textId="62FD5C98">
      <w:pPr>
        <w:pStyle w:val="TOC2"/>
        <w:tabs>
          <w:tab w:val="right" w:leader="dot" w:pos="8296"/>
        </w:tabs>
        <w:rPr>
          <w:noProof/>
        </w:rPr>
      </w:pPr>
      <w:r>
        <w:rPr>
          <w:noProof/>
        </w:rPr>
        <w:t>(一)、油田助剂行业企业在确定愿景及使命时的风险识别</w:t>
      </w:r>
      <w:r>
        <w:rPr>
          <w:noProof/>
        </w:rPr>
        <w:tab/>
      </w:r>
      <w:r>
        <w:rPr>
          <w:noProof/>
        </w:rPr>
        <w:fldChar w:fldCharType="begin"/>
      </w:r>
      <w:r>
        <w:rPr>
          <w:noProof/>
        </w:rPr>
        <w:instrText xml:space="preserve"> PAGEREF _Toc155869696 \h </w:instrText>
      </w:r>
      <w:r>
        <w:rPr>
          <w:noProof/>
        </w:rPr>
        <w:fldChar w:fldCharType="separate"/>
      </w:r>
      <w:r>
        <w:rPr>
          <w:noProof/>
        </w:rPr>
        <w:t>48</w:t>
      </w:r>
      <w:r>
        <w:rPr>
          <w:noProof/>
        </w:rPr>
        <w:fldChar w:fldCharType="end"/>
      </w:r>
    </w:p>
    <w:p w:rsidR="00CC7B54" w14:paraId="1F6B7C5E" w14:textId="0E579F6B">
      <w:pPr>
        <w:pStyle w:val="TOC2"/>
        <w:tabs>
          <w:tab w:val="right" w:leader="dot" w:pos="8296"/>
        </w:tabs>
        <w:rPr>
          <w:noProof/>
        </w:rPr>
      </w:pPr>
      <w:r>
        <w:rPr>
          <w:noProof/>
        </w:rPr>
        <w:t>(二)、制定油田助剂行业企业战略目标的风险识别</w:t>
      </w:r>
      <w:r>
        <w:rPr>
          <w:noProof/>
        </w:rPr>
        <w:tab/>
      </w:r>
      <w:r>
        <w:rPr>
          <w:noProof/>
        </w:rPr>
        <w:fldChar w:fldCharType="begin"/>
      </w:r>
      <w:r>
        <w:rPr>
          <w:noProof/>
        </w:rPr>
        <w:instrText xml:space="preserve"> PAGEREF _Toc155869697 \h </w:instrText>
      </w:r>
      <w:r>
        <w:rPr>
          <w:noProof/>
        </w:rPr>
        <w:fldChar w:fldCharType="separate"/>
      </w:r>
      <w:r>
        <w:rPr>
          <w:noProof/>
        </w:rPr>
        <w:t>49</w:t>
      </w:r>
      <w:r>
        <w:rPr>
          <w:noProof/>
        </w:rPr>
        <w:fldChar w:fldCharType="end"/>
      </w:r>
    </w:p>
    <w:p w:rsidR="00CC7B54" w14:paraId="798EE14F" w14:textId="39BE8373">
      <w:pPr>
        <w:pStyle w:val="TOC2"/>
        <w:tabs>
          <w:tab w:val="right" w:leader="dot" w:pos="8296"/>
        </w:tabs>
        <w:rPr>
          <w:noProof/>
        </w:rPr>
      </w:pPr>
      <w:r>
        <w:rPr>
          <w:noProof/>
        </w:rPr>
        <w:t>(三)、油田助剂行业企业战略分析的风险识别</w:t>
      </w:r>
      <w:r>
        <w:rPr>
          <w:noProof/>
        </w:rPr>
        <w:tab/>
      </w:r>
      <w:r>
        <w:rPr>
          <w:noProof/>
        </w:rPr>
        <w:fldChar w:fldCharType="begin"/>
      </w:r>
      <w:r>
        <w:rPr>
          <w:noProof/>
        </w:rPr>
        <w:instrText xml:space="preserve"> PAGEREF _Toc155869698 \h </w:instrText>
      </w:r>
      <w:r>
        <w:rPr>
          <w:noProof/>
        </w:rPr>
        <w:fldChar w:fldCharType="separate"/>
      </w:r>
      <w:r>
        <w:rPr>
          <w:noProof/>
        </w:rPr>
        <w:t>49</w:t>
      </w:r>
      <w:r>
        <w:rPr>
          <w:noProof/>
        </w:rPr>
        <w:fldChar w:fldCharType="end"/>
      </w:r>
    </w:p>
    <w:p w:rsidR="00CC7B54" w14:paraId="7966989E" w14:textId="05358567">
      <w:pPr>
        <w:pStyle w:val="TOC2"/>
        <w:tabs>
          <w:tab w:val="right" w:leader="dot" w:pos="8296"/>
        </w:tabs>
        <w:rPr>
          <w:noProof/>
        </w:rPr>
      </w:pPr>
      <w:r>
        <w:rPr>
          <w:noProof/>
        </w:rPr>
        <w:t>(四)、油田助剂行业企业战略选择的风险识别</w:t>
      </w:r>
      <w:r>
        <w:rPr>
          <w:noProof/>
        </w:rPr>
        <w:tab/>
      </w:r>
      <w:r>
        <w:rPr>
          <w:noProof/>
        </w:rPr>
        <w:fldChar w:fldCharType="begin"/>
      </w:r>
      <w:r>
        <w:rPr>
          <w:noProof/>
        </w:rPr>
        <w:instrText xml:space="preserve"> PAGEREF _Toc155869699 \h </w:instrText>
      </w:r>
      <w:r>
        <w:rPr>
          <w:noProof/>
        </w:rPr>
        <w:fldChar w:fldCharType="separate"/>
      </w:r>
      <w:r>
        <w:rPr>
          <w:noProof/>
        </w:rPr>
        <w:t>49</w:t>
      </w:r>
      <w:r>
        <w:rPr>
          <w:noProof/>
        </w:rPr>
        <w:fldChar w:fldCharType="end"/>
      </w:r>
    </w:p>
    <w:p w:rsidR="00CC7B54" w14:paraId="6FF9EE97" w14:textId="521C740B">
      <w:pPr>
        <w:pStyle w:val="TOC2"/>
        <w:tabs>
          <w:tab w:val="right" w:leader="dot" w:pos="8296"/>
        </w:tabs>
        <w:rPr>
          <w:noProof/>
        </w:rPr>
      </w:pPr>
      <w:r>
        <w:rPr>
          <w:noProof/>
        </w:rPr>
        <w:t>(五)、油田助剂行业企业战略实施的风险识别</w:t>
      </w:r>
      <w:r>
        <w:rPr>
          <w:noProof/>
        </w:rPr>
        <w:tab/>
      </w:r>
      <w:r>
        <w:rPr>
          <w:noProof/>
        </w:rPr>
        <w:fldChar w:fldCharType="begin"/>
      </w:r>
      <w:r>
        <w:rPr>
          <w:noProof/>
        </w:rPr>
        <w:instrText xml:space="preserve"> PAGEREF _Toc155869700 \h </w:instrText>
      </w:r>
      <w:r>
        <w:rPr>
          <w:noProof/>
        </w:rPr>
        <w:fldChar w:fldCharType="separate"/>
      </w:r>
      <w:r>
        <w:rPr>
          <w:noProof/>
        </w:rPr>
        <w:t>49</w:t>
      </w:r>
      <w:r>
        <w:rPr>
          <w:noProof/>
        </w:rPr>
        <w:fldChar w:fldCharType="end"/>
      </w:r>
    </w:p>
    <w:p w:rsidR="00CC7B54" w14:paraId="6243072C" w14:textId="7B96EF0D">
      <w:pPr>
        <w:pStyle w:val="TOC1"/>
        <w:tabs>
          <w:tab w:val="right" w:leader="dot" w:pos="8296"/>
        </w:tabs>
        <w:rPr>
          <w:noProof/>
        </w:rPr>
      </w:pPr>
      <w:r>
        <w:rPr>
          <w:noProof/>
        </w:rPr>
        <w:t>十六、战略钟</w:t>
      </w:r>
      <w:r>
        <w:rPr>
          <w:noProof/>
        </w:rPr>
        <w:tab/>
      </w:r>
      <w:r>
        <w:rPr>
          <w:noProof/>
        </w:rPr>
        <w:fldChar w:fldCharType="begin"/>
      </w:r>
      <w:r>
        <w:rPr>
          <w:noProof/>
        </w:rPr>
        <w:instrText xml:space="preserve"> PAGEREF _Toc155869701 \h </w:instrText>
      </w:r>
      <w:r>
        <w:rPr>
          <w:noProof/>
        </w:rPr>
        <w:fldChar w:fldCharType="separate"/>
      </w:r>
      <w:r>
        <w:rPr>
          <w:noProof/>
        </w:rPr>
        <w:t>50</w:t>
      </w:r>
      <w:r>
        <w:rPr>
          <w:noProof/>
        </w:rPr>
        <w:fldChar w:fldCharType="end"/>
      </w:r>
    </w:p>
    <w:p w:rsidR="00CC7B54" w14:paraId="4077079D" w14:textId="0A8D556F">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_Toc155869702 \h </w:instrText>
      </w:r>
      <w:r>
        <w:rPr>
          <w:noProof/>
        </w:rPr>
        <w:fldChar w:fldCharType="separate"/>
      </w:r>
      <w:r>
        <w:rPr>
          <w:noProof/>
        </w:rPr>
        <w:t>50</w:t>
      </w:r>
      <w:r>
        <w:rPr>
          <w:noProof/>
        </w:rPr>
        <w:fldChar w:fldCharType="end"/>
      </w:r>
    </w:p>
    <w:p w:rsidR="00CC7B54" w14:paraId="316BE9B4" w14:textId="656E376C">
      <w:pPr>
        <w:pStyle w:val="TOC1"/>
        <w:tabs>
          <w:tab w:val="right" w:leader="dot" w:pos="8296"/>
        </w:tabs>
        <w:rPr>
          <w:noProof/>
        </w:rPr>
      </w:pPr>
      <w:r>
        <w:rPr>
          <w:noProof/>
        </w:rPr>
        <w:t>十七、差异化战略</w:t>
      </w:r>
      <w:r>
        <w:rPr>
          <w:noProof/>
        </w:rPr>
        <w:tab/>
      </w:r>
      <w:r>
        <w:rPr>
          <w:noProof/>
        </w:rPr>
        <w:fldChar w:fldCharType="begin"/>
      </w:r>
      <w:r>
        <w:rPr>
          <w:noProof/>
        </w:rPr>
        <w:instrText xml:space="preserve"> PAGEREF _Toc155869703 \h </w:instrText>
      </w:r>
      <w:r>
        <w:rPr>
          <w:noProof/>
        </w:rPr>
        <w:fldChar w:fldCharType="separate"/>
      </w:r>
      <w:r>
        <w:rPr>
          <w:noProof/>
        </w:rPr>
        <w:t>52</w:t>
      </w:r>
      <w:r>
        <w:rPr>
          <w:noProof/>
        </w:rPr>
        <w:fldChar w:fldCharType="end"/>
      </w:r>
    </w:p>
    <w:p w:rsidR="00CC7B54" w14:paraId="13F165CD" w14:textId="7EDB4597">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_Toc155869704 \h </w:instrText>
      </w:r>
      <w:r>
        <w:rPr>
          <w:noProof/>
        </w:rPr>
        <w:fldChar w:fldCharType="separate"/>
      </w:r>
      <w:r>
        <w:rPr>
          <w:noProof/>
        </w:rPr>
        <w:t>52</w:t>
      </w:r>
      <w:r>
        <w:rPr>
          <w:noProof/>
        </w:rPr>
        <w:fldChar w:fldCharType="end"/>
      </w:r>
    </w:p>
    <w:p w:rsidR="00CC7B54" w:rsidP="00CC7B54" w14:paraId="2B9E6351" w14:textId="2EDB20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C7B54" w:rsidP="00CC7B54" w14:paraId="3BFD08B0" w14:textId="69DF03B7">
      <w:pPr>
        <w:pStyle w:val="Heading1"/>
        <w:jc w:val="center"/>
        <w:rPr>
          <w:rFonts w:hint="eastAsia"/>
        </w:rPr>
      </w:pPr>
      <w:bookmarkStart w:id="0" w:name="_Toc155869641"/>
      <w:r w:rsidRPr="00CC7B54">
        <w:rPr>
          <w:rFonts w:hint="eastAsia"/>
        </w:rPr>
        <w:t>序言</w:t>
      </w:r>
      <w:bookmarkEnd w:id="0"/>
    </w:p>
    <w:p w:rsidR="00CC7B54" w:rsidP="00CC7B54" w14:paraId="0BCDDED9" w14:textId="73EACF8B">
      <w:pPr>
        <w:ind w:firstLine="560" w:firstLineChars="200"/>
        <w:rPr>
          <w:rFonts w:ascii="仿宋" w:eastAsia="仿宋" w:hint="eastAsia"/>
          <w:sz w:val="28"/>
        </w:rPr>
      </w:pPr>
      <w:r w:rsidRPr="00CC7B54">
        <w:rPr>
          <w:rFonts w:ascii="仿宋" w:eastAsia="仿宋" w:hint="eastAsia"/>
          <w:sz w:val="28"/>
        </w:rPr>
        <w:t>在当前全球市场环境下，油田助剂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CC7B54" w:rsidP="00CC7B54" w14:paraId="4B1EEF84" w14:textId="7CD77311">
      <w:pPr>
        <w:pStyle w:val="Heading1"/>
        <w:rPr>
          <w:rFonts w:hint="eastAsia"/>
        </w:rPr>
      </w:pPr>
      <w:bookmarkStart w:id="1" w:name="_Toc155869642"/>
      <w:r w:rsidRPr="00CC7B54">
        <w:rPr>
          <w:rFonts w:hint="eastAsia"/>
        </w:rPr>
        <w:t>一、流程风险的识别和评估</w:t>
      </w:r>
      <w:bookmarkEnd w:id="1"/>
    </w:p>
    <w:p w:rsidR="00CC7B54" w:rsidP="00CC7B54" w14:paraId="1E5A9BDA" w14:textId="1519C6DA">
      <w:pPr>
        <w:pStyle w:val="Heading2"/>
      </w:pPr>
      <w:bookmarkStart w:id="2" w:name="_Toc155869643"/>
      <w:r w:rsidRPr="00CC7B54">
        <w:t>(一)、风险清单识别法</w:t>
      </w:r>
      <w:bookmarkEnd w:id="2"/>
    </w:p>
    <w:p w:rsidR="00CC7B54" w:rsidRPr="00CC7B54" w:rsidP="00CC7B54" w14:paraId="7ECBDDCD" w14:textId="77777777">
      <w:pPr>
        <w:ind w:firstLine="560" w:firstLineChars="200"/>
        <w:rPr>
          <w:rFonts w:ascii="仿宋" w:eastAsia="仿宋" w:hAnsi="仿宋"/>
          <w:sz w:val="28"/>
        </w:rPr>
      </w:pPr>
      <w:r w:rsidRPr="00CC7B54">
        <w:rPr>
          <w:rFonts w:ascii="仿宋" w:eastAsia="仿宋" w:hAnsi="仿宋" w:hint="eastAsia"/>
          <w:sz w:val="28"/>
        </w:rPr>
        <w:t>风险清单识别法是一种系统性的风险管理方法，通过使用预先设计的清单或表格，根据油田助剂行业企业的经营流程逐一识别可能面临的各种风险因素。这种方法强调完整性，旨在详细列示潜在的风险，使管理者能够全面了解油田助剂行业企业所面临的潜在威胁。</w:t>
      </w:r>
    </w:p>
    <w:p w:rsidR="00CC7B54" w:rsidRPr="00CC7B54" w:rsidP="00CC7B54" w14:paraId="0C76999E" w14:textId="77777777">
      <w:pPr>
        <w:ind w:firstLine="560" w:firstLineChars="200"/>
        <w:rPr>
          <w:rFonts w:ascii="仿宋" w:eastAsia="仿宋" w:hAnsi="仿宋"/>
          <w:sz w:val="28"/>
        </w:rPr>
      </w:pPr>
      <w:r w:rsidRPr="00CC7B54">
        <w:rPr>
          <w:rFonts w:ascii="仿宋" w:eastAsia="仿宋" w:hAnsi="仿宋" w:hint="eastAsia"/>
          <w:sz w:val="28"/>
        </w:rPr>
        <w:t>步骤和特点：</w:t>
      </w:r>
    </w:p>
    <w:p w:rsidR="00CC7B54" w:rsidRPr="00CC7B54" w:rsidP="00CC7B54" w14:paraId="5B1D568A" w14:textId="77777777">
      <w:pPr>
        <w:ind w:firstLine="560" w:firstLineChars="200"/>
        <w:rPr>
          <w:rFonts w:ascii="仿宋" w:eastAsia="仿宋" w:hAnsi="仿宋"/>
          <w:sz w:val="28"/>
        </w:rPr>
      </w:pPr>
      <w:r w:rsidRPr="00CC7B54">
        <w:rPr>
          <w:rFonts w:ascii="仿宋" w:eastAsia="仿宋" w:hAnsi="仿宋"/>
          <w:sz w:val="28"/>
        </w:rPr>
        <w:t>1. 设计清单： 创建一个详细而全面的风险清单，覆盖油田助剂行业企业经营流程中可能涉及的各个方面，包括市场风险、财务风险、运营风险等。</w:t>
      </w:r>
    </w:p>
    <w:p w:rsidR="00CC7B54" w:rsidRPr="00CC7B54" w:rsidP="00CC7B54" w14:paraId="4EF33BFB" w14:textId="77777777">
      <w:pPr>
        <w:ind w:firstLine="560" w:firstLineChars="200"/>
        <w:rPr>
          <w:rFonts w:ascii="仿宋" w:eastAsia="仿宋" w:hAnsi="仿宋"/>
          <w:sz w:val="28"/>
        </w:rPr>
      </w:pPr>
      <w:r w:rsidRPr="00CC7B54">
        <w:rPr>
          <w:rFonts w:ascii="仿宋" w:eastAsia="仿宋" w:hAnsi="仿宋"/>
          <w:sz w:val="28"/>
        </w:rPr>
        <w:t>2.</w:t>
      </w:r>
      <w:r w:rsidRPr="00CC7B54">
        <w:rPr>
          <w:rFonts w:ascii="仿宋" w:eastAsia="仿宋" w:hAnsi="仿宋"/>
          <w:sz w:val="28"/>
        </w:rPr>
        <w:t xml:space="preserve"> 调查和了解：</w:t>
      </w:r>
      <w:r w:rsidRPr="00CC7B54">
        <w:rPr>
          <w:rFonts w:ascii="仿宋" w:eastAsia="仿宋" w:hAnsi="仿宋"/>
          <w:sz w:val="28"/>
        </w:rPr>
        <w:br/>
      </w:r>
      <w:r w:rsidRPr="00CC7B5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https://d.book118.com/548102002015006031</w:t>
        </w:r>
      </w:hyperlink>
    </w:p>
    <w:p w:rsidR="00CC7B54" w:rsidRPr="00CC7B54" w:rsidP="00CC7B54">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paraId="457407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7B54" w14:paraId="65A7D1D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paraId="0F604945" w14:textId="7BD12C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C7B54" w14:paraId="7D6C52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paraId="5F6F841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7B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BD12C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C7B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7B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BD12C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C7B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7B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BD12C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C7B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7B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P="00A42613" w14:textId="7BD12C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C7B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paraId="02A169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RPr="00CC7B54" w:rsidP="00CC7B54" w14:paraId="51EFB3E8" w14:textId="542BFB97">
    <w:pPr>
      <w:pStyle w:val="Header"/>
      <w:rPr>
        <w:rFonts w:ascii="仿宋" w:eastAsia="仿宋" w:hAnsi="仿宋"/>
      </w:rPr>
    </w:pPr>
    <w:r w:rsidRPr="00CC7B54">
      <w:rPr>
        <w:rFonts w:ascii="仿宋" w:eastAsia="仿宋" w:hAnsi="仿宋" w:hint="eastAsia"/>
      </w:rPr>
      <w:t>油田助剂企业战略风险管理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paraId="4B9737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RPr="00CC7B54" w:rsidP="00CC7B54" w14:textId="542BFB97">
    <w:pPr>
      <w:pStyle w:val="Header"/>
      <w:rPr>
        <w:rFonts w:ascii="仿宋" w:eastAsia="仿宋" w:hAnsi="仿宋"/>
      </w:rPr>
    </w:pPr>
    <w:r w:rsidRPr="00CC7B54">
      <w:rPr>
        <w:rFonts w:ascii="仿宋" w:eastAsia="仿宋" w:hAnsi="仿宋" w:hint="eastAsia"/>
      </w:rPr>
      <w:t>油田助剂企业战略风险管理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RPr="00CC7B54" w:rsidP="00CC7B54" w14:textId="542BFB97">
    <w:pPr>
      <w:pStyle w:val="Header"/>
      <w:rPr>
        <w:rFonts w:ascii="仿宋" w:eastAsia="仿宋" w:hAnsi="仿宋"/>
      </w:rPr>
    </w:pPr>
    <w:r w:rsidRPr="00CC7B54">
      <w:rPr>
        <w:rFonts w:ascii="仿宋" w:eastAsia="仿宋" w:hAnsi="仿宋" w:hint="eastAsia"/>
      </w:rPr>
      <w:t>油田助剂企业战略风险管理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RPr="00CC7B54" w:rsidP="00CC7B54" w14:textId="542BFB97">
    <w:pPr>
      <w:pStyle w:val="Header"/>
      <w:rPr>
        <w:rFonts w:ascii="仿宋" w:eastAsia="仿宋" w:hAnsi="仿宋"/>
      </w:rPr>
    </w:pPr>
    <w:r w:rsidRPr="00CC7B54">
      <w:rPr>
        <w:rFonts w:ascii="仿宋" w:eastAsia="仿宋" w:hAnsi="仿宋" w:hint="eastAsia"/>
      </w:rPr>
      <w:t>油田助剂企业战略风险管理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rsidRPr="00CC7B54" w:rsidP="00CC7B54" w14:textId="542BFB97">
    <w:pPr>
      <w:pStyle w:val="Header"/>
      <w:rPr>
        <w:rFonts w:ascii="仿宋" w:eastAsia="仿宋" w:hAnsi="仿宋"/>
      </w:rPr>
    </w:pPr>
    <w:r w:rsidRPr="00CC7B54">
      <w:rPr>
        <w:rFonts w:ascii="仿宋" w:eastAsia="仿宋" w:hAnsi="仿宋" w:hint="eastAsia"/>
      </w:rPr>
      <w:t>油田助剂企业战略风险管理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4"/>
    <w:rsid w:val="00A42613"/>
    <w:rsid w:val="00CC7B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319B8A"/>
  <w15:chartTrackingRefBased/>
  <w15:docId w15:val="{7D5D2932-E4F6-49F2-8E23-E0D51A13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C7B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C7B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C7B54"/>
    <w:rPr>
      <w:b/>
      <w:bCs/>
      <w:kern w:val="44"/>
      <w:sz w:val="44"/>
      <w:szCs w:val="44"/>
    </w:rPr>
  </w:style>
  <w:style w:type="character" w:customStyle="1" w:styleId="2">
    <w:name w:val="标题 2 字符"/>
    <w:basedOn w:val="DefaultParagraphFont"/>
    <w:link w:val="Heading2"/>
    <w:uiPriority w:val="9"/>
    <w:rsid w:val="00CC7B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C7B5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C7B54"/>
    <w:rPr>
      <w:sz w:val="18"/>
      <w:szCs w:val="18"/>
    </w:rPr>
  </w:style>
  <w:style w:type="paragraph" w:styleId="Footer">
    <w:name w:val="footer"/>
    <w:basedOn w:val="Normal"/>
    <w:link w:val="a0"/>
    <w:uiPriority w:val="99"/>
    <w:unhideWhenUsed/>
    <w:rsid w:val="00CC7B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C7B54"/>
    <w:rPr>
      <w:sz w:val="18"/>
      <w:szCs w:val="18"/>
    </w:rPr>
  </w:style>
  <w:style w:type="character" w:styleId="PageNumber">
    <w:name w:val="page number"/>
    <w:basedOn w:val="DefaultParagraphFont"/>
    <w:uiPriority w:val="99"/>
    <w:semiHidden/>
    <w:unhideWhenUsed/>
    <w:rsid w:val="00CC7B54"/>
  </w:style>
  <w:style w:type="paragraph" w:styleId="TOC1">
    <w:name w:val="toc 1"/>
    <w:basedOn w:val="Normal"/>
    <w:next w:val="Normal"/>
    <w:autoRedefine/>
    <w:uiPriority w:val="39"/>
    <w:unhideWhenUsed/>
    <w:rsid w:val="00CC7B54"/>
  </w:style>
  <w:style w:type="paragraph" w:styleId="TOC2">
    <w:name w:val="toc 2"/>
    <w:basedOn w:val="Normal"/>
    <w:next w:val="Normal"/>
    <w:autoRedefine/>
    <w:uiPriority w:val="39"/>
    <w:unhideWhenUsed/>
    <w:rsid w:val="00CC7B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54810200201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4301</Words>
  <Characters>24522</Characters>
  <Application>Microsoft Office Word</Application>
  <DocSecurity>0</DocSecurity>
  <Lines>204</Lines>
  <Paragraphs>57</Paragraphs>
  <ScaleCrop>false</ScaleCrop>
  <Company/>
  <LinksUpToDate>false</LinksUpToDate>
  <CharactersWithSpaces>28766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2024-01-11T04:46:00Z</dcterms:created>
  <dcterms:modified xsi:type="dcterms:W3CDTF">2024-01-11T04:47:00Z</dcterms:modified>
</cp:coreProperties>
</file>