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剃须刀项目计划设计方案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79" w:history="1">
        <w:r>
          <w:rPr>
            <w:rFonts w:ascii="仿宋" w:eastAsia="仿宋" w:hAnsi="仿宋" w:cs="仿宋" w:hint="eastAsia"/>
            <w:lang w:eastAsia="zh-CN"/>
          </w:rPr>
          <w:t>概论</w:t>
        </w:r>
        <w:r>
          <w:tab/>
        </w:r>
        <w:r>
          <w:fldChar w:fldCharType="begin"/>
        </w:r>
        <w:r>
          <w:instrText xml:space="preserve"> PAGEREF _Toc9979 \h </w:instrText>
        </w:r>
        <w:r>
          <w:fldChar w:fldCharType="separate"/>
        </w:r>
        <w:r>
          <w:t>3</w:t>
        </w:r>
        <w:r>
          <w:fldChar w:fldCharType="end"/>
        </w:r>
      </w:hyperlink>
    </w:p>
    <w:p>
      <w:pPr>
        <w:pStyle w:val="TOC1"/>
        <w:tabs>
          <w:tab w:val="right" w:leader="dot" w:pos="8306"/>
        </w:tabs>
      </w:pPr>
      <w:hyperlink w:anchor="_Toc31228" w:history="1">
        <w:r>
          <w:rPr>
            <w:rFonts w:ascii="仿宋" w:eastAsia="仿宋" w:hAnsi="仿宋" w:cs="仿宋" w:hint="eastAsia"/>
            <w:lang w:eastAsia="zh-CN"/>
          </w:rPr>
          <w:t>一、剃须刀项目选址可行性分析</w:t>
        </w:r>
        <w:r>
          <w:tab/>
        </w:r>
        <w:r>
          <w:fldChar w:fldCharType="begin"/>
        </w:r>
        <w:r>
          <w:instrText xml:space="preserve"> PAGEREF _Toc31228 \h </w:instrText>
        </w:r>
        <w:r>
          <w:fldChar w:fldCharType="separate"/>
        </w:r>
        <w:r>
          <w:t>3</w:t>
        </w:r>
        <w:r>
          <w:fldChar w:fldCharType="end"/>
        </w:r>
      </w:hyperlink>
    </w:p>
    <w:p>
      <w:pPr>
        <w:pStyle w:val="TOC2"/>
        <w:tabs>
          <w:tab w:val="right" w:leader="dot" w:pos="8306"/>
        </w:tabs>
      </w:pPr>
      <w:hyperlink w:anchor="_Toc18520" w:history="1">
        <w:r>
          <w:rPr>
            <w:rFonts w:ascii="仿宋" w:eastAsia="仿宋" w:hAnsi="仿宋" w:cs="仿宋" w:hint="eastAsia"/>
            <w:lang w:eastAsia="zh-CN"/>
          </w:rPr>
          <w:t>(一)、剃须刀项目选址</w:t>
        </w:r>
        <w:r>
          <w:tab/>
        </w:r>
        <w:r>
          <w:fldChar w:fldCharType="begin"/>
        </w:r>
        <w:r>
          <w:instrText xml:space="preserve"> PAGEREF _Toc18520 \h </w:instrText>
        </w:r>
        <w:r>
          <w:fldChar w:fldCharType="separate"/>
        </w:r>
        <w:r>
          <w:t>3</w:t>
        </w:r>
        <w:r>
          <w:fldChar w:fldCharType="end"/>
        </w:r>
      </w:hyperlink>
    </w:p>
    <w:p>
      <w:pPr>
        <w:pStyle w:val="TOC2"/>
        <w:tabs>
          <w:tab w:val="right" w:leader="dot" w:pos="8306"/>
        </w:tabs>
      </w:pPr>
      <w:hyperlink w:anchor="_Toc8474" w:history="1">
        <w:r>
          <w:rPr>
            <w:rFonts w:ascii="仿宋" w:eastAsia="仿宋" w:hAnsi="仿宋" w:cs="仿宋" w:hint="eastAsia"/>
            <w:lang w:eastAsia="zh-CN"/>
          </w:rPr>
          <w:t>(二)、用地控制指标</w:t>
        </w:r>
        <w:r>
          <w:tab/>
        </w:r>
        <w:r>
          <w:fldChar w:fldCharType="begin"/>
        </w:r>
        <w:r>
          <w:instrText xml:space="preserve"> PAGEREF _Toc8474 \h </w:instrText>
        </w:r>
        <w:r>
          <w:fldChar w:fldCharType="separate"/>
        </w:r>
        <w:r>
          <w:t>3</w:t>
        </w:r>
        <w:r>
          <w:fldChar w:fldCharType="end"/>
        </w:r>
      </w:hyperlink>
    </w:p>
    <w:p>
      <w:pPr>
        <w:pStyle w:val="TOC2"/>
        <w:tabs>
          <w:tab w:val="right" w:leader="dot" w:pos="8306"/>
        </w:tabs>
      </w:pPr>
      <w:hyperlink w:anchor="_Toc15746" w:history="1">
        <w:r>
          <w:rPr>
            <w:rFonts w:ascii="仿宋" w:eastAsia="仿宋" w:hAnsi="仿宋" w:cs="仿宋" w:hint="eastAsia"/>
            <w:lang w:eastAsia="zh-CN"/>
          </w:rPr>
          <w:t>(三)、节约用地措施</w:t>
        </w:r>
        <w:r>
          <w:tab/>
        </w:r>
        <w:r>
          <w:fldChar w:fldCharType="begin"/>
        </w:r>
        <w:r>
          <w:instrText xml:space="preserve"> PAGEREF _Toc15746 \h </w:instrText>
        </w:r>
        <w:r>
          <w:fldChar w:fldCharType="separate"/>
        </w:r>
        <w:r>
          <w:t>5</w:t>
        </w:r>
        <w:r>
          <w:fldChar w:fldCharType="end"/>
        </w:r>
      </w:hyperlink>
    </w:p>
    <w:p>
      <w:pPr>
        <w:pStyle w:val="TOC2"/>
        <w:tabs>
          <w:tab w:val="right" w:leader="dot" w:pos="8306"/>
        </w:tabs>
      </w:pPr>
      <w:hyperlink w:anchor="_Toc23990" w:history="1">
        <w:r>
          <w:rPr>
            <w:rFonts w:ascii="仿宋" w:eastAsia="仿宋" w:hAnsi="仿宋" w:cs="仿宋" w:hint="eastAsia"/>
            <w:lang w:eastAsia="zh-CN"/>
          </w:rPr>
          <w:t>(四)、总图布置方案</w:t>
        </w:r>
        <w:r>
          <w:tab/>
        </w:r>
        <w:r>
          <w:fldChar w:fldCharType="begin"/>
        </w:r>
        <w:r>
          <w:instrText xml:space="preserve"> PAGEREF _Toc23990 \h </w:instrText>
        </w:r>
        <w:r>
          <w:fldChar w:fldCharType="separate"/>
        </w:r>
        <w:r>
          <w:t>6</w:t>
        </w:r>
        <w:r>
          <w:fldChar w:fldCharType="end"/>
        </w:r>
      </w:hyperlink>
    </w:p>
    <w:p>
      <w:pPr>
        <w:pStyle w:val="TOC2"/>
        <w:tabs>
          <w:tab w:val="right" w:leader="dot" w:pos="8306"/>
        </w:tabs>
      </w:pPr>
      <w:hyperlink w:anchor="_Toc8321" w:history="1">
        <w:r>
          <w:rPr>
            <w:rFonts w:ascii="仿宋" w:eastAsia="仿宋" w:hAnsi="仿宋" w:cs="仿宋" w:hint="eastAsia"/>
            <w:lang w:eastAsia="zh-CN"/>
          </w:rPr>
          <w:t>(五)、选址综合评价</w:t>
        </w:r>
        <w:r>
          <w:tab/>
        </w:r>
        <w:r>
          <w:fldChar w:fldCharType="begin"/>
        </w:r>
        <w:r>
          <w:instrText xml:space="preserve"> PAGEREF _Toc8321 \h </w:instrText>
        </w:r>
        <w:r>
          <w:fldChar w:fldCharType="separate"/>
        </w:r>
        <w:r>
          <w:t>7</w:t>
        </w:r>
        <w:r>
          <w:fldChar w:fldCharType="end"/>
        </w:r>
      </w:hyperlink>
    </w:p>
    <w:p>
      <w:pPr>
        <w:pStyle w:val="TOC1"/>
        <w:tabs>
          <w:tab w:val="right" w:leader="dot" w:pos="8306"/>
        </w:tabs>
      </w:pPr>
      <w:hyperlink w:anchor="_Toc8918" w:history="1">
        <w:r>
          <w:rPr>
            <w:rFonts w:ascii="仿宋" w:eastAsia="仿宋" w:hAnsi="仿宋" w:cs="仿宋" w:hint="eastAsia"/>
            <w:lang w:eastAsia="zh-CN"/>
          </w:rPr>
          <w:t>二、剃须刀项目危机管理</w:t>
        </w:r>
        <w:r>
          <w:tab/>
        </w:r>
        <w:r>
          <w:fldChar w:fldCharType="begin"/>
        </w:r>
        <w:r>
          <w:instrText xml:space="preserve"> PAGEREF _Toc8918 \h </w:instrText>
        </w:r>
        <w:r>
          <w:fldChar w:fldCharType="separate"/>
        </w:r>
        <w:r>
          <w:t>8</w:t>
        </w:r>
        <w:r>
          <w:fldChar w:fldCharType="end"/>
        </w:r>
      </w:hyperlink>
    </w:p>
    <w:p>
      <w:pPr>
        <w:pStyle w:val="TOC2"/>
        <w:tabs>
          <w:tab w:val="right" w:leader="dot" w:pos="8306"/>
        </w:tabs>
      </w:pPr>
      <w:hyperlink w:anchor="_Toc23780" w:history="1">
        <w:r>
          <w:rPr>
            <w:rFonts w:ascii="仿宋" w:eastAsia="仿宋" w:hAnsi="仿宋" w:cs="仿宋" w:hint="eastAsia"/>
            <w:lang w:eastAsia="zh-CN"/>
          </w:rPr>
          <w:t>(一)、危机预警与识别</w:t>
        </w:r>
        <w:r>
          <w:tab/>
        </w:r>
        <w:r>
          <w:fldChar w:fldCharType="begin"/>
        </w:r>
        <w:r>
          <w:instrText xml:space="preserve"> PAGEREF _Toc23780 \h </w:instrText>
        </w:r>
        <w:r>
          <w:fldChar w:fldCharType="separate"/>
        </w:r>
        <w:r>
          <w:t>8</w:t>
        </w:r>
        <w:r>
          <w:fldChar w:fldCharType="end"/>
        </w:r>
      </w:hyperlink>
    </w:p>
    <w:p>
      <w:pPr>
        <w:pStyle w:val="TOC2"/>
        <w:tabs>
          <w:tab w:val="right" w:leader="dot" w:pos="8306"/>
        </w:tabs>
      </w:pPr>
      <w:hyperlink w:anchor="_Toc18437" w:history="1">
        <w:r>
          <w:rPr>
            <w:rFonts w:ascii="仿宋" w:eastAsia="仿宋" w:hAnsi="仿宋" w:cs="仿宋" w:hint="eastAsia"/>
            <w:lang w:eastAsia="zh-CN"/>
          </w:rPr>
          <w:t>(二)、危机应对与恢复</w:t>
        </w:r>
        <w:r>
          <w:tab/>
        </w:r>
        <w:r>
          <w:fldChar w:fldCharType="begin"/>
        </w:r>
        <w:r>
          <w:instrText xml:space="preserve"> PAGEREF _Toc18437 \h </w:instrText>
        </w:r>
        <w:r>
          <w:fldChar w:fldCharType="separate"/>
        </w:r>
        <w:r>
          <w:t>9</w:t>
        </w:r>
        <w:r>
          <w:fldChar w:fldCharType="end"/>
        </w:r>
      </w:hyperlink>
    </w:p>
    <w:p>
      <w:pPr>
        <w:pStyle w:val="TOC1"/>
        <w:tabs>
          <w:tab w:val="right" w:leader="dot" w:pos="8306"/>
        </w:tabs>
      </w:pPr>
      <w:hyperlink w:anchor="_Toc25970" w:history="1">
        <w:r>
          <w:rPr>
            <w:rFonts w:ascii="仿宋" w:eastAsia="仿宋" w:hAnsi="仿宋" w:cs="仿宋" w:hint="eastAsia"/>
            <w:lang w:eastAsia="zh-CN"/>
          </w:rPr>
          <w:t>三、工艺说明</w:t>
        </w:r>
        <w:r>
          <w:tab/>
        </w:r>
        <w:r>
          <w:fldChar w:fldCharType="begin"/>
        </w:r>
        <w:r>
          <w:instrText xml:space="preserve"> PAGEREF _Toc25970 \h </w:instrText>
        </w:r>
        <w:r>
          <w:fldChar w:fldCharType="separate"/>
        </w:r>
        <w:r>
          <w:t>11</w:t>
        </w:r>
        <w:r>
          <w:fldChar w:fldCharType="end"/>
        </w:r>
      </w:hyperlink>
    </w:p>
    <w:p>
      <w:pPr>
        <w:pStyle w:val="TOC2"/>
        <w:tabs>
          <w:tab w:val="right" w:leader="dot" w:pos="8306"/>
        </w:tabs>
      </w:pPr>
      <w:hyperlink w:anchor="_Toc12460" w:history="1">
        <w:r>
          <w:rPr>
            <w:rFonts w:ascii="仿宋" w:eastAsia="仿宋" w:hAnsi="仿宋" w:cs="仿宋" w:hint="eastAsia"/>
            <w:lang w:eastAsia="zh-CN"/>
          </w:rPr>
          <w:t>(一)、技术管理特点</w:t>
        </w:r>
        <w:r>
          <w:tab/>
        </w:r>
        <w:r>
          <w:fldChar w:fldCharType="begin"/>
        </w:r>
        <w:r>
          <w:instrText xml:space="preserve"> PAGEREF _Toc12460 \h </w:instrText>
        </w:r>
        <w:r>
          <w:fldChar w:fldCharType="separate"/>
        </w:r>
        <w:r>
          <w:t>11</w:t>
        </w:r>
        <w:r>
          <w:fldChar w:fldCharType="end"/>
        </w:r>
      </w:hyperlink>
    </w:p>
    <w:p>
      <w:pPr>
        <w:pStyle w:val="TOC2"/>
        <w:tabs>
          <w:tab w:val="right" w:leader="dot" w:pos="8306"/>
        </w:tabs>
      </w:pPr>
      <w:hyperlink w:anchor="_Toc25768" w:history="1">
        <w:r>
          <w:rPr>
            <w:rFonts w:ascii="仿宋" w:eastAsia="仿宋" w:hAnsi="仿宋" w:cs="仿宋" w:hint="eastAsia"/>
            <w:lang w:eastAsia="zh-CN"/>
          </w:rPr>
          <w:t>(二)、剃须刀项目工艺技术设计方案</w:t>
        </w:r>
        <w:r>
          <w:tab/>
        </w:r>
        <w:r>
          <w:fldChar w:fldCharType="begin"/>
        </w:r>
        <w:r>
          <w:instrText xml:space="preserve"> PAGEREF _Toc25768 \h </w:instrText>
        </w:r>
        <w:r>
          <w:fldChar w:fldCharType="separate"/>
        </w:r>
        <w:r>
          <w:t>12</w:t>
        </w:r>
        <w:r>
          <w:fldChar w:fldCharType="end"/>
        </w:r>
      </w:hyperlink>
    </w:p>
    <w:p>
      <w:pPr>
        <w:pStyle w:val="TOC2"/>
        <w:tabs>
          <w:tab w:val="right" w:leader="dot" w:pos="8306"/>
        </w:tabs>
      </w:pPr>
      <w:hyperlink w:anchor="_Toc18217" w:history="1">
        <w:r>
          <w:rPr>
            <w:rFonts w:ascii="仿宋" w:eastAsia="仿宋" w:hAnsi="仿宋" w:cs="仿宋" w:hint="eastAsia"/>
            <w:lang w:eastAsia="zh-CN"/>
          </w:rPr>
          <w:t>(三)、设备选型方案</w:t>
        </w:r>
        <w:r>
          <w:tab/>
        </w:r>
        <w:r>
          <w:fldChar w:fldCharType="begin"/>
        </w:r>
        <w:r>
          <w:instrText xml:space="preserve"> PAGEREF _Toc18217 \h </w:instrText>
        </w:r>
        <w:r>
          <w:fldChar w:fldCharType="separate"/>
        </w:r>
        <w:r>
          <w:t>13</w:t>
        </w:r>
        <w:r>
          <w:fldChar w:fldCharType="end"/>
        </w:r>
      </w:hyperlink>
    </w:p>
    <w:p>
      <w:pPr>
        <w:pStyle w:val="TOC1"/>
        <w:tabs>
          <w:tab w:val="right" w:leader="dot" w:pos="8306"/>
        </w:tabs>
      </w:pPr>
      <w:hyperlink w:anchor="_Toc9720" w:history="1">
        <w:r>
          <w:rPr>
            <w:rFonts w:ascii="仿宋" w:eastAsia="仿宋" w:hAnsi="仿宋" w:cs="仿宋" w:hint="eastAsia"/>
            <w:lang w:eastAsia="zh-CN"/>
          </w:rPr>
          <w:t>四、市场分析、调研</w:t>
        </w:r>
        <w:r>
          <w:tab/>
        </w:r>
        <w:r>
          <w:fldChar w:fldCharType="begin"/>
        </w:r>
        <w:r>
          <w:instrText xml:space="preserve"> PAGEREF _Toc9720 \h </w:instrText>
        </w:r>
        <w:r>
          <w:fldChar w:fldCharType="separate"/>
        </w:r>
        <w:r>
          <w:t>14</w:t>
        </w:r>
        <w:r>
          <w:fldChar w:fldCharType="end"/>
        </w:r>
      </w:hyperlink>
    </w:p>
    <w:p>
      <w:pPr>
        <w:pStyle w:val="TOC2"/>
        <w:tabs>
          <w:tab w:val="right" w:leader="dot" w:pos="8306"/>
        </w:tabs>
      </w:pPr>
      <w:hyperlink w:anchor="_Toc12678" w:history="1">
        <w:r>
          <w:rPr>
            <w:rFonts w:ascii="仿宋" w:eastAsia="仿宋" w:hAnsi="仿宋" w:cs="仿宋" w:hint="eastAsia"/>
            <w:lang w:eastAsia="zh-CN"/>
          </w:rPr>
          <w:t>(一)、剃须刀行业分析</w:t>
        </w:r>
        <w:r>
          <w:tab/>
        </w:r>
        <w:r>
          <w:fldChar w:fldCharType="begin"/>
        </w:r>
        <w:r>
          <w:instrText xml:space="preserve"> PAGEREF _Toc12678 \h </w:instrText>
        </w:r>
        <w:r>
          <w:fldChar w:fldCharType="separate"/>
        </w:r>
        <w:r>
          <w:t>14</w:t>
        </w:r>
        <w:r>
          <w:fldChar w:fldCharType="end"/>
        </w:r>
      </w:hyperlink>
    </w:p>
    <w:p>
      <w:pPr>
        <w:pStyle w:val="TOC2"/>
        <w:tabs>
          <w:tab w:val="right" w:leader="dot" w:pos="8306"/>
        </w:tabs>
      </w:pPr>
      <w:hyperlink w:anchor="_Toc9758" w:history="1">
        <w:r>
          <w:rPr>
            <w:rFonts w:ascii="仿宋" w:eastAsia="仿宋" w:hAnsi="仿宋" w:cs="仿宋" w:hint="eastAsia"/>
            <w:lang w:eastAsia="zh-CN"/>
          </w:rPr>
          <w:t>(二)、剃须刀市场分析预测</w:t>
        </w:r>
        <w:r>
          <w:tab/>
        </w:r>
        <w:r>
          <w:fldChar w:fldCharType="begin"/>
        </w:r>
        <w:r>
          <w:instrText xml:space="preserve"> PAGEREF _Toc9758 \h </w:instrText>
        </w:r>
        <w:r>
          <w:fldChar w:fldCharType="separate"/>
        </w:r>
        <w:r>
          <w:t>15</w:t>
        </w:r>
        <w:r>
          <w:fldChar w:fldCharType="end"/>
        </w:r>
      </w:hyperlink>
    </w:p>
    <w:p>
      <w:pPr>
        <w:pStyle w:val="TOC1"/>
        <w:tabs>
          <w:tab w:val="right" w:leader="dot" w:pos="8306"/>
        </w:tabs>
      </w:pPr>
      <w:hyperlink w:anchor="_Toc5375" w:history="1">
        <w:r>
          <w:rPr>
            <w:rFonts w:ascii="仿宋" w:eastAsia="仿宋" w:hAnsi="仿宋" w:cs="仿宋" w:hint="eastAsia"/>
            <w:lang w:eastAsia="zh-CN"/>
          </w:rPr>
          <w:t>五、剃须刀项目概论</w:t>
        </w:r>
        <w:r>
          <w:tab/>
        </w:r>
        <w:r>
          <w:fldChar w:fldCharType="begin"/>
        </w:r>
        <w:r>
          <w:instrText xml:space="preserve"> PAGEREF _Toc5375 \h </w:instrText>
        </w:r>
        <w:r>
          <w:fldChar w:fldCharType="separate"/>
        </w:r>
        <w:r>
          <w:t>16</w:t>
        </w:r>
        <w:r>
          <w:fldChar w:fldCharType="end"/>
        </w:r>
      </w:hyperlink>
    </w:p>
    <w:p>
      <w:pPr>
        <w:pStyle w:val="TOC2"/>
        <w:tabs>
          <w:tab w:val="right" w:leader="dot" w:pos="8306"/>
        </w:tabs>
      </w:pPr>
      <w:hyperlink w:anchor="_Toc27405" w:history="1">
        <w:r>
          <w:rPr>
            <w:rFonts w:ascii="仿宋" w:eastAsia="仿宋" w:hAnsi="仿宋" w:cs="仿宋" w:hint="eastAsia"/>
            <w:lang w:eastAsia="zh-CN"/>
          </w:rPr>
          <w:t>(一)、剃须刀项目概况</w:t>
        </w:r>
        <w:r>
          <w:tab/>
        </w:r>
        <w:r>
          <w:fldChar w:fldCharType="begin"/>
        </w:r>
        <w:r>
          <w:instrText xml:space="preserve"> PAGEREF _Toc27405 \h </w:instrText>
        </w:r>
        <w:r>
          <w:fldChar w:fldCharType="separate"/>
        </w:r>
        <w:r>
          <w:t>16</w:t>
        </w:r>
        <w:r>
          <w:fldChar w:fldCharType="end"/>
        </w:r>
      </w:hyperlink>
    </w:p>
    <w:p>
      <w:pPr>
        <w:pStyle w:val="TOC2"/>
        <w:tabs>
          <w:tab w:val="right" w:leader="dot" w:pos="8306"/>
        </w:tabs>
      </w:pPr>
      <w:hyperlink w:anchor="_Toc9922" w:history="1">
        <w:r>
          <w:rPr>
            <w:rFonts w:ascii="仿宋" w:eastAsia="仿宋" w:hAnsi="仿宋" w:cs="仿宋" w:hint="eastAsia"/>
            <w:lang w:eastAsia="zh-CN"/>
          </w:rPr>
          <w:t>(二)、剃须刀项目目标</w:t>
        </w:r>
        <w:r>
          <w:tab/>
        </w:r>
        <w:r>
          <w:fldChar w:fldCharType="begin"/>
        </w:r>
        <w:r>
          <w:instrText xml:space="preserve"> PAGEREF _Toc9922 \h </w:instrText>
        </w:r>
        <w:r>
          <w:fldChar w:fldCharType="separate"/>
        </w:r>
        <w:r>
          <w:t>18</w:t>
        </w:r>
        <w:r>
          <w:fldChar w:fldCharType="end"/>
        </w:r>
      </w:hyperlink>
    </w:p>
    <w:p>
      <w:pPr>
        <w:pStyle w:val="TOC2"/>
        <w:tabs>
          <w:tab w:val="right" w:leader="dot" w:pos="8306"/>
        </w:tabs>
      </w:pPr>
      <w:hyperlink w:anchor="_Toc2104" w:history="1">
        <w:r>
          <w:rPr>
            <w:rFonts w:ascii="仿宋" w:eastAsia="仿宋" w:hAnsi="仿宋" w:cs="仿宋" w:hint="eastAsia"/>
            <w:lang w:eastAsia="zh-CN"/>
          </w:rPr>
          <w:t>(三)、剃须刀项目提出的理由</w:t>
        </w:r>
        <w:r>
          <w:tab/>
        </w:r>
        <w:r>
          <w:fldChar w:fldCharType="begin"/>
        </w:r>
        <w:r>
          <w:instrText xml:space="preserve"> PAGEREF _Toc2104 \h </w:instrText>
        </w:r>
        <w:r>
          <w:fldChar w:fldCharType="separate"/>
        </w:r>
        <w:r>
          <w:t>19</w:t>
        </w:r>
        <w:r>
          <w:fldChar w:fldCharType="end"/>
        </w:r>
      </w:hyperlink>
    </w:p>
    <w:p>
      <w:pPr>
        <w:pStyle w:val="TOC2"/>
        <w:tabs>
          <w:tab w:val="right" w:leader="dot" w:pos="8306"/>
        </w:tabs>
      </w:pPr>
      <w:hyperlink w:anchor="_Toc31619" w:history="1">
        <w:r>
          <w:rPr>
            <w:rFonts w:ascii="仿宋" w:eastAsia="仿宋" w:hAnsi="仿宋" w:cs="仿宋" w:hint="eastAsia"/>
            <w:lang w:eastAsia="zh-CN"/>
          </w:rPr>
          <w:t>(四)、剃须刀项目意义</w:t>
        </w:r>
        <w:r>
          <w:tab/>
        </w:r>
        <w:r>
          <w:fldChar w:fldCharType="begin"/>
        </w:r>
        <w:r>
          <w:instrText xml:space="preserve"> PAGEREF _Toc31619 \h </w:instrText>
        </w:r>
        <w:r>
          <w:fldChar w:fldCharType="separate"/>
        </w:r>
        <w:r>
          <w:t>21</w:t>
        </w:r>
        <w:r>
          <w:fldChar w:fldCharType="end"/>
        </w:r>
      </w:hyperlink>
    </w:p>
    <w:p>
      <w:pPr>
        <w:pStyle w:val="TOC2"/>
        <w:tabs>
          <w:tab w:val="right" w:leader="dot" w:pos="8306"/>
        </w:tabs>
      </w:pPr>
      <w:hyperlink w:anchor="_Toc6734" w:history="1">
        <w:r>
          <w:rPr>
            <w:rFonts w:ascii="仿宋" w:eastAsia="仿宋" w:hAnsi="仿宋" w:cs="仿宋" w:hint="eastAsia"/>
            <w:lang w:eastAsia="zh-CN"/>
          </w:rPr>
          <w:t>(五)、剃须刀项目背景</w:t>
        </w:r>
        <w:r>
          <w:tab/>
        </w:r>
        <w:r>
          <w:fldChar w:fldCharType="begin"/>
        </w:r>
        <w:r>
          <w:instrText xml:space="preserve"> PAGEREF _Toc6734 \h </w:instrText>
        </w:r>
        <w:r>
          <w:fldChar w:fldCharType="separate"/>
        </w:r>
        <w:r>
          <w:t>21</w:t>
        </w:r>
        <w:r>
          <w:fldChar w:fldCharType="end"/>
        </w:r>
      </w:hyperlink>
    </w:p>
    <w:p>
      <w:pPr>
        <w:pStyle w:val="TOC1"/>
        <w:tabs>
          <w:tab w:val="right" w:leader="dot" w:pos="8306"/>
        </w:tabs>
      </w:pPr>
      <w:hyperlink w:anchor="_Toc21723" w:history="1">
        <w:r>
          <w:rPr>
            <w:rFonts w:ascii="仿宋" w:eastAsia="仿宋" w:hAnsi="仿宋" w:cs="仿宋" w:hint="eastAsia"/>
            <w:lang w:eastAsia="zh-CN"/>
          </w:rPr>
          <w:t>六、剃须刀项目文档管理</w:t>
        </w:r>
        <w:r>
          <w:tab/>
        </w:r>
        <w:r>
          <w:fldChar w:fldCharType="begin"/>
        </w:r>
        <w:r>
          <w:instrText xml:space="preserve"> PAGEREF _Toc21723 \h </w:instrText>
        </w:r>
        <w:r>
          <w:fldChar w:fldCharType="separate"/>
        </w:r>
        <w:r>
          <w:t>22</w:t>
        </w:r>
        <w:r>
          <w:fldChar w:fldCharType="end"/>
        </w:r>
      </w:hyperlink>
    </w:p>
    <w:p>
      <w:pPr>
        <w:pStyle w:val="TOC2"/>
        <w:tabs>
          <w:tab w:val="right" w:leader="dot" w:pos="8306"/>
        </w:tabs>
      </w:pPr>
      <w:hyperlink w:anchor="_Toc7579" w:history="1">
        <w:r>
          <w:rPr>
            <w:rFonts w:ascii="仿宋" w:eastAsia="仿宋" w:hAnsi="仿宋" w:cs="仿宋" w:hint="eastAsia"/>
            <w:lang w:eastAsia="zh-CN"/>
          </w:rPr>
          <w:t>(一)、文档编制与审查</w:t>
        </w:r>
        <w:r>
          <w:tab/>
        </w:r>
        <w:r>
          <w:fldChar w:fldCharType="begin"/>
        </w:r>
        <w:r>
          <w:instrText xml:space="preserve"> PAGEREF _Toc7579 \h </w:instrText>
        </w:r>
        <w:r>
          <w:fldChar w:fldCharType="separate"/>
        </w:r>
        <w:r>
          <w:t>22</w:t>
        </w:r>
        <w:r>
          <w:fldChar w:fldCharType="end"/>
        </w:r>
      </w:hyperlink>
    </w:p>
    <w:p>
      <w:pPr>
        <w:pStyle w:val="TOC2"/>
        <w:tabs>
          <w:tab w:val="right" w:leader="dot" w:pos="8306"/>
        </w:tabs>
      </w:pPr>
      <w:hyperlink w:anchor="_Toc25235" w:history="1">
        <w:r>
          <w:rPr>
            <w:rFonts w:ascii="仿宋" w:eastAsia="仿宋" w:hAnsi="仿宋" w:cs="仿宋" w:hint="eastAsia"/>
            <w:lang w:eastAsia="zh-CN"/>
          </w:rPr>
          <w:t>(二)、文档发布与分发</w:t>
        </w:r>
        <w:r>
          <w:tab/>
        </w:r>
        <w:r>
          <w:fldChar w:fldCharType="begin"/>
        </w:r>
        <w:r>
          <w:instrText xml:space="preserve"> PAGEREF _Toc25235 \h </w:instrText>
        </w:r>
        <w:r>
          <w:fldChar w:fldCharType="separate"/>
        </w:r>
        <w:r>
          <w:t>24</w:t>
        </w:r>
        <w:r>
          <w:fldChar w:fldCharType="end"/>
        </w:r>
      </w:hyperlink>
    </w:p>
    <w:p>
      <w:pPr>
        <w:pStyle w:val="TOC2"/>
        <w:tabs>
          <w:tab w:val="right" w:leader="dot" w:pos="8306"/>
        </w:tabs>
      </w:pPr>
      <w:hyperlink w:anchor="_Toc23727" w:history="1">
        <w:r>
          <w:rPr>
            <w:rFonts w:ascii="仿宋" w:eastAsia="仿宋" w:hAnsi="仿宋" w:cs="仿宋" w:hint="eastAsia"/>
            <w:lang w:eastAsia="zh-CN"/>
          </w:rPr>
          <w:t>(三)、文档存档与归档</w:t>
        </w:r>
        <w:r>
          <w:tab/>
        </w:r>
        <w:r>
          <w:fldChar w:fldCharType="begin"/>
        </w:r>
        <w:r>
          <w:instrText xml:space="preserve"> PAGEREF _Toc23727 \h </w:instrText>
        </w:r>
        <w:r>
          <w:fldChar w:fldCharType="separate"/>
        </w:r>
        <w:r>
          <w:t>24</w:t>
        </w:r>
        <w:r>
          <w:fldChar w:fldCharType="end"/>
        </w:r>
      </w:hyperlink>
    </w:p>
    <w:p>
      <w:pPr>
        <w:pStyle w:val="TOC1"/>
        <w:tabs>
          <w:tab w:val="right" w:leader="dot" w:pos="8306"/>
        </w:tabs>
      </w:pPr>
      <w:hyperlink w:anchor="_Toc24389" w:history="1">
        <w:r>
          <w:rPr>
            <w:rFonts w:ascii="仿宋" w:eastAsia="仿宋" w:hAnsi="仿宋" w:cs="仿宋" w:hint="eastAsia"/>
            <w:lang w:eastAsia="zh-CN"/>
          </w:rPr>
          <w:t>七、剃须刀项目环境影响分析</w:t>
        </w:r>
        <w:r>
          <w:tab/>
        </w:r>
        <w:r>
          <w:fldChar w:fldCharType="begin"/>
        </w:r>
        <w:r>
          <w:instrText xml:space="preserve"> PAGEREF _Toc24389 \h </w:instrText>
        </w:r>
        <w:r>
          <w:fldChar w:fldCharType="separate"/>
        </w:r>
        <w:r>
          <w:t>26</w:t>
        </w:r>
        <w:r>
          <w:fldChar w:fldCharType="end"/>
        </w:r>
      </w:hyperlink>
    </w:p>
    <w:p>
      <w:pPr>
        <w:pStyle w:val="TOC2"/>
        <w:tabs>
          <w:tab w:val="right" w:leader="dot" w:pos="8306"/>
        </w:tabs>
      </w:pPr>
      <w:hyperlink w:anchor="_Toc24822" w:history="1">
        <w:r>
          <w:rPr>
            <w:rFonts w:ascii="仿宋" w:eastAsia="仿宋" w:hAnsi="仿宋" w:cs="仿宋" w:hint="eastAsia"/>
            <w:lang w:eastAsia="zh-CN"/>
          </w:rPr>
          <w:t>(一)、建设区域环境质量现状</w:t>
        </w:r>
        <w:r>
          <w:tab/>
        </w:r>
        <w:r>
          <w:fldChar w:fldCharType="begin"/>
        </w:r>
        <w:r>
          <w:instrText xml:space="preserve"> PAGEREF _Toc24822 \h </w:instrText>
        </w:r>
        <w:r>
          <w:fldChar w:fldCharType="separate"/>
        </w:r>
        <w:r>
          <w:t>26</w:t>
        </w:r>
        <w:r>
          <w:fldChar w:fldCharType="end"/>
        </w:r>
      </w:hyperlink>
    </w:p>
    <w:p>
      <w:pPr>
        <w:pStyle w:val="TOC2"/>
        <w:tabs>
          <w:tab w:val="right" w:leader="dot" w:pos="8306"/>
        </w:tabs>
      </w:pPr>
      <w:hyperlink w:anchor="_Toc27382" w:history="1">
        <w:r>
          <w:rPr>
            <w:rFonts w:ascii="仿宋" w:eastAsia="仿宋" w:hAnsi="仿宋" w:cs="仿宋" w:hint="eastAsia"/>
            <w:lang w:eastAsia="zh-CN"/>
          </w:rPr>
          <w:t>(二)、建设期环境保护</w:t>
        </w:r>
        <w:r>
          <w:tab/>
        </w:r>
        <w:r>
          <w:fldChar w:fldCharType="begin"/>
        </w:r>
        <w:r>
          <w:instrText xml:space="preserve"> PAGEREF _Toc27382 \h </w:instrText>
        </w:r>
        <w:r>
          <w:fldChar w:fldCharType="separate"/>
        </w:r>
        <w:r>
          <w:t>27</w:t>
        </w:r>
        <w:r>
          <w:fldChar w:fldCharType="end"/>
        </w:r>
      </w:hyperlink>
    </w:p>
    <w:p>
      <w:pPr>
        <w:pStyle w:val="TOC2"/>
        <w:tabs>
          <w:tab w:val="right" w:leader="dot" w:pos="8306"/>
        </w:tabs>
      </w:pPr>
      <w:hyperlink w:anchor="_Toc23917" w:history="1">
        <w:r>
          <w:rPr>
            <w:rFonts w:ascii="仿宋" w:eastAsia="仿宋" w:hAnsi="仿宋" w:cs="仿宋" w:hint="eastAsia"/>
            <w:lang w:eastAsia="zh-CN"/>
          </w:rPr>
          <w:t>(三)、运营期环境保护</w:t>
        </w:r>
        <w:r>
          <w:tab/>
        </w:r>
        <w:r>
          <w:fldChar w:fldCharType="begin"/>
        </w:r>
        <w:r>
          <w:instrText xml:space="preserve"> PAGEREF _Toc23917 \h </w:instrText>
        </w:r>
        <w:r>
          <w:fldChar w:fldCharType="separate"/>
        </w:r>
        <w:r>
          <w:t>28</w:t>
        </w:r>
        <w:r>
          <w:fldChar w:fldCharType="end"/>
        </w:r>
      </w:hyperlink>
    </w:p>
    <w:p>
      <w:pPr>
        <w:pStyle w:val="TOC2"/>
        <w:tabs>
          <w:tab w:val="right" w:leader="dot" w:pos="8306"/>
        </w:tabs>
      </w:pPr>
      <w:hyperlink w:anchor="_Toc23448" w:history="1">
        <w:r>
          <w:rPr>
            <w:rFonts w:ascii="仿宋" w:eastAsia="仿宋" w:hAnsi="仿宋" w:cs="仿宋" w:hint="eastAsia"/>
            <w:lang w:eastAsia="zh-CN"/>
          </w:rPr>
          <w:t>(四)、剃须刀项目建设对区域经济的影响</w:t>
        </w:r>
        <w:r>
          <w:tab/>
        </w:r>
        <w:r>
          <w:fldChar w:fldCharType="begin"/>
        </w:r>
        <w:r>
          <w:instrText xml:space="preserve"> PAGEREF _Toc23448 \h </w:instrText>
        </w:r>
        <w:r>
          <w:fldChar w:fldCharType="separate"/>
        </w:r>
        <w:r>
          <w:t>30</w:t>
        </w:r>
        <w:r>
          <w:fldChar w:fldCharType="end"/>
        </w:r>
      </w:hyperlink>
    </w:p>
    <w:p>
      <w:pPr>
        <w:pStyle w:val="TOC2"/>
        <w:tabs>
          <w:tab w:val="right" w:leader="dot" w:pos="8306"/>
        </w:tabs>
      </w:pPr>
      <w:hyperlink w:anchor="_Toc2963" w:history="1">
        <w:r>
          <w:rPr>
            <w:rFonts w:ascii="仿宋" w:eastAsia="仿宋" w:hAnsi="仿宋" w:cs="仿宋" w:hint="eastAsia"/>
            <w:lang w:eastAsia="zh-CN"/>
          </w:rPr>
          <w:t>(五)、废弃物处理</w:t>
        </w:r>
        <w:r>
          <w:tab/>
        </w:r>
        <w:r>
          <w:fldChar w:fldCharType="begin"/>
        </w:r>
        <w:r>
          <w:instrText xml:space="preserve"> PAGEREF _Toc2963 \h </w:instrText>
        </w:r>
        <w:r>
          <w:fldChar w:fldCharType="separate"/>
        </w:r>
        <w:r>
          <w:t>31</w:t>
        </w:r>
        <w:r>
          <w:fldChar w:fldCharType="end"/>
        </w:r>
      </w:hyperlink>
    </w:p>
    <w:p>
      <w:pPr>
        <w:pStyle w:val="TOC2"/>
        <w:tabs>
          <w:tab w:val="right" w:leader="dot" w:pos="8306"/>
        </w:tabs>
      </w:pPr>
      <w:hyperlink w:anchor="_Toc15004" w:history="1">
        <w:r>
          <w:rPr>
            <w:rFonts w:ascii="仿宋" w:eastAsia="仿宋" w:hAnsi="仿宋" w:cs="仿宋" w:hint="eastAsia"/>
            <w:lang w:eastAsia="zh-CN"/>
          </w:rPr>
          <w:t>(六)、特殊环境影响分析</w:t>
        </w:r>
        <w:r>
          <w:tab/>
        </w:r>
        <w:r>
          <w:fldChar w:fldCharType="begin"/>
        </w:r>
        <w:r>
          <w:instrText xml:space="preserve"> PAGEREF _Toc15004 \h </w:instrText>
        </w:r>
        <w:r>
          <w:fldChar w:fldCharType="separate"/>
        </w:r>
        <w:r>
          <w:t>33</w:t>
        </w:r>
        <w:r>
          <w:fldChar w:fldCharType="end"/>
        </w:r>
      </w:hyperlink>
    </w:p>
    <w:p>
      <w:pPr>
        <w:pStyle w:val="TOC2"/>
        <w:tabs>
          <w:tab w:val="right" w:leader="dot" w:pos="8306"/>
        </w:tabs>
      </w:pPr>
      <w:hyperlink w:anchor="_Toc30020" w:history="1">
        <w:r>
          <w:rPr>
            <w:rFonts w:ascii="仿宋" w:eastAsia="仿宋" w:hAnsi="仿宋" w:cs="仿宋" w:hint="eastAsia"/>
            <w:lang w:eastAsia="zh-CN"/>
          </w:rPr>
          <w:t>(七)、清洁生产</w:t>
        </w:r>
        <w:r>
          <w:tab/>
        </w:r>
        <w:r>
          <w:fldChar w:fldCharType="begin"/>
        </w:r>
        <w:r>
          <w:instrText xml:space="preserve"> PAGEREF _Toc30020 \h </w:instrText>
        </w:r>
        <w:r>
          <w:fldChar w:fldCharType="separate"/>
        </w:r>
        <w:r>
          <w:t>34</w:t>
        </w:r>
        <w:r>
          <w:fldChar w:fldCharType="end"/>
        </w:r>
      </w:hyperlink>
    </w:p>
    <w:p>
      <w:pPr>
        <w:pStyle w:val="TOC2"/>
        <w:tabs>
          <w:tab w:val="right" w:leader="dot" w:pos="8306"/>
        </w:tabs>
      </w:pPr>
      <w:hyperlink w:anchor="_Toc8177" w:history="1">
        <w:r>
          <w:rPr>
            <w:rFonts w:ascii="仿宋" w:eastAsia="仿宋" w:hAnsi="仿宋" w:cs="仿宋" w:hint="eastAsia"/>
            <w:lang w:eastAsia="zh-CN"/>
          </w:rPr>
          <w:t>(八)、环境保护综合评价</w:t>
        </w:r>
        <w:r>
          <w:tab/>
        </w:r>
        <w:r>
          <w:fldChar w:fldCharType="begin"/>
        </w:r>
        <w:r>
          <w:instrText xml:space="preserve"> PAGEREF _Toc8177 \h </w:instrText>
        </w:r>
        <w:r>
          <w:fldChar w:fldCharType="separate"/>
        </w:r>
        <w:r>
          <w:t>35</w:t>
        </w:r>
        <w:r>
          <w:fldChar w:fldCharType="end"/>
        </w:r>
      </w:hyperlink>
    </w:p>
    <w:p>
      <w:pPr>
        <w:pStyle w:val="TOC1"/>
        <w:tabs>
          <w:tab w:val="right" w:leader="dot" w:pos="8306"/>
        </w:tabs>
      </w:pPr>
      <w:hyperlink w:anchor="_Toc14892" w:history="1">
        <w:r>
          <w:rPr>
            <w:rFonts w:ascii="仿宋" w:eastAsia="仿宋" w:hAnsi="仿宋" w:cs="仿宋" w:hint="eastAsia"/>
            <w:lang w:eastAsia="zh-CN"/>
          </w:rPr>
          <w:t>八、剃须刀项目人力资源培养与发展</w:t>
        </w:r>
        <w:r>
          <w:tab/>
        </w:r>
        <w:r>
          <w:fldChar w:fldCharType="begin"/>
        </w:r>
        <w:r>
          <w:instrText xml:space="preserve"> PAGEREF _Toc14892 \h </w:instrText>
        </w:r>
        <w:r>
          <w:fldChar w:fldCharType="separate"/>
        </w:r>
        <w:r>
          <w:t>36</w:t>
        </w:r>
        <w:r>
          <w:fldChar w:fldCharType="end"/>
        </w:r>
      </w:hyperlink>
    </w:p>
    <w:p>
      <w:pPr>
        <w:pStyle w:val="TOC2"/>
        <w:tabs>
          <w:tab w:val="right" w:leader="dot" w:pos="8306"/>
        </w:tabs>
      </w:pPr>
      <w:hyperlink w:anchor="_Toc24103" w:history="1">
        <w:r>
          <w:rPr>
            <w:rFonts w:ascii="仿宋" w:eastAsia="仿宋" w:hAnsi="仿宋" w:cs="仿宋" w:hint="eastAsia"/>
            <w:lang w:eastAsia="zh-CN"/>
          </w:rPr>
          <w:t>(一)、人才需求与规划</w:t>
        </w:r>
        <w:r>
          <w:tab/>
        </w:r>
        <w:r>
          <w:fldChar w:fldCharType="begin"/>
        </w:r>
        <w:r>
          <w:instrText xml:space="preserve"> PAGEREF _Toc24103 \h </w:instrText>
        </w:r>
        <w:r>
          <w:fldChar w:fldCharType="separate"/>
        </w:r>
        <w:r>
          <w:t>36</w:t>
        </w:r>
        <w:r>
          <w:fldChar w:fldCharType="end"/>
        </w:r>
      </w:hyperlink>
    </w:p>
    <w:p>
      <w:pPr>
        <w:pStyle w:val="TOC2"/>
        <w:tabs>
          <w:tab w:val="right" w:leader="dot" w:pos="8306"/>
        </w:tabs>
      </w:pPr>
      <w:hyperlink w:anchor="_Toc5603" w:history="1">
        <w:r>
          <w:rPr>
            <w:rFonts w:ascii="仿宋" w:eastAsia="仿宋" w:hAnsi="仿宋" w:cs="仿宋" w:hint="eastAsia"/>
            <w:lang w:eastAsia="zh-CN"/>
          </w:rPr>
          <w:t>(二)、培训与发展计划</w:t>
        </w:r>
        <w:r>
          <w:tab/>
        </w:r>
        <w:r>
          <w:fldChar w:fldCharType="begin"/>
        </w:r>
        <w:r>
          <w:instrText xml:space="preserve"> PAGEREF _Toc5603 \h </w:instrText>
        </w:r>
        <w:r>
          <w:fldChar w:fldCharType="separate"/>
        </w:r>
        <w:r>
          <w:t>37</w:t>
        </w:r>
        <w:r>
          <w:fldChar w:fldCharType="end"/>
        </w:r>
      </w:hyperlink>
    </w:p>
    <w:p>
      <w:pPr>
        <w:pStyle w:val="TOC1"/>
        <w:tabs>
          <w:tab w:val="right" w:leader="dot" w:pos="8306"/>
        </w:tabs>
      </w:pPr>
      <w:hyperlink w:anchor="_Toc20629" w:history="1">
        <w:r>
          <w:rPr>
            <w:rFonts w:ascii="仿宋" w:eastAsia="仿宋" w:hAnsi="仿宋" w:cs="仿宋" w:hint="eastAsia"/>
            <w:lang w:eastAsia="zh-CN"/>
          </w:rPr>
          <w:t>九、剃须刀项目人力资源管理</w:t>
        </w:r>
        <w:r>
          <w:tab/>
        </w:r>
        <w:r>
          <w:fldChar w:fldCharType="begin"/>
        </w:r>
        <w:r>
          <w:instrText xml:space="preserve"> PAGEREF _Toc20629 \h </w:instrText>
        </w:r>
        <w:r>
          <w:fldChar w:fldCharType="separate"/>
        </w:r>
        <w:r>
          <w:t>37</w:t>
        </w:r>
        <w:r>
          <w:fldChar w:fldCharType="end"/>
        </w:r>
      </w:hyperlink>
    </w:p>
    <w:p>
      <w:pPr>
        <w:pStyle w:val="TOC2"/>
        <w:tabs>
          <w:tab w:val="right" w:leader="dot" w:pos="8306"/>
        </w:tabs>
      </w:pPr>
      <w:hyperlink w:anchor="_Toc21503" w:history="1">
        <w:r>
          <w:rPr>
            <w:rFonts w:ascii="仿宋" w:eastAsia="仿宋" w:hAnsi="仿宋" w:cs="仿宋" w:hint="eastAsia"/>
            <w:lang w:eastAsia="zh-CN"/>
          </w:rPr>
          <w:t>(一)、建立健全的预算管理制度</w:t>
        </w:r>
        <w:r>
          <w:tab/>
        </w:r>
        <w:r>
          <w:fldChar w:fldCharType="begin"/>
        </w:r>
        <w:r>
          <w:instrText xml:space="preserve"> PAGEREF _Toc21503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15" w:history="1">
        <w:r>
          <w:rPr>
            <w:rFonts w:ascii="仿宋" w:eastAsia="仿宋" w:hAnsi="仿宋" w:cs="仿宋" w:hint="eastAsia"/>
            <w:lang w:eastAsia="zh-CN"/>
          </w:rPr>
          <w:t>(二)、加强资金流动监控</w:t>
        </w:r>
        <w:r>
          <w:tab/>
        </w:r>
        <w:r>
          <w:fldChar w:fldCharType="begin"/>
        </w:r>
        <w:r>
          <w:instrText xml:space="preserve"> PAGEREF _Toc25515 \h </w:instrText>
        </w:r>
        <w:r>
          <w:fldChar w:fldCharType="separate"/>
        </w:r>
        <w:r>
          <w:t>39</w:t>
        </w:r>
        <w:r>
          <w:fldChar w:fldCharType="end"/>
        </w:r>
      </w:hyperlink>
    </w:p>
    <w:p>
      <w:pPr>
        <w:pStyle w:val="TOC2"/>
        <w:tabs>
          <w:tab w:val="right" w:leader="dot" w:pos="8306"/>
        </w:tabs>
      </w:pPr>
      <w:hyperlink w:anchor="_Toc2461" w:history="1">
        <w:r>
          <w:rPr>
            <w:rFonts w:ascii="仿宋" w:eastAsia="仿宋" w:hAnsi="仿宋" w:cs="仿宋" w:hint="eastAsia"/>
            <w:lang w:eastAsia="zh-CN"/>
          </w:rPr>
          <w:t>(三)、制定完善的风险控制机制</w:t>
        </w:r>
        <w:r>
          <w:tab/>
        </w:r>
        <w:r>
          <w:fldChar w:fldCharType="begin"/>
        </w:r>
        <w:r>
          <w:instrText xml:space="preserve"> PAGEREF _Toc2461 \h </w:instrText>
        </w:r>
        <w:r>
          <w:fldChar w:fldCharType="separate"/>
        </w:r>
        <w:r>
          <w:t>40</w:t>
        </w:r>
        <w:r>
          <w:fldChar w:fldCharType="end"/>
        </w:r>
      </w:hyperlink>
    </w:p>
    <w:p>
      <w:pPr>
        <w:pStyle w:val="TOC2"/>
        <w:tabs>
          <w:tab w:val="right" w:leader="dot" w:pos="8306"/>
        </w:tabs>
      </w:pPr>
      <w:hyperlink w:anchor="_Toc28888" w:history="1">
        <w:r>
          <w:rPr>
            <w:rFonts w:ascii="仿宋" w:eastAsia="仿宋" w:hAnsi="仿宋" w:cs="仿宋" w:hint="eastAsia"/>
            <w:lang w:eastAsia="zh-CN"/>
          </w:rPr>
          <w:t>(四)、优化成本管理</w:t>
        </w:r>
        <w:r>
          <w:tab/>
        </w:r>
        <w:r>
          <w:fldChar w:fldCharType="begin"/>
        </w:r>
        <w:r>
          <w:instrText xml:space="preserve"> PAGEREF _Toc28888 \h </w:instrText>
        </w:r>
        <w:r>
          <w:fldChar w:fldCharType="separate"/>
        </w:r>
        <w:r>
          <w:t>41</w:t>
        </w:r>
        <w:r>
          <w:fldChar w:fldCharType="end"/>
        </w:r>
      </w:hyperlink>
    </w:p>
    <w:p>
      <w:pPr>
        <w:pStyle w:val="TOC1"/>
        <w:tabs>
          <w:tab w:val="right" w:leader="dot" w:pos="8306"/>
        </w:tabs>
      </w:pPr>
      <w:hyperlink w:anchor="_Toc26660" w:history="1">
        <w:r>
          <w:rPr>
            <w:rFonts w:ascii="仿宋" w:eastAsia="仿宋" w:hAnsi="仿宋" w:cs="仿宋" w:hint="eastAsia"/>
            <w:lang w:eastAsia="zh-CN"/>
          </w:rPr>
          <w:t>十、剃须刀项目经营效益</w:t>
        </w:r>
        <w:r>
          <w:tab/>
        </w:r>
        <w:r>
          <w:fldChar w:fldCharType="begin"/>
        </w:r>
        <w:r>
          <w:instrText xml:space="preserve"> PAGEREF _Toc26660 \h </w:instrText>
        </w:r>
        <w:r>
          <w:fldChar w:fldCharType="separate"/>
        </w:r>
        <w:r>
          <w:t>43</w:t>
        </w:r>
        <w:r>
          <w:fldChar w:fldCharType="end"/>
        </w:r>
      </w:hyperlink>
    </w:p>
    <w:p>
      <w:pPr>
        <w:pStyle w:val="TOC2"/>
        <w:tabs>
          <w:tab w:val="right" w:leader="dot" w:pos="8306"/>
        </w:tabs>
      </w:pPr>
      <w:hyperlink w:anchor="_Toc4786" w:history="1">
        <w:r>
          <w:rPr>
            <w:rFonts w:ascii="仿宋" w:eastAsia="仿宋" w:hAnsi="仿宋" w:cs="仿宋" w:hint="eastAsia"/>
            <w:lang w:eastAsia="zh-CN"/>
          </w:rPr>
          <w:t>(一)、经济评价财务测算</w:t>
        </w:r>
        <w:r>
          <w:tab/>
        </w:r>
        <w:r>
          <w:fldChar w:fldCharType="begin"/>
        </w:r>
        <w:r>
          <w:instrText xml:space="preserve"> PAGEREF _Toc4786 \h </w:instrText>
        </w:r>
        <w:r>
          <w:fldChar w:fldCharType="separate"/>
        </w:r>
        <w:r>
          <w:t>43</w:t>
        </w:r>
        <w:r>
          <w:fldChar w:fldCharType="end"/>
        </w:r>
      </w:hyperlink>
    </w:p>
    <w:p>
      <w:pPr>
        <w:pStyle w:val="TOC2"/>
        <w:tabs>
          <w:tab w:val="right" w:leader="dot" w:pos="8306"/>
        </w:tabs>
      </w:pPr>
      <w:hyperlink w:anchor="_Toc23393" w:history="1">
        <w:r>
          <w:rPr>
            <w:rFonts w:ascii="仿宋" w:eastAsia="仿宋" w:hAnsi="仿宋" w:cs="仿宋" w:hint="eastAsia"/>
            <w:lang w:eastAsia="zh-CN"/>
          </w:rPr>
          <w:t>(二)、剃须刀项目盈利能力分析</w:t>
        </w:r>
        <w:r>
          <w:tab/>
        </w:r>
        <w:r>
          <w:fldChar w:fldCharType="begin"/>
        </w:r>
        <w:r>
          <w:instrText xml:space="preserve"> PAGEREF _Toc23393 \h </w:instrText>
        </w:r>
        <w:r>
          <w:fldChar w:fldCharType="separate"/>
        </w:r>
        <w:r>
          <w:t>44</w:t>
        </w:r>
        <w:r>
          <w:fldChar w:fldCharType="end"/>
        </w:r>
      </w:hyperlink>
    </w:p>
    <w:p>
      <w:pPr>
        <w:pStyle w:val="TOC1"/>
        <w:tabs>
          <w:tab w:val="right" w:leader="dot" w:pos="8306"/>
        </w:tabs>
      </w:pPr>
      <w:hyperlink w:anchor="_Toc31550" w:history="1">
        <w:r>
          <w:rPr>
            <w:rFonts w:ascii="仿宋" w:eastAsia="仿宋" w:hAnsi="仿宋" w:cs="仿宋" w:hint="eastAsia"/>
            <w:lang w:eastAsia="zh-CN"/>
          </w:rPr>
          <w:t>十一、剃须刀项目投资规划</w:t>
        </w:r>
        <w:r>
          <w:tab/>
        </w:r>
        <w:r>
          <w:fldChar w:fldCharType="begin"/>
        </w:r>
        <w:r>
          <w:instrText xml:space="preserve"> PAGEREF _Toc31550 \h </w:instrText>
        </w:r>
        <w:r>
          <w:fldChar w:fldCharType="separate"/>
        </w:r>
        <w:r>
          <w:t>45</w:t>
        </w:r>
        <w:r>
          <w:fldChar w:fldCharType="end"/>
        </w:r>
      </w:hyperlink>
    </w:p>
    <w:p>
      <w:pPr>
        <w:pStyle w:val="TOC2"/>
        <w:tabs>
          <w:tab w:val="right" w:leader="dot" w:pos="8306"/>
        </w:tabs>
      </w:pPr>
      <w:hyperlink w:anchor="_Toc29983" w:history="1">
        <w:r>
          <w:rPr>
            <w:rFonts w:ascii="仿宋" w:eastAsia="仿宋" w:hAnsi="仿宋" w:cs="仿宋" w:hint="eastAsia"/>
            <w:lang w:eastAsia="zh-CN"/>
          </w:rPr>
          <w:t>(一)、剃须刀项目总投资估算</w:t>
        </w:r>
        <w:r>
          <w:tab/>
        </w:r>
        <w:r>
          <w:fldChar w:fldCharType="begin"/>
        </w:r>
        <w:r>
          <w:instrText xml:space="preserve"> PAGEREF _Toc29983 \h </w:instrText>
        </w:r>
        <w:r>
          <w:fldChar w:fldCharType="separate"/>
        </w:r>
        <w:r>
          <w:t>45</w:t>
        </w:r>
        <w:r>
          <w:fldChar w:fldCharType="end"/>
        </w:r>
      </w:hyperlink>
    </w:p>
    <w:p>
      <w:pPr>
        <w:pStyle w:val="TOC2"/>
        <w:tabs>
          <w:tab w:val="right" w:leader="dot" w:pos="8306"/>
        </w:tabs>
      </w:pPr>
      <w:hyperlink w:anchor="_Toc25988" w:history="1">
        <w:r>
          <w:rPr>
            <w:rFonts w:ascii="仿宋" w:eastAsia="仿宋" w:hAnsi="仿宋" w:cs="仿宋" w:hint="eastAsia"/>
            <w:lang w:eastAsia="zh-CN"/>
          </w:rPr>
          <w:t>(二)、资金筹措</w:t>
        </w:r>
        <w:r>
          <w:tab/>
        </w:r>
        <w:r>
          <w:fldChar w:fldCharType="begin"/>
        </w:r>
        <w:r>
          <w:instrText xml:space="preserve"> PAGEREF _Toc25988 \h </w:instrText>
        </w:r>
        <w:r>
          <w:fldChar w:fldCharType="separate"/>
        </w:r>
        <w:r>
          <w:t>46</w:t>
        </w:r>
        <w:r>
          <w:fldChar w:fldCharType="end"/>
        </w:r>
      </w:hyperlink>
    </w:p>
    <w:p>
      <w:pPr>
        <w:pStyle w:val="TOC1"/>
        <w:tabs>
          <w:tab w:val="right" w:leader="dot" w:pos="8306"/>
        </w:tabs>
      </w:pPr>
      <w:hyperlink w:anchor="_Toc31468" w:history="1">
        <w:r>
          <w:rPr>
            <w:rFonts w:ascii="仿宋" w:eastAsia="仿宋" w:hAnsi="仿宋" w:cs="仿宋" w:hint="eastAsia"/>
            <w:lang w:eastAsia="zh-CN"/>
          </w:rPr>
          <w:t>十二、剃须刀项目计划安排</w:t>
        </w:r>
        <w:r>
          <w:tab/>
        </w:r>
        <w:r>
          <w:fldChar w:fldCharType="begin"/>
        </w:r>
        <w:r>
          <w:instrText xml:space="preserve"> PAGEREF _Toc31468 \h </w:instrText>
        </w:r>
        <w:r>
          <w:fldChar w:fldCharType="separate"/>
        </w:r>
        <w:r>
          <w:t>47</w:t>
        </w:r>
        <w:r>
          <w:fldChar w:fldCharType="end"/>
        </w:r>
      </w:hyperlink>
    </w:p>
    <w:p>
      <w:pPr>
        <w:pStyle w:val="TOC2"/>
        <w:tabs>
          <w:tab w:val="right" w:leader="dot" w:pos="8306"/>
        </w:tabs>
      </w:pPr>
      <w:hyperlink w:anchor="_Toc17631" w:history="1">
        <w:r>
          <w:rPr>
            <w:rFonts w:ascii="仿宋" w:eastAsia="仿宋" w:hAnsi="仿宋" w:cs="仿宋" w:hint="eastAsia"/>
            <w:lang w:eastAsia="zh-CN"/>
          </w:rPr>
          <w:t>(一)、建设周期</w:t>
        </w:r>
        <w:r>
          <w:tab/>
        </w:r>
        <w:r>
          <w:fldChar w:fldCharType="begin"/>
        </w:r>
        <w:r>
          <w:instrText xml:space="preserve"> PAGEREF _Toc17631 \h </w:instrText>
        </w:r>
        <w:r>
          <w:fldChar w:fldCharType="separate"/>
        </w:r>
        <w:r>
          <w:t>47</w:t>
        </w:r>
        <w:r>
          <w:fldChar w:fldCharType="end"/>
        </w:r>
      </w:hyperlink>
    </w:p>
    <w:p>
      <w:pPr>
        <w:pStyle w:val="TOC2"/>
        <w:tabs>
          <w:tab w:val="right" w:leader="dot" w:pos="8306"/>
        </w:tabs>
      </w:pPr>
      <w:hyperlink w:anchor="_Toc20146" w:history="1">
        <w:r>
          <w:rPr>
            <w:rFonts w:ascii="仿宋" w:eastAsia="仿宋" w:hAnsi="仿宋" w:cs="仿宋" w:hint="eastAsia"/>
            <w:lang w:eastAsia="zh-CN"/>
          </w:rPr>
          <w:t>(二)、建设进度</w:t>
        </w:r>
        <w:r>
          <w:tab/>
        </w:r>
        <w:r>
          <w:fldChar w:fldCharType="begin"/>
        </w:r>
        <w:r>
          <w:instrText xml:space="preserve"> PAGEREF _Toc20146 \h </w:instrText>
        </w:r>
        <w:r>
          <w:fldChar w:fldCharType="separate"/>
        </w:r>
        <w:r>
          <w:t>47</w:t>
        </w:r>
        <w:r>
          <w:fldChar w:fldCharType="end"/>
        </w:r>
      </w:hyperlink>
    </w:p>
    <w:p>
      <w:pPr>
        <w:pStyle w:val="TOC2"/>
        <w:tabs>
          <w:tab w:val="right" w:leader="dot" w:pos="8306"/>
        </w:tabs>
      </w:pPr>
      <w:hyperlink w:anchor="_Toc10149" w:history="1">
        <w:r>
          <w:rPr>
            <w:rFonts w:ascii="仿宋" w:eastAsia="仿宋" w:hAnsi="仿宋" w:cs="仿宋" w:hint="eastAsia"/>
            <w:lang w:eastAsia="zh-CN"/>
          </w:rPr>
          <w:t>(三)、进度安排注意事项</w:t>
        </w:r>
        <w:r>
          <w:tab/>
        </w:r>
        <w:r>
          <w:fldChar w:fldCharType="begin"/>
        </w:r>
        <w:r>
          <w:instrText xml:space="preserve"> PAGEREF _Toc10149 \h </w:instrText>
        </w:r>
        <w:r>
          <w:fldChar w:fldCharType="separate"/>
        </w:r>
        <w:r>
          <w:t>48</w:t>
        </w:r>
        <w:r>
          <w:fldChar w:fldCharType="end"/>
        </w:r>
      </w:hyperlink>
    </w:p>
    <w:p>
      <w:pPr>
        <w:pStyle w:val="TOC2"/>
        <w:tabs>
          <w:tab w:val="right" w:leader="dot" w:pos="8306"/>
        </w:tabs>
      </w:pPr>
      <w:hyperlink w:anchor="_Toc28989" w:history="1">
        <w:r>
          <w:rPr>
            <w:rFonts w:ascii="仿宋" w:eastAsia="仿宋" w:hAnsi="仿宋" w:cs="仿宋" w:hint="eastAsia"/>
            <w:lang w:eastAsia="zh-CN"/>
          </w:rPr>
          <w:t>(四)、人力资源配置</w:t>
        </w:r>
        <w:r>
          <w:tab/>
        </w:r>
        <w:r>
          <w:fldChar w:fldCharType="begin"/>
        </w:r>
        <w:r>
          <w:instrText xml:space="preserve"> PAGEREF _Toc28989 \h </w:instrText>
        </w:r>
        <w:r>
          <w:fldChar w:fldCharType="separate"/>
        </w:r>
        <w:r>
          <w:t>50</w:t>
        </w:r>
        <w:r>
          <w:fldChar w:fldCharType="end"/>
        </w:r>
      </w:hyperlink>
    </w:p>
    <w:p>
      <w:pPr>
        <w:pStyle w:val="TOC1"/>
        <w:tabs>
          <w:tab w:val="right" w:leader="dot" w:pos="8306"/>
        </w:tabs>
      </w:pPr>
      <w:hyperlink w:anchor="_Toc12304" w:history="1">
        <w:r>
          <w:rPr>
            <w:rFonts w:ascii="仿宋" w:eastAsia="仿宋" w:hAnsi="仿宋" w:cs="仿宋" w:hint="eastAsia"/>
            <w:lang w:eastAsia="zh-CN"/>
          </w:rPr>
          <w:t>十三、风险识别与分类</w:t>
        </w:r>
        <w:r>
          <w:tab/>
        </w:r>
        <w:r>
          <w:fldChar w:fldCharType="begin"/>
        </w:r>
        <w:r>
          <w:instrText xml:space="preserve"> PAGEREF _Toc12304 \h </w:instrText>
        </w:r>
        <w:r>
          <w:fldChar w:fldCharType="separate"/>
        </w:r>
        <w:r>
          <w:t>51</w:t>
        </w:r>
        <w:r>
          <w:fldChar w:fldCharType="end"/>
        </w:r>
      </w:hyperlink>
    </w:p>
    <w:p>
      <w:pPr>
        <w:pStyle w:val="TOC2"/>
        <w:tabs>
          <w:tab w:val="right" w:leader="dot" w:pos="8306"/>
        </w:tabs>
      </w:pPr>
      <w:hyperlink w:anchor="_Toc5621" w:history="1">
        <w:r>
          <w:rPr>
            <w:rFonts w:ascii="仿宋" w:eastAsia="仿宋" w:hAnsi="仿宋" w:cs="仿宋" w:hint="eastAsia"/>
            <w:lang w:eastAsia="zh-CN"/>
          </w:rPr>
          <w:t>(一)、风险识别</w:t>
        </w:r>
        <w:r>
          <w:tab/>
        </w:r>
        <w:r>
          <w:fldChar w:fldCharType="begin"/>
        </w:r>
        <w:r>
          <w:instrText xml:space="preserve"> PAGEREF _Toc5621 \h </w:instrText>
        </w:r>
        <w:r>
          <w:fldChar w:fldCharType="separate"/>
        </w:r>
        <w:r>
          <w:t>51</w:t>
        </w:r>
        <w:r>
          <w:fldChar w:fldCharType="end"/>
        </w:r>
      </w:hyperlink>
    </w:p>
    <w:p>
      <w:pPr>
        <w:pStyle w:val="TOC2"/>
        <w:tabs>
          <w:tab w:val="right" w:leader="dot" w:pos="8306"/>
        </w:tabs>
      </w:pPr>
      <w:hyperlink w:anchor="_Toc23966" w:history="1">
        <w:r>
          <w:rPr>
            <w:rFonts w:ascii="仿宋" w:eastAsia="仿宋" w:hAnsi="仿宋" w:cs="仿宋" w:hint="eastAsia"/>
            <w:lang w:eastAsia="zh-CN"/>
          </w:rPr>
          <w:t>(二)、风险分类</w:t>
        </w:r>
        <w:r>
          <w:tab/>
        </w:r>
        <w:r>
          <w:fldChar w:fldCharType="begin"/>
        </w:r>
        <w:r>
          <w:instrText xml:space="preserve"> PAGEREF _Toc23966 \h </w:instrText>
        </w:r>
        <w:r>
          <w:fldChar w:fldCharType="separate"/>
        </w:r>
        <w:r>
          <w:t>52</w:t>
        </w:r>
        <w:r>
          <w:fldChar w:fldCharType="end"/>
        </w:r>
      </w:hyperlink>
    </w:p>
    <w:p>
      <w:pPr>
        <w:pStyle w:val="TOC1"/>
        <w:tabs>
          <w:tab w:val="right" w:leader="dot" w:pos="8306"/>
        </w:tabs>
      </w:pPr>
      <w:hyperlink w:anchor="_Toc14665" w:history="1">
        <w:r>
          <w:rPr>
            <w:rFonts w:ascii="仿宋" w:eastAsia="仿宋" w:hAnsi="仿宋" w:cs="仿宋" w:hint="eastAsia"/>
            <w:lang w:eastAsia="zh-CN"/>
          </w:rPr>
          <w:t>十四、供应链管理</w:t>
        </w:r>
        <w:r>
          <w:tab/>
        </w:r>
        <w:r>
          <w:fldChar w:fldCharType="begin"/>
        </w:r>
        <w:r>
          <w:instrText xml:space="preserve"> PAGEREF _Toc14665 \h </w:instrText>
        </w:r>
        <w:r>
          <w:fldChar w:fldCharType="separate"/>
        </w:r>
        <w:r>
          <w:t>54</w:t>
        </w:r>
        <w:r>
          <w:fldChar w:fldCharType="end"/>
        </w:r>
      </w:hyperlink>
    </w:p>
    <w:p>
      <w:pPr>
        <w:pStyle w:val="TOC2"/>
        <w:tabs>
          <w:tab w:val="right" w:leader="dot" w:pos="8306"/>
        </w:tabs>
      </w:pPr>
      <w:hyperlink w:anchor="_Toc29247" w:history="1">
        <w:r>
          <w:rPr>
            <w:rFonts w:ascii="仿宋" w:eastAsia="仿宋" w:hAnsi="仿宋" w:cs="仿宋" w:hint="eastAsia"/>
            <w:lang w:eastAsia="zh-CN"/>
          </w:rPr>
          <w:t>(一)、供应链战略规划</w:t>
        </w:r>
        <w:r>
          <w:tab/>
        </w:r>
        <w:r>
          <w:fldChar w:fldCharType="begin"/>
        </w:r>
        <w:r>
          <w:instrText xml:space="preserve"> PAGEREF _Toc29247 \h </w:instrText>
        </w:r>
        <w:r>
          <w:fldChar w:fldCharType="separate"/>
        </w:r>
        <w:r>
          <w:t>54</w:t>
        </w:r>
        <w:r>
          <w:fldChar w:fldCharType="end"/>
        </w:r>
      </w:hyperlink>
    </w:p>
    <w:p>
      <w:pPr>
        <w:pStyle w:val="TOC2"/>
        <w:tabs>
          <w:tab w:val="right" w:leader="dot" w:pos="8306"/>
        </w:tabs>
      </w:pPr>
      <w:hyperlink w:anchor="_Toc30632" w:history="1">
        <w:r>
          <w:rPr>
            <w:rFonts w:ascii="仿宋" w:eastAsia="仿宋" w:hAnsi="仿宋" w:cs="仿宋" w:hint="eastAsia"/>
            <w:lang w:eastAsia="zh-CN"/>
          </w:rPr>
          <w:t>(二)、供应商选择与合作</w:t>
        </w:r>
        <w:r>
          <w:tab/>
        </w:r>
        <w:r>
          <w:fldChar w:fldCharType="begin"/>
        </w:r>
        <w:r>
          <w:instrText xml:space="preserve"> PAGEREF _Toc30632 \h </w:instrText>
        </w:r>
        <w:r>
          <w:fldChar w:fldCharType="separate"/>
        </w:r>
        <w:r>
          <w:t>55</w:t>
        </w:r>
        <w:r>
          <w:fldChar w:fldCharType="end"/>
        </w:r>
      </w:hyperlink>
    </w:p>
    <w:p>
      <w:pPr>
        <w:pStyle w:val="TOC2"/>
        <w:tabs>
          <w:tab w:val="right" w:leader="dot" w:pos="8306"/>
        </w:tabs>
      </w:pPr>
      <w:hyperlink w:anchor="_Toc23040" w:history="1">
        <w:r>
          <w:rPr>
            <w:rFonts w:ascii="仿宋" w:eastAsia="仿宋" w:hAnsi="仿宋" w:cs="仿宋" w:hint="eastAsia"/>
            <w:lang w:eastAsia="zh-CN"/>
          </w:rPr>
          <w:t>(三)、物流与库存管理</w:t>
        </w:r>
        <w:r>
          <w:tab/>
        </w:r>
        <w:r>
          <w:fldChar w:fldCharType="begin"/>
        </w:r>
        <w:r>
          <w:instrText xml:space="preserve"> PAGEREF _Toc23040 \h </w:instrText>
        </w:r>
        <w:r>
          <w:fldChar w:fldCharType="separate"/>
        </w:r>
        <w:r>
          <w:t>57</w:t>
        </w:r>
        <w:r>
          <w:fldChar w:fldCharType="end"/>
        </w:r>
      </w:hyperlink>
    </w:p>
    <w:p>
      <w:pPr>
        <w:pStyle w:val="TOC1"/>
        <w:tabs>
          <w:tab w:val="right" w:leader="dot" w:pos="8306"/>
        </w:tabs>
      </w:pPr>
      <w:hyperlink w:anchor="_Toc4337" w:history="1">
        <w:r>
          <w:rPr>
            <w:rFonts w:ascii="仿宋" w:eastAsia="仿宋" w:hAnsi="仿宋" w:cs="仿宋" w:hint="eastAsia"/>
            <w:lang w:eastAsia="zh-CN"/>
          </w:rPr>
          <w:t>十五、剃须刀项目实施保障措施</w:t>
        </w:r>
        <w:r>
          <w:tab/>
        </w:r>
        <w:r>
          <w:fldChar w:fldCharType="begin"/>
        </w:r>
        <w:r>
          <w:instrText xml:space="preserve"> PAGEREF _Toc4337 \h </w:instrText>
        </w:r>
        <w:r>
          <w:fldChar w:fldCharType="separate"/>
        </w:r>
        <w:r>
          <w:t>58</w:t>
        </w:r>
        <w:r>
          <w:fldChar w:fldCharType="end"/>
        </w:r>
      </w:hyperlink>
    </w:p>
    <w:p>
      <w:pPr>
        <w:pStyle w:val="TOC2"/>
        <w:tabs>
          <w:tab w:val="right" w:leader="dot" w:pos="8306"/>
        </w:tabs>
      </w:pPr>
      <w:hyperlink w:anchor="_Toc28959" w:history="1">
        <w:r>
          <w:rPr>
            <w:rFonts w:ascii="仿宋" w:eastAsia="仿宋" w:hAnsi="仿宋" w:cs="仿宋" w:hint="eastAsia"/>
            <w:lang w:eastAsia="zh-CN"/>
          </w:rPr>
          <w:t>(一)、剃须刀项目实施保障机制</w:t>
        </w:r>
        <w:r>
          <w:tab/>
        </w:r>
        <w:r>
          <w:fldChar w:fldCharType="begin"/>
        </w:r>
        <w:r>
          <w:instrText xml:space="preserve"> PAGEREF _Toc28959 \h </w:instrText>
        </w:r>
        <w:r>
          <w:fldChar w:fldCharType="separate"/>
        </w:r>
        <w:r>
          <w:t>58</w:t>
        </w:r>
        <w:r>
          <w:fldChar w:fldCharType="end"/>
        </w:r>
      </w:hyperlink>
    </w:p>
    <w:p>
      <w:pPr>
        <w:pStyle w:val="TOC2"/>
        <w:tabs>
          <w:tab w:val="right" w:leader="dot" w:pos="8306"/>
        </w:tabs>
      </w:pPr>
      <w:hyperlink w:anchor="_Toc9415" w:history="1">
        <w:r>
          <w:rPr>
            <w:rFonts w:ascii="仿宋" w:eastAsia="仿宋" w:hAnsi="仿宋" w:cs="仿宋" w:hint="eastAsia"/>
            <w:lang w:eastAsia="zh-CN"/>
          </w:rPr>
          <w:t>(二)、剃须刀项目法律合规要求</w:t>
        </w:r>
        <w:r>
          <w:tab/>
        </w:r>
        <w:r>
          <w:fldChar w:fldCharType="begin"/>
        </w:r>
        <w:r>
          <w:instrText xml:space="preserve"> PAGEREF _Toc9415 \h </w:instrText>
        </w:r>
        <w:r>
          <w:fldChar w:fldCharType="separate"/>
        </w:r>
        <w:r>
          <w:t>61</w:t>
        </w:r>
        <w:r>
          <w:fldChar w:fldCharType="end"/>
        </w:r>
      </w:hyperlink>
    </w:p>
    <w:p>
      <w:pPr>
        <w:pStyle w:val="TOC2"/>
        <w:tabs>
          <w:tab w:val="right" w:leader="dot" w:pos="8306"/>
        </w:tabs>
      </w:pPr>
      <w:hyperlink w:anchor="_Toc9127" w:history="1">
        <w:r>
          <w:rPr>
            <w:rFonts w:ascii="仿宋" w:eastAsia="仿宋" w:hAnsi="仿宋" w:cs="仿宋" w:hint="eastAsia"/>
            <w:lang w:eastAsia="zh-CN"/>
          </w:rPr>
          <w:t>(三)、剃须刀项目合同管理与法律事务</w:t>
        </w:r>
        <w:r>
          <w:tab/>
        </w:r>
        <w:r>
          <w:fldChar w:fldCharType="begin"/>
        </w:r>
        <w:r>
          <w:instrText xml:space="preserve"> PAGEREF _Toc9127 \h </w:instrText>
        </w:r>
        <w:r>
          <w:fldChar w:fldCharType="separate"/>
        </w:r>
        <w:r>
          <w:t>65</w:t>
        </w:r>
        <w:r>
          <w:fldChar w:fldCharType="end"/>
        </w:r>
      </w:hyperlink>
    </w:p>
    <w:p>
      <w:pPr>
        <w:pStyle w:val="TOC2"/>
        <w:tabs>
          <w:tab w:val="right" w:leader="dot" w:pos="8306"/>
        </w:tabs>
      </w:pPr>
      <w:hyperlink w:anchor="_Toc22065" w:history="1">
        <w:r>
          <w:rPr>
            <w:rFonts w:ascii="仿宋" w:eastAsia="仿宋" w:hAnsi="仿宋" w:cs="仿宋" w:hint="eastAsia"/>
            <w:lang w:eastAsia="zh-CN"/>
          </w:rPr>
          <w:t>(四)、剃须刀项目知识产权保护策略</w:t>
        </w:r>
        <w:r>
          <w:tab/>
        </w:r>
        <w:r>
          <w:fldChar w:fldCharType="begin"/>
        </w:r>
        <w:r>
          <w:instrText xml:space="preserve"> PAGEREF _Toc22065 \h </w:instrText>
        </w:r>
        <w:r>
          <w:fldChar w:fldCharType="separate"/>
        </w:r>
        <w:r>
          <w:t>72</w:t>
        </w:r>
        <w:r>
          <w:fldChar w:fldCharType="end"/>
        </w:r>
      </w:hyperlink>
    </w:p>
    <w:p>
      <w:pPr>
        <w:pStyle w:val="TOC1"/>
        <w:tabs>
          <w:tab w:val="right" w:leader="dot" w:pos="8306"/>
        </w:tabs>
      </w:pPr>
      <w:hyperlink w:anchor="_Toc31494" w:history="1">
        <w:r>
          <w:rPr>
            <w:rFonts w:ascii="仿宋" w:eastAsia="仿宋" w:hAnsi="仿宋" w:cs="仿宋" w:hint="eastAsia"/>
            <w:lang w:eastAsia="zh-CN"/>
          </w:rPr>
          <w:t>十六、质量管理体系</w:t>
        </w:r>
        <w:r>
          <w:tab/>
        </w:r>
        <w:r>
          <w:fldChar w:fldCharType="begin"/>
        </w:r>
        <w:r>
          <w:instrText xml:space="preserve"> PAGEREF _Toc31494 \h </w:instrText>
        </w:r>
        <w:r>
          <w:fldChar w:fldCharType="separate"/>
        </w:r>
        <w:r>
          <w:t>74</w:t>
        </w:r>
        <w:r>
          <w:fldChar w:fldCharType="end"/>
        </w:r>
      </w:hyperlink>
    </w:p>
    <w:p>
      <w:pPr>
        <w:pStyle w:val="TOC2"/>
        <w:tabs>
          <w:tab w:val="right" w:leader="dot" w:pos="8306"/>
        </w:tabs>
      </w:pPr>
      <w:hyperlink w:anchor="_Toc14687" w:history="1">
        <w:r>
          <w:rPr>
            <w:rFonts w:ascii="仿宋" w:eastAsia="仿宋" w:hAnsi="仿宋" w:cs="仿宋" w:hint="eastAsia"/>
            <w:lang w:eastAsia="zh-CN"/>
          </w:rPr>
          <w:t>(一)、质量目标与方针</w:t>
        </w:r>
        <w:r>
          <w:tab/>
        </w:r>
        <w:r>
          <w:fldChar w:fldCharType="begin"/>
        </w:r>
        <w:r>
          <w:instrText xml:space="preserve"> PAGEREF _Toc14687 \h </w:instrText>
        </w:r>
        <w:r>
          <w:fldChar w:fldCharType="separate"/>
        </w:r>
        <w:r>
          <w:t>74</w:t>
        </w:r>
        <w:r>
          <w:fldChar w:fldCharType="end"/>
        </w:r>
      </w:hyperlink>
    </w:p>
    <w:p>
      <w:pPr>
        <w:pStyle w:val="TOC2"/>
        <w:tabs>
          <w:tab w:val="right" w:leader="dot" w:pos="8306"/>
        </w:tabs>
      </w:pPr>
      <w:hyperlink w:anchor="_Toc4412" w:history="1">
        <w:r>
          <w:rPr>
            <w:rFonts w:ascii="仿宋" w:eastAsia="仿宋" w:hAnsi="仿宋" w:cs="仿宋" w:hint="eastAsia"/>
            <w:lang w:eastAsia="zh-CN"/>
          </w:rPr>
          <w:t>(二)、质量管理责任</w:t>
        </w:r>
        <w:r>
          <w:tab/>
        </w:r>
        <w:r>
          <w:fldChar w:fldCharType="begin"/>
        </w:r>
        <w:r>
          <w:instrText xml:space="preserve"> PAGEREF _Toc4412 \h </w:instrText>
        </w:r>
        <w:r>
          <w:fldChar w:fldCharType="separate"/>
        </w:r>
        <w:r>
          <w:t>75</w:t>
        </w:r>
        <w:r>
          <w:fldChar w:fldCharType="end"/>
        </w:r>
      </w:hyperlink>
    </w:p>
    <w:p>
      <w:pPr>
        <w:pStyle w:val="TOC2"/>
        <w:tabs>
          <w:tab w:val="right" w:leader="dot" w:pos="8306"/>
        </w:tabs>
      </w:pPr>
      <w:hyperlink w:anchor="_Toc17562" w:history="1">
        <w:r>
          <w:rPr>
            <w:rFonts w:ascii="仿宋" w:eastAsia="仿宋" w:hAnsi="仿宋" w:cs="仿宋" w:hint="eastAsia"/>
            <w:lang w:eastAsia="zh-CN"/>
          </w:rPr>
          <w:t>(三)、质量管理体系文件</w:t>
        </w:r>
        <w:r>
          <w:tab/>
        </w:r>
        <w:r>
          <w:fldChar w:fldCharType="begin"/>
        </w:r>
        <w:r>
          <w:instrText xml:space="preserve"> PAGEREF _Toc17562 \h </w:instrText>
        </w:r>
        <w:r>
          <w:fldChar w:fldCharType="separate"/>
        </w:r>
        <w:r>
          <w:t>76</w:t>
        </w:r>
        <w:r>
          <w:fldChar w:fldCharType="end"/>
        </w:r>
      </w:hyperlink>
    </w:p>
    <w:p>
      <w:pPr>
        <w:pStyle w:val="TOC2"/>
        <w:tabs>
          <w:tab w:val="right" w:leader="dot" w:pos="8306"/>
        </w:tabs>
      </w:pPr>
      <w:hyperlink w:anchor="_Toc24211" w:history="1">
        <w:r>
          <w:rPr>
            <w:rFonts w:ascii="仿宋" w:eastAsia="仿宋" w:hAnsi="仿宋" w:cs="仿宋" w:hint="eastAsia"/>
            <w:lang w:eastAsia="zh-CN"/>
          </w:rPr>
          <w:t>(四)、质量培训与教育</w:t>
        </w:r>
        <w:r>
          <w:tab/>
        </w:r>
        <w:r>
          <w:fldChar w:fldCharType="begin"/>
        </w:r>
        <w:r>
          <w:instrText xml:space="preserve"> PAGEREF _Toc24211 \h </w:instrText>
        </w:r>
        <w:r>
          <w:fldChar w:fldCharType="separate"/>
        </w:r>
        <w:r>
          <w:t>78</w:t>
        </w:r>
        <w:r>
          <w:fldChar w:fldCharType="end"/>
        </w:r>
      </w:hyperlink>
    </w:p>
    <w:p>
      <w:pPr>
        <w:pStyle w:val="TOC2"/>
        <w:tabs>
          <w:tab w:val="right" w:leader="dot" w:pos="8306"/>
        </w:tabs>
      </w:pPr>
      <w:hyperlink w:anchor="_Toc1441" w:history="1">
        <w:r>
          <w:rPr>
            <w:rFonts w:ascii="仿宋" w:eastAsia="仿宋" w:hAnsi="仿宋" w:cs="仿宋" w:hint="eastAsia"/>
            <w:lang w:eastAsia="zh-CN"/>
          </w:rPr>
          <w:t>(五)、质量审核与评价</w:t>
        </w:r>
        <w:r>
          <w:tab/>
        </w:r>
        <w:r>
          <w:fldChar w:fldCharType="begin"/>
        </w:r>
        <w:r>
          <w:instrText xml:space="preserve"> PAGEREF _Toc1441 \h </w:instrText>
        </w:r>
        <w:r>
          <w:fldChar w:fldCharType="separate"/>
        </w:r>
        <w:r>
          <w:t>80</w:t>
        </w:r>
        <w:r>
          <w:fldChar w:fldCharType="end"/>
        </w:r>
      </w:hyperlink>
    </w:p>
    <w:p>
      <w:pPr>
        <w:pStyle w:val="TOC2"/>
        <w:tabs>
          <w:tab w:val="right" w:leader="dot" w:pos="8306"/>
        </w:tabs>
      </w:pPr>
      <w:hyperlink w:anchor="_Toc15869" w:history="1">
        <w:r>
          <w:rPr>
            <w:rFonts w:ascii="仿宋" w:eastAsia="仿宋" w:hAnsi="仿宋" w:cs="仿宋" w:hint="eastAsia"/>
            <w:lang w:eastAsia="zh-CN"/>
          </w:rPr>
          <w:t>(六)、不符合与纠正措施</w:t>
        </w:r>
        <w:r>
          <w:tab/>
        </w:r>
        <w:r>
          <w:fldChar w:fldCharType="begin"/>
        </w:r>
        <w:r>
          <w:instrText xml:space="preserve"> PAGEREF _Toc15869 \h </w:instrText>
        </w:r>
        <w:r>
          <w:fldChar w:fldCharType="separate"/>
        </w:r>
        <w:r>
          <w:t>81</w:t>
        </w:r>
        <w:r>
          <w:fldChar w:fldCharType="end"/>
        </w:r>
      </w:hyperlink>
    </w:p>
    <w:p>
      <w:pPr>
        <w:pStyle w:val="TOC1"/>
        <w:tabs>
          <w:tab w:val="right" w:leader="dot" w:pos="8306"/>
        </w:tabs>
      </w:pPr>
      <w:hyperlink w:anchor="_Toc9986" w:history="1">
        <w:r>
          <w:rPr>
            <w:rFonts w:ascii="仿宋" w:eastAsia="仿宋" w:hAnsi="仿宋" w:cs="仿宋" w:hint="eastAsia"/>
            <w:lang w:eastAsia="zh-CN"/>
          </w:rPr>
          <w:t>十七、剃须刀项目变更管理</w:t>
        </w:r>
        <w:r>
          <w:tab/>
        </w:r>
        <w:r>
          <w:fldChar w:fldCharType="begin"/>
        </w:r>
        <w:r>
          <w:instrText xml:space="preserve"> PAGEREF _Toc9986 \h </w:instrText>
        </w:r>
        <w:r>
          <w:fldChar w:fldCharType="separate"/>
        </w:r>
        <w:r>
          <w:t>82</w:t>
        </w:r>
        <w:r>
          <w:fldChar w:fldCharType="end"/>
        </w:r>
      </w:hyperlink>
    </w:p>
    <w:p>
      <w:pPr>
        <w:pStyle w:val="TOC2"/>
        <w:tabs>
          <w:tab w:val="right" w:leader="dot" w:pos="8306"/>
        </w:tabs>
      </w:pPr>
      <w:hyperlink w:anchor="_Toc9619" w:history="1">
        <w:r>
          <w:rPr>
            <w:rFonts w:ascii="仿宋" w:eastAsia="仿宋" w:hAnsi="仿宋" w:cs="仿宋" w:hint="eastAsia"/>
            <w:lang w:eastAsia="zh-CN"/>
          </w:rPr>
          <w:t>(一)、变更申请与评估</w:t>
        </w:r>
        <w:r>
          <w:tab/>
        </w:r>
        <w:r>
          <w:fldChar w:fldCharType="begin"/>
        </w:r>
        <w:r>
          <w:instrText xml:space="preserve"> PAGEREF _Toc9619 \h </w:instrText>
        </w:r>
        <w:r>
          <w:fldChar w:fldCharType="separate"/>
        </w:r>
        <w:r>
          <w:t>82</w:t>
        </w:r>
        <w:r>
          <w:fldChar w:fldCharType="end"/>
        </w:r>
      </w:hyperlink>
    </w:p>
    <w:p>
      <w:pPr>
        <w:pStyle w:val="TOC2"/>
        <w:tabs>
          <w:tab w:val="right" w:leader="dot" w:pos="8306"/>
        </w:tabs>
      </w:pPr>
      <w:hyperlink w:anchor="_Toc27956" w:history="1">
        <w:r>
          <w:rPr>
            <w:rFonts w:ascii="仿宋" w:eastAsia="仿宋" w:hAnsi="仿宋" w:cs="仿宋" w:hint="eastAsia"/>
            <w:lang w:eastAsia="zh-CN"/>
          </w:rPr>
          <w:t>(二)、变更实施与控制</w:t>
        </w:r>
        <w:r>
          <w:tab/>
        </w:r>
        <w:r>
          <w:fldChar w:fldCharType="begin"/>
        </w:r>
        <w:r>
          <w:instrText xml:space="preserve"> PAGEREF _Toc27956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28"/>
      <w:r>
        <w:rPr>
          <w:rFonts w:ascii="仿宋" w:eastAsia="仿宋" w:hAnsi="仿宋" w:cs="仿宋" w:hint="eastAsia"/>
          <w:sz w:val="28"/>
          <w:lang w:eastAsia="zh-CN"/>
        </w:rPr>
        <w:t>一、剃须刀项目选址可行性分析</w:t>
      </w:r>
      <w:bookmarkEnd w:id="2"/>
    </w:p>
    <w:p>
      <w:pPr>
        <w:pStyle w:val="Heading2"/>
        <w:rPr>
          <w:rFonts w:ascii="仿宋" w:eastAsia="仿宋" w:hAnsi="仿宋" w:cs="仿宋" w:hint="eastAsia"/>
          <w:lang w:eastAsia="zh-CN"/>
        </w:rPr>
      </w:pPr>
      <w:bookmarkStart w:id="3" w:name="_Toc18520"/>
      <w:r>
        <w:rPr>
          <w:rFonts w:ascii="仿宋" w:eastAsia="仿宋" w:hAnsi="仿宋" w:cs="仿宋" w:hint="eastAsia"/>
          <w:lang w:eastAsia="zh-CN"/>
        </w:rPr>
        <w:t>(一)、剃须刀项目选址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该剃须刀项目选址位于XX省XX市XX区XXX街道</w:t>
      </w:r>
    </w:p>
    <w:p>
      <w:pPr>
        <w:pStyle w:val="Heading2"/>
        <w:ind w:firstLine="560" w:firstLineChars="200"/>
        <w:rPr>
          <w:rFonts w:ascii="仿宋" w:eastAsia="仿宋" w:hAnsi="仿宋" w:cs="仿宋" w:hint="eastAsia"/>
          <w:sz w:val="28"/>
          <w:lang w:eastAsia="zh-CN"/>
        </w:rPr>
      </w:pPr>
      <w:bookmarkStart w:id="4" w:name="_Toc84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剃须刀项目的征地面积将根据剃须刀项目的实际规模和需求进行精确规划。具体面积XXX平方米，旨在确保剃须刀项目不仅能够满足当前的发展需求，还能够预留空间以适应未来的扩展。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净用地面积是在征地面积基础上去除不可利用面积后的实际可开发用地。具体面积XXX平方米，考虑到环保、交通、安全等多方面因素，以确保剃须刀项目在整体利用效率上达到最优。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剃须刀项目计划建设的建筑总规模具体面积XXX平方米。这一规模的确定综合考虑了剃须刀项目的性质、规模，以及城市规划的相关要求，确保建筑布局与周边环境协调一致。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绿地率是剃须刀项目用地中被规划为绿地的比例。具体面积XXX平方米，旨在通过合理规划绿地，改善剃须刀项目周边环境，提升居民生活质量，并符合城市整体绿化规划。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容积率是用地上可以建设的建筑总体积与用地面积之比。具体面积XXX，通过合理的容积率规划，确保剃须刀项目建筑规模与周边环境和谐共生。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确保剃须刀项目选址与当地城市规划相一致，具体面积XXX平方米。通过与城市规划部门深入沟通，确保剃须刀项目不仅符合城市的整体发展方向，还能够融入城市的发展布局，为城市的长远发展贡献力量。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充分了解并确保剃须刀项目选址符合当地产业政策，具体面积XXX平方米。这包括剃须刀项目对当地经济的促进作用，以及对相关产业的带动效应，确保剃须刀项目与地方政府的产业政策保持一致，促进共赢合作。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用地总体要求必须符合环保和可持续发展的原则，具体面积XXX平方米。通过采用绿色建筑设计、节能减排等措施，确保剃须刀项目在建设和运营过程中对环境的影响最小化，达到可持续发展的要求。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确保剃须刀项目选址具备必要的公共设施配套，具体面积XXX平方米。这包括交通便利性、教育、医疗等基础设施，以提高居民生活品质，使得剃须刀项目选址更具吸引力。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考虑用地总体要求对当地社会稳定性的影响，具体面积XXX平方米。通过深入了解当地社区反馈，确保剃须刀项目的选址和建设过程对当地社会和谐稳定产生积极作用。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剃须刀项目选址不仅符合法规和规划，还在实际操作中具有可行性。这一全面规划将为剃须刀项目的成功实施提供坚实的基础，确保剃须刀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74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剃须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剃须刀项目的设备规划和空间设计中，我们将采取灵活设备布局的措施。设备布局将根据实际需求进行灵活设计，避免不必要的浪费。通过合理规划设备摆放位置，我们将提高设备的利用率，减少设备间距，以确保剃须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剃须刀项目内部引入共享设施的概念，例如共享会议室、办公区等。通过这种方式，我们可以减少对资源的重复建设，提高资源共享效率，从而减小剃须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9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剃须刀项目的总图布置中，我们将不同功能区域进行明确的规划，以最大程度满足剃须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32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我们首先关注市场因素，包括潜在客户分布、竞争对手位置、市场需求等。通过深入的市场调研，我们能够更准确地评估选址对于市场开拓和产品销售的影响，确保剃须刀项目能够在有利的市场环境中蓬勃发展。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剃须刀项目对环境的影响是综合评价的重要因素之一。我们将详细考虑选址周边的自然环境、生态保护区、水源地等情况，确保剃须刀项目的建设和运营对环境影响最小化，并符合当地的环保法规标准。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对选址的评价还需充分考虑当地政府的产业政策和法规。我们将详细了解剃须刀项目所在地的相关政策，确保剃须刀项目的规划和运营与当地法规相符，降低不必要的法律风险。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考虑到社会稳定性对企业运营的重要性，我们将评估选址地区的社会安全情况、劳工关系、社区反馈等方面，以确保剃须刀项目的建设和运营不会受到社会稳定性的负面影响。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最后，我们将综合考虑用地成本，包括土地购置费用、土地开发成本等。通过对用地成本的详细评估，我们能够做出更为精确的经济效益分析，为剃须刀项目的投资决策提供有力支持。</w:t>
      </w:r>
    </w:p>
    <w:p>
      <w:pPr>
        <w:pStyle w:val="Heading1"/>
        <w:ind w:firstLine="560" w:firstLineChars="200"/>
        <w:rPr>
          <w:rFonts w:ascii="仿宋" w:eastAsia="仿宋" w:hAnsi="仿宋" w:cs="仿宋" w:hint="eastAsia"/>
          <w:sz w:val="28"/>
          <w:lang w:eastAsia="zh-CN"/>
        </w:rPr>
      </w:pPr>
      <w:bookmarkStart w:id="8" w:name="_Toc8918"/>
      <w:r>
        <w:rPr>
          <w:rFonts w:ascii="仿宋" w:eastAsia="仿宋" w:hAnsi="仿宋" w:cs="仿宋" w:hint="eastAsia"/>
          <w:sz w:val="28"/>
          <w:lang w:eastAsia="zh-CN"/>
        </w:rPr>
        <w:t>二、剃须刀项目危机管理</w:t>
      </w:r>
      <w:bookmarkEnd w:id="8"/>
    </w:p>
    <w:p>
      <w:pPr>
        <w:pStyle w:val="Heading2"/>
        <w:rPr>
          <w:rFonts w:ascii="仿宋" w:eastAsia="仿宋" w:hAnsi="仿宋" w:cs="仿宋" w:hint="eastAsia"/>
          <w:lang w:eastAsia="zh-CN"/>
        </w:rPr>
      </w:pPr>
      <w:bookmarkStart w:id="9" w:name="_Toc2378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剃须刀项目危机管理中，危机预警与识别是确保剃须刀项目稳健运行的核心步骤。通过建立全面的监测机制，剃须刀项目团队旨在及时发现和理解潜在的风险和危机因素，以便采取及时的预防和应对措施，确保剃须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首先，通过深入的风险评估，剃须刀项目团队全面分析了整个剃须刀项目和各个阶段可能存在的威胁。这包括准确评估每个潜在风险的发生概率和可能影响的程度，为后续危机预警提供了有力支持。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剃须刀项目团队着重于明确定义剃须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剃须刀项目进展的持续监控，团队能够及时发现潜在问题并作出迅速反应。剃须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在这一阶段，团队的专业素养和反应速度将发挥至关重要的作用，以确保潜在危机能够在初期得到有效的处理，最大程度地减轻负面影响。通过危机预警与识别，剃须刀项目得以更有序、可控地推进。</w:t>
      </w:r>
    </w:p>
    <w:p>
      <w:pPr>
        <w:pStyle w:val="Heading2"/>
        <w:ind w:firstLine="560" w:firstLineChars="200"/>
        <w:rPr>
          <w:rFonts w:ascii="仿宋" w:eastAsia="仿宋" w:hAnsi="仿宋" w:cs="仿宋" w:hint="eastAsia"/>
          <w:sz w:val="28"/>
          <w:lang w:eastAsia="zh-CN"/>
        </w:rPr>
      </w:pPr>
      <w:bookmarkStart w:id="10" w:name="_Toc1843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在危机发生时，剃须刀项目团队立即行动，成立了应急小组。该小组的任务是迅速制定并实施紧急应对措施，以最小化潜在损失。以下是采取的主要措施：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暂停剃须刀项目进度：为遏制危机蔓延，剃须刀项目暂时停止进行，以便全面评估当前状况。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资源重新分配：重新评估剃须刀项目资源的分配，确保最大限度地减小损失。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实时沟通：与关键利益相关者建立实时沟通机制，向他们传递剃须刀项目危机的实际状况，保障剃须刀项目核心利益。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在紧急应对的同时，剃须刀项目团队强调了团队协作和有效沟通的重要性。以下是团队协作的关键举措：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信息共享机制：建立了信息共享平台，确保团队成员能够及时获取剃须刀项目危机的实时信息。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领导者沟通：剃须刀项目领导者通过定期会议和即时沟通工具，指导团队应对危机，保持团队稳定运行。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随着危机得到初步控制，剃须刀项目团队转向制定恢复计划，以确保剃须刀项目能够从中迅速恢复。主要恢复计划包括：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修复受损的进度计划：重新评估剃须刀项目进度，制定修复计划，确保剃须刀项目尽快回归正常进程。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重新调整资源分配：优化资源分配，确保剃须刀项目在有限资源下高效运转。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风险管理机制加强：对剃须刀项目风险进行全面评估，制定更强化的风险管理策略，以预防未来可能的危机。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597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246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技术管理特点体现在其创新导向。通过引入最先进的技术趋势和解决方案，剃须刀项目致力于提升科技含量、提高质量和效率水平。这意味着我们将采用最新的工具和方法，确保剃须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剃须刀项目技术管理的显著特征。通过整合不同领域的技术资源，我们实现了跨学科的协同工作。这有助于优化技术架构，提高整体效能。此外，整合性策略还促进了不同技术团队之间的紧密沟通和高效合作，确保剃须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剃须刀项目所采用的技术。通过不断优化技术方案，剃须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剃须刀项目团队将在剃须刀项目初期识别可能的技术风险，并采取相应的预防和应对措施。通过建立健全的风险评估机制，剃须刀项目能够在实施过程中及时发现并解决潜在的技术问题，保障剃须刀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通过这些独特的技术管理特点，我们确信在剃须刀项目中，技术将成为剃须刀项目成功的有力支持。这一深度剖析揭示了技术管理在剃须刀项目实施中的关键作用，为剃须刀项目的技术基础奠定了坚实的基础。</w:t>
      </w:r>
    </w:p>
    <w:p>
      <w:pPr>
        <w:pStyle w:val="Heading2"/>
        <w:ind w:firstLine="560" w:firstLineChars="200"/>
        <w:rPr>
          <w:rFonts w:ascii="仿宋" w:eastAsia="仿宋" w:hAnsi="仿宋" w:cs="仿宋" w:hint="eastAsia"/>
          <w:sz w:val="28"/>
          <w:lang w:eastAsia="zh-CN"/>
        </w:rPr>
      </w:pPr>
      <w:bookmarkStart w:id="13" w:name="_Toc25768"/>
      <w:r>
        <w:rPr>
          <w:rFonts w:ascii="仿宋" w:eastAsia="仿宋" w:hAnsi="仿宋" w:cs="仿宋" w:hint="eastAsia"/>
          <w:sz w:val="28"/>
          <w:lang w:eastAsia="zh-CN"/>
        </w:rPr>
        <w:t>(二)、剃须刀项目工艺技术设计方案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剃须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剃须刀项目将严格按照相关行业规范要求进行组织。通过有效控制产品质量，剃须刀项目将致力于为顾客提供优质的剃须刀项目产品和良好的服务。这体现了剃须刀项目对于生产活动合规性和质量标准的高度重视，为剃须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剃须刀项目注重生态效益和清洁生产原则。剃须刀项目建设将紧密结合地方特色经济发展，与社会经济发展规划和区域环境保护规划方案相协调一致。通过与当地区域自然生态系统的结合，剃须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剃须刀项目产品具有多样化的客户需求和个性化的特点。因此，剃须刀项目产品规格品种多样，且单批生产数量较小。为满足这一特点，剃须刀项目承办单位将建设先进的柔性制造生产线。通过广泛应用柔性制造技术，剃须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剃须刀项目采用的技术具有较高的技术含量和自动化水平，处于国内先进水平。这一技术选用不仅体现了对生产效率、质量和环境友好性的高标准要求，同时为剃须刀项目的可持续发展奠定了坚实的基础。</w:t>
      </w:r>
    </w:p>
    <w:p>
      <w:pPr>
        <w:pStyle w:val="Heading2"/>
        <w:ind w:firstLine="560" w:firstLineChars="200"/>
        <w:rPr>
          <w:rFonts w:ascii="仿宋" w:eastAsia="仿宋" w:hAnsi="仿宋" w:cs="仿宋" w:hint="eastAsia"/>
          <w:sz w:val="28"/>
          <w:lang w:eastAsia="zh-CN"/>
        </w:rPr>
      </w:pPr>
      <w:bookmarkStart w:id="14" w:name="_Toc1821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为确保剃须刀项目的高效生产和技术实施，我们制定了一套精心设计的设备选型方案，以满足剃须刀项目生产、质量和环保的要求。该方案的主要特点如下：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剃须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针对剃须刀项目产品的多样性和小批量生产的特点，我们将建设柔性制造生产线。通过在设备选型中考虑柔性制造技术，可以灵活应对不同产品规格和生产需求，实现生产线的高度灵活性和适应性。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72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2678"/>
      <w:r>
        <w:rPr>
          <w:rFonts w:ascii="仿宋" w:eastAsia="仿宋" w:hAnsi="仿宋" w:cs="仿宋" w:hint="eastAsia"/>
          <w:lang w:eastAsia="zh-CN"/>
        </w:rPr>
        <w:t>(一)、剃须刀行业分析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剃须刀行业一直以来都是市场的关注焦点。行业内的发展趋势、竞争态势以及潜在机会都对剃须刀项目的推进产生深远的影响。通过深入研究行业的整体概貌，我们将更好地理解行业的核心特征，为剃须刀项目的定位提供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剃须刀行业，技术一直是推动创新和发展的关键因素。我们将对当前技术趋势进行详尽分析，包括但不限于人工智能、大数据应用、先进制造技术等。这有助于剃须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剃须刀项目成功的基础。我们将对主要竞争对手进行深入研究，包括其市场份额、产品特点、市场定位等。通过全面了解竞争对手的优势和劣势，剃须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9758"/>
      <w:r>
        <w:rPr>
          <w:rFonts w:ascii="仿宋" w:eastAsia="仿宋" w:hAnsi="仿宋" w:cs="仿宋" w:hint="eastAsia"/>
          <w:sz w:val="28"/>
          <w:lang w:eastAsia="zh-CN"/>
        </w:rPr>
        <w:t>(二)、剃须刀市场分析预测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通过对市场规模的深入调研，我们将预测剃须刀市场未来的增长趋势。这包括市场的整体规模、各细分领域的发展趋势等。剃须刀项目可以根据市场的扩张速度和潜在机会，制定更符合市场需求的发展策略。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了解消费者的需求是市场分析的核心。我们将通过调查研究，深入挖掘目标消费者的需求特点、购买习惯以及对产品和服务的期望。这有助于剃须刀项目更好地定位目标市场，提供更符合消费者期待的解决方案。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剃须刀项目实施过程中需要充分考虑的因素。我们将对市场风险进行全面评估，包括但不限于政策法规风险、市场竞争风险、技术变革风险等。通过对潜在风险的深入分析，剃须刀项目可以制定相应的风险缓解策略，降低不确定性对剃须刀项目的影响。</w:t>
      </w:r>
    </w:p>
    <w:p>
      <w:pPr>
        <w:pStyle w:val="Heading1"/>
        <w:ind w:firstLine="560" w:firstLineChars="200"/>
        <w:rPr>
          <w:rFonts w:ascii="仿宋" w:eastAsia="仿宋" w:hAnsi="仿宋" w:cs="仿宋" w:hint="eastAsia"/>
          <w:sz w:val="28"/>
          <w:lang w:eastAsia="zh-CN"/>
        </w:rPr>
      </w:pPr>
      <w:bookmarkStart w:id="18" w:name="_Toc5375"/>
      <w:r>
        <w:rPr>
          <w:rFonts w:ascii="仿宋" w:eastAsia="仿宋" w:hAnsi="仿宋" w:cs="仿宋" w:hint="eastAsia"/>
          <w:sz w:val="28"/>
          <w:lang w:eastAsia="zh-CN"/>
        </w:rPr>
        <w:t>五、剃须刀项目概论</w:t>
      </w:r>
      <w:bookmarkEnd w:id="18"/>
    </w:p>
    <w:p>
      <w:pPr>
        <w:pStyle w:val="Heading2"/>
        <w:rPr>
          <w:rFonts w:ascii="仿宋" w:eastAsia="仿宋" w:hAnsi="仿宋" w:cs="仿宋" w:hint="eastAsia"/>
          <w:lang w:eastAsia="zh-CN"/>
        </w:rPr>
      </w:pPr>
      <w:bookmarkStart w:id="19" w:name="_Toc27405"/>
      <w:r>
        <w:rPr>
          <w:rFonts w:ascii="仿宋" w:eastAsia="仿宋" w:hAnsi="仿宋" w:cs="仿宋" w:hint="eastAsia"/>
          <w:lang w:eastAsia="zh-CN"/>
        </w:rPr>
        <w:t>(一)、剃须刀项目概况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的起源追溯至对市场的深入洞察。市场的不断演变与变革为剃须刀项目提供了难得的机遇。当前市场存在的需求缺口和变革的大环境共同构成了剃须刀项目的背景。这个剃须刀项目旨在充分利用市场机遇，填补行业中尚未满足的需求，为客户提供全新的解决方案。市场的变革和需求的增长使得这个剃须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剃须刀项目名称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正式命名为剃须刀。这个名称不仅仅是一个标识，更代表了剃须刀项目的核心理念和愿景。它蕴含着剃须刀项目所要解决问题的关键字，具有强烈的表达和辨识度，为剃须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剃须刀项目目标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https://d.book118.com/548115041050006025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316F2"/>
    <w:rsid w:val="377316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11504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2024-01-09T20:08:00Z</dcterms:created>
  <dcterms:modified xsi:type="dcterms:W3CDTF">2024-01-09T20:08:41Z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052C1183AED34DECAA10405B1A08EF5E_11</vt:lpwstr>
  </property>
  <property fmtid="{D5CDD505-2E9C-101B-9397-08002B2CF9AE}" pid="3" name="KSOProductBuildVer">
    <vt:lpwstr>2052-12.1.0.16120</vt:lpwstr>
  </property>
</Properties>
</file>