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促进剂项目构思建设方案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81" w:history="1">
        <w:r>
          <w:rPr>
            <w:rFonts w:ascii="仿宋" w:eastAsia="仿宋" w:hAnsi="仿宋" w:cs="仿宋" w:hint="eastAsia"/>
            <w:lang w:eastAsia="zh-CN"/>
          </w:rPr>
          <w:t>序言</w:t>
        </w:r>
        <w:r>
          <w:tab/>
        </w:r>
        <w:r>
          <w:fldChar w:fldCharType="begin"/>
        </w:r>
        <w:r>
          <w:instrText xml:space="preserve"> PAGEREF _Toc20581 \h </w:instrText>
        </w:r>
        <w:r>
          <w:fldChar w:fldCharType="separate"/>
        </w:r>
        <w:r>
          <w:t>3</w:t>
        </w:r>
        <w:r>
          <w:fldChar w:fldCharType="end"/>
        </w:r>
      </w:hyperlink>
    </w:p>
    <w:p>
      <w:pPr>
        <w:pStyle w:val="TOC1"/>
        <w:tabs>
          <w:tab w:val="right" w:leader="dot" w:pos="8306"/>
        </w:tabs>
      </w:pPr>
      <w:hyperlink w:anchor="_Toc10323" w:history="1">
        <w:r>
          <w:rPr>
            <w:rFonts w:ascii="仿宋" w:eastAsia="仿宋" w:hAnsi="仿宋" w:cs="仿宋" w:hint="eastAsia"/>
            <w:lang w:eastAsia="zh-CN"/>
          </w:rPr>
          <w:t>一、促进剂项目概论</w:t>
        </w:r>
        <w:r>
          <w:tab/>
        </w:r>
        <w:r>
          <w:fldChar w:fldCharType="begin"/>
        </w:r>
        <w:r>
          <w:instrText xml:space="preserve"> PAGEREF _Toc10323 \h </w:instrText>
        </w:r>
        <w:r>
          <w:fldChar w:fldCharType="separate"/>
        </w:r>
        <w:r>
          <w:t>3</w:t>
        </w:r>
        <w:r>
          <w:fldChar w:fldCharType="end"/>
        </w:r>
      </w:hyperlink>
    </w:p>
    <w:p>
      <w:pPr>
        <w:pStyle w:val="TOC2"/>
        <w:tabs>
          <w:tab w:val="right" w:leader="dot" w:pos="8306"/>
        </w:tabs>
      </w:pPr>
      <w:hyperlink w:anchor="_Toc18199" w:history="1">
        <w:r>
          <w:rPr>
            <w:rFonts w:ascii="仿宋" w:eastAsia="仿宋" w:hAnsi="仿宋" w:cs="仿宋" w:hint="eastAsia"/>
            <w:lang w:eastAsia="zh-CN"/>
          </w:rPr>
          <w:t>(一)、项目申报单位概况</w:t>
        </w:r>
        <w:r>
          <w:tab/>
        </w:r>
        <w:r>
          <w:fldChar w:fldCharType="begin"/>
        </w:r>
        <w:r>
          <w:instrText xml:space="preserve"> PAGEREF _Toc18199 \h </w:instrText>
        </w:r>
        <w:r>
          <w:fldChar w:fldCharType="separate"/>
        </w:r>
        <w:r>
          <w:t>3</w:t>
        </w:r>
        <w:r>
          <w:fldChar w:fldCharType="end"/>
        </w:r>
      </w:hyperlink>
    </w:p>
    <w:p>
      <w:pPr>
        <w:pStyle w:val="TOC2"/>
        <w:tabs>
          <w:tab w:val="right" w:leader="dot" w:pos="8306"/>
        </w:tabs>
      </w:pPr>
      <w:hyperlink w:anchor="_Toc27414" w:history="1">
        <w:r>
          <w:rPr>
            <w:rFonts w:ascii="仿宋" w:eastAsia="仿宋" w:hAnsi="仿宋" w:cs="仿宋" w:hint="eastAsia"/>
            <w:lang w:eastAsia="zh-CN"/>
          </w:rPr>
          <w:t>(二)、项目概况</w:t>
        </w:r>
        <w:r>
          <w:tab/>
        </w:r>
        <w:r>
          <w:fldChar w:fldCharType="begin"/>
        </w:r>
        <w:r>
          <w:instrText xml:space="preserve"> PAGEREF _Toc27414 \h </w:instrText>
        </w:r>
        <w:r>
          <w:fldChar w:fldCharType="separate"/>
        </w:r>
        <w:r>
          <w:t>4</w:t>
        </w:r>
        <w:r>
          <w:fldChar w:fldCharType="end"/>
        </w:r>
      </w:hyperlink>
    </w:p>
    <w:p>
      <w:pPr>
        <w:pStyle w:val="TOC1"/>
        <w:tabs>
          <w:tab w:val="right" w:leader="dot" w:pos="8306"/>
        </w:tabs>
      </w:pPr>
      <w:hyperlink w:anchor="_Toc25191" w:history="1">
        <w:r>
          <w:rPr>
            <w:rFonts w:ascii="仿宋" w:eastAsia="仿宋" w:hAnsi="仿宋" w:cs="仿宋" w:hint="eastAsia"/>
            <w:lang w:eastAsia="zh-CN"/>
          </w:rPr>
          <w:t>二、项目监理与质量保证</w:t>
        </w:r>
        <w:r>
          <w:tab/>
        </w:r>
        <w:r>
          <w:fldChar w:fldCharType="begin"/>
        </w:r>
        <w:r>
          <w:instrText xml:space="preserve"> PAGEREF _Toc25191 \h </w:instrText>
        </w:r>
        <w:r>
          <w:fldChar w:fldCharType="separate"/>
        </w:r>
        <w:r>
          <w:t>7</w:t>
        </w:r>
        <w:r>
          <w:fldChar w:fldCharType="end"/>
        </w:r>
      </w:hyperlink>
    </w:p>
    <w:p>
      <w:pPr>
        <w:pStyle w:val="TOC2"/>
        <w:tabs>
          <w:tab w:val="right" w:leader="dot" w:pos="8306"/>
        </w:tabs>
      </w:pPr>
      <w:hyperlink w:anchor="_Toc26105" w:history="1">
        <w:r>
          <w:rPr>
            <w:rFonts w:ascii="仿宋" w:eastAsia="仿宋" w:hAnsi="仿宋" w:cs="仿宋" w:hint="eastAsia"/>
            <w:lang w:eastAsia="zh-CN"/>
          </w:rPr>
          <w:t>(一)、监理体系构建</w:t>
        </w:r>
        <w:r>
          <w:tab/>
        </w:r>
        <w:r>
          <w:fldChar w:fldCharType="begin"/>
        </w:r>
        <w:r>
          <w:instrText xml:space="preserve"> PAGEREF _Toc26105 \h </w:instrText>
        </w:r>
        <w:r>
          <w:fldChar w:fldCharType="separate"/>
        </w:r>
        <w:r>
          <w:t>7</w:t>
        </w:r>
        <w:r>
          <w:fldChar w:fldCharType="end"/>
        </w:r>
      </w:hyperlink>
    </w:p>
    <w:p>
      <w:pPr>
        <w:pStyle w:val="TOC2"/>
        <w:tabs>
          <w:tab w:val="right" w:leader="dot" w:pos="8306"/>
        </w:tabs>
      </w:pPr>
      <w:hyperlink w:anchor="_Toc9315" w:history="1">
        <w:r>
          <w:rPr>
            <w:rFonts w:ascii="仿宋" w:eastAsia="仿宋" w:hAnsi="仿宋" w:cs="仿宋" w:hint="eastAsia"/>
            <w:lang w:eastAsia="zh-CN"/>
          </w:rPr>
          <w:t>(二)、质量保证体系实施</w:t>
        </w:r>
        <w:r>
          <w:tab/>
        </w:r>
        <w:r>
          <w:fldChar w:fldCharType="begin"/>
        </w:r>
        <w:r>
          <w:instrText xml:space="preserve"> PAGEREF _Toc9315 \h </w:instrText>
        </w:r>
        <w:r>
          <w:fldChar w:fldCharType="separate"/>
        </w:r>
        <w:r>
          <w:t>8</w:t>
        </w:r>
        <w:r>
          <w:fldChar w:fldCharType="end"/>
        </w:r>
      </w:hyperlink>
    </w:p>
    <w:p>
      <w:pPr>
        <w:pStyle w:val="TOC2"/>
        <w:tabs>
          <w:tab w:val="right" w:leader="dot" w:pos="8306"/>
        </w:tabs>
      </w:pPr>
      <w:hyperlink w:anchor="_Toc15542" w:history="1">
        <w:r>
          <w:rPr>
            <w:rFonts w:ascii="仿宋" w:eastAsia="仿宋" w:hAnsi="仿宋" w:cs="仿宋" w:hint="eastAsia"/>
            <w:lang w:eastAsia="zh-CN"/>
          </w:rPr>
          <w:t>(三)、监理与质量控制流程</w:t>
        </w:r>
        <w:r>
          <w:tab/>
        </w:r>
        <w:r>
          <w:fldChar w:fldCharType="begin"/>
        </w:r>
        <w:r>
          <w:instrText xml:space="preserve"> PAGEREF _Toc15542 \h </w:instrText>
        </w:r>
        <w:r>
          <w:fldChar w:fldCharType="separate"/>
        </w:r>
        <w:r>
          <w:t>8</w:t>
        </w:r>
        <w:r>
          <w:fldChar w:fldCharType="end"/>
        </w:r>
      </w:hyperlink>
    </w:p>
    <w:p>
      <w:pPr>
        <w:pStyle w:val="TOC1"/>
        <w:tabs>
          <w:tab w:val="right" w:leader="dot" w:pos="8306"/>
        </w:tabs>
      </w:pPr>
      <w:hyperlink w:anchor="_Toc11317" w:history="1">
        <w:r>
          <w:rPr>
            <w:rFonts w:ascii="仿宋" w:eastAsia="仿宋" w:hAnsi="仿宋" w:cs="仿宋" w:hint="eastAsia"/>
            <w:lang w:eastAsia="zh-CN"/>
          </w:rPr>
          <w:t>三、背景、必要性分析</w:t>
        </w:r>
        <w:r>
          <w:tab/>
        </w:r>
        <w:r>
          <w:fldChar w:fldCharType="begin"/>
        </w:r>
        <w:r>
          <w:instrText xml:space="preserve"> PAGEREF _Toc11317 \h </w:instrText>
        </w:r>
        <w:r>
          <w:fldChar w:fldCharType="separate"/>
        </w:r>
        <w:r>
          <w:t>9</w:t>
        </w:r>
        <w:r>
          <w:fldChar w:fldCharType="end"/>
        </w:r>
      </w:hyperlink>
    </w:p>
    <w:p>
      <w:pPr>
        <w:pStyle w:val="TOC2"/>
        <w:tabs>
          <w:tab w:val="right" w:leader="dot" w:pos="8306"/>
        </w:tabs>
      </w:pPr>
      <w:hyperlink w:anchor="_Toc23235" w:history="1">
        <w:r>
          <w:rPr>
            <w:rFonts w:ascii="仿宋" w:eastAsia="仿宋" w:hAnsi="仿宋" w:cs="仿宋" w:hint="eastAsia"/>
            <w:lang w:eastAsia="zh-CN"/>
          </w:rPr>
          <w:t>(一)、项目建设背景</w:t>
        </w:r>
        <w:r>
          <w:tab/>
        </w:r>
        <w:r>
          <w:fldChar w:fldCharType="begin"/>
        </w:r>
        <w:r>
          <w:instrText xml:space="preserve"> PAGEREF _Toc23235 \h </w:instrText>
        </w:r>
        <w:r>
          <w:fldChar w:fldCharType="separate"/>
        </w:r>
        <w:r>
          <w:t>9</w:t>
        </w:r>
        <w:r>
          <w:fldChar w:fldCharType="end"/>
        </w:r>
      </w:hyperlink>
    </w:p>
    <w:p>
      <w:pPr>
        <w:pStyle w:val="TOC2"/>
        <w:tabs>
          <w:tab w:val="right" w:leader="dot" w:pos="8306"/>
        </w:tabs>
      </w:pPr>
      <w:hyperlink w:anchor="_Toc9382" w:history="1">
        <w:r>
          <w:rPr>
            <w:rFonts w:ascii="仿宋" w:eastAsia="仿宋" w:hAnsi="仿宋" w:cs="仿宋" w:hint="eastAsia"/>
            <w:lang w:eastAsia="zh-CN"/>
          </w:rPr>
          <w:t>(二)、必要性分析</w:t>
        </w:r>
        <w:r>
          <w:tab/>
        </w:r>
        <w:r>
          <w:fldChar w:fldCharType="begin"/>
        </w:r>
        <w:r>
          <w:instrText xml:space="preserve"> PAGEREF _Toc9382 \h </w:instrText>
        </w:r>
        <w:r>
          <w:fldChar w:fldCharType="separate"/>
        </w:r>
        <w:r>
          <w:t>10</w:t>
        </w:r>
        <w:r>
          <w:fldChar w:fldCharType="end"/>
        </w:r>
      </w:hyperlink>
    </w:p>
    <w:p>
      <w:pPr>
        <w:pStyle w:val="TOC2"/>
        <w:tabs>
          <w:tab w:val="right" w:leader="dot" w:pos="8306"/>
        </w:tabs>
      </w:pPr>
      <w:hyperlink w:anchor="_Toc8260" w:history="1">
        <w:r>
          <w:rPr>
            <w:rFonts w:ascii="仿宋" w:eastAsia="仿宋" w:hAnsi="仿宋" w:cs="仿宋" w:hint="eastAsia"/>
            <w:lang w:eastAsia="zh-CN"/>
          </w:rPr>
          <w:t>(三)、项目建设有利条件</w:t>
        </w:r>
        <w:r>
          <w:tab/>
        </w:r>
        <w:r>
          <w:fldChar w:fldCharType="begin"/>
        </w:r>
        <w:r>
          <w:instrText xml:space="preserve"> PAGEREF _Toc8260 \h </w:instrText>
        </w:r>
        <w:r>
          <w:fldChar w:fldCharType="separate"/>
        </w:r>
        <w:r>
          <w:t>11</w:t>
        </w:r>
        <w:r>
          <w:fldChar w:fldCharType="end"/>
        </w:r>
      </w:hyperlink>
    </w:p>
    <w:p>
      <w:pPr>
        <w:pStyle w:val="TOC1"/>
        <w:tabs>
          <w:tab w:val="right" w:leader="dot" w:pos="8306"/>
        </w:tabs>
      </w:pPr>
      <w:hyperlink w:anchor="_Toc21447" w:history="1">
        <w:r>
          <w:rPr>
            <w:rFonts w:ascii="仿宋" w:eastAsia="仿宋" w:hAnsi="仿宋" w:cs="仿宋" w:hint="eastAsia"/>
            <w:lang w:eastAsia="zh-CN"/>
          </w:rPr>
          <w:t>四、建设风险评估分析</w:t>
        </w:r>
        <w:r>
          <w:tab/>
        </w:r>
        <w:r>
          <w:fldChar w:fldCharType="begin"/>
        </w:r>
        <w:r>
          <w:instrText xml:space="preserve"> PAGEREF _Toc21447 \h </w:instrText>
        </w:r>
        <w:r>
          <w:fldChar w:fldCharType="separate"/>
        </w:r>
        <w:r>
          <w:t>13</w:t>
        </w:r>
        <w:r>
          <w:fldChar w:fldCharType="end"/>
        </w:r>
      </w:hyperlink>
    </w:p>
    <w:p>
      <w:pPr>
        <w:pStyle w:val="TOC2"/>
        <w:tabs>
          <w:tab w:val="right" w:leader="dot" w:pos="8306"/>
        </w:tabs>
      </w:pPr>
      <w:hyperlink w:anchor="_Toc28569" w:history="1">
        <w:r>
          <w:rPr>
            <w:rFonts w:ascii="仿宋" w:eastAsia="仿宋" w:hAnsi="仿宋" w:cs="仿宋" w:hint="eastAsia"/>
            <w:lang w:eastAsia="zh-CN"/>
          </w:rPr>
          <w:t>(一)、政策风险分析</w:t>
        </w:r>
        <w:r>
          <w:tab/>
        </w:r>
        <w:r>
          <w:fldChar w:fldCharType="begin"/>
        </w:r>
        <w:r>
          <w:instrText xml:space="preserve"> PAGEREF _Toc28569 \h </w:instrText>
        </w:r>
        <w:r>
          <w:fldChar w:fldCharType="separate"/>
        </w:r>
        <w:r>
          <w:t>13</w:t>
        </w:r>
        <w:r>
          <w:fldChar w:fldCharType="end"/>
        </w:r>
      </w:hyperlink>
    </w:p>
    <w:p>
      <w:pPr>
        <w:pStyle w:val="TOC2"/>
        <w:tabs>
          <w:tab w:val="right" w:leader="dot" w:pos="8306"/>
        </w:tabs>
      </w:pPr>
      <w:hyperlink w:anchor="_Toc15548" w:history="1">
        <w:r>
          <w:rPr>
            <w:rFonts w:ascii="仿宋" w:eastAsia="仿宋" w:hAnsi="仿宋" w:cs="仿宋" w:hint="eastAsia"/>
            <w:lang w:eastAsia="zh-CN"/>
          </w:rPr>
          <w:t>(二)、社会风险分析</w:t>
        </w:r>
        <w:r>
          <w:tab/>
        </w:r>
        <w:r>
          <w:fldChar w:fldCharType="begin"/>
        </w:r>
        <w:r>
          <w:instrText xml:space="preserve"> PAGEREF _Toc15548 \h </w:instrText>
        </w:r>
        <w:r>
          <w:fldChar w:fldCharType="separate"/>
        </w:r>
        <w:r>
          <w:t>14</w:t>
        </w:r>
        <w:r>
          <w:fldChar w:fldCharType="end"/>
        </w:r>
      </w:hyperlink>
    </w:p>
    <w:p>
      <w:pPr>
        <w:pStyle w:val="TOC2"/>
        <w:tabs>
          <w:tab w:val="right" w:leader="dot" w:pos="8306"/>
        </w:tabs>
      </w:pPr>
      <w:hyperlink w:anchor="_Toc26747" w:history="1">
        <w:r>
          <w:rPr>
            <w:rFonts w:ascii="仿宋" w:eastAsia="仿宋" w:hAnsi="仿宋" w:cs="仿宋" w:hint="eastAsia"/>
            <w:lang w:eastAsia="zh-CN"/>
          </w:rPr>
          <w:t>(三)、市场风险分析</w:t>
        </w:r>
        <w:r>
          <w:tab/>
        </w:r>
        <w:r>
          <w:fldChar w:fldCharType="begin"/>
        </w:r>
        <w:r>
          <w:instrText xml:space="preserve"> PAGEREF _Toc26747 \h </w:instrText>
        </w:r>
        <w:r>
          <w:fldChar w:fldCharType="separate"/>
        </w:r>
        <w:r>
          <w:t>16</w:t>
        </w:r>
        <w:r>
          <w:fldChar w:fldCharType="end"/>
        </w:r>
      </w:hyperlink>
    </w:p>
    <w:p>
      <w:pPr>
        <w:pStyle w:val="TOC2"/>
        <w:tabs>
          <w:tab w:val="right" w:leader="dot" w:pos="8306"/>
        </w:tabs>
      </w:pPr>
      <w:hyperlink w:anchor="_Toc3323" w:history="1">
        <w:r>
          <w:rPr>
            <w:rFonts w:ascii="仿宋" w:eastAsia="仿宋" w:hAnsi="仿宋" w:cs="仿宋" w:hint="eastAsia"/>
            <w:lang w:eastAsia="zh-CN"/>
          </w:rPr>
          <w:t>(四)、资金风险分析</w:t>
        </w:r>
        <w:r>
          <w:tab/>
        </w:r>
        <w:r>
          <w:fldChar w:fldCharType="begin"/>
        </w:r>
        <w:r>
          <w:instrText xml:space="preserve"> PAGEREF _Toc3323 \h </w:instrText>
        </w:r>
        <w:r>
          <w:fldChar w:fldCharType="separate"/>
        </w:r>
        <w:r>
          <w:t>16</w:t>
        </w:r>
        <w:r>
          <w:fldChar w:fldCharType="end"/>
        </w:r>
      </w:hyperlink>
    </w:p>
    <w:p>
      <w:pPr>
        <w:pStyle w:val="TOC2"/>
        <w:tabs>
          <w:tab w:val="right" w:leader="dot" w:pos="8306"/>
        </w:tabs>
      </w:pPr>
      <w:hyperlink w:anchor="_Toc17589" w:history="1">
        <w:r>
          <w:rPr>
            <w:rFonts w:ascii="仿宋" w:eastAsia="仿宋" w:hAnsi="仿宋" w:cs="仿宋" w:hint="eastAsia"/>
            <w:lang w:eastAsia="zh-CN"/>
          </w:rPr>
          <w:t>(五)、技术风险分析</w:t>
        </w:r>
        <w:r>
          <w:tab/>
        </w:r>
        <w:r>
          <w:fldChar w:fldCharType="begin"/>
        </w:r>
        <w:r>
          <w:instrText xml:space="preserve"> PAGEREF _Toc17589 \h </w:instrText>
        </w:r>
        <w:r>
          <w:fldChar w:fldCharType="separate"/>
        </w:r>
        <w:r>
          <w:t>17</w:t>
        </w:r>
        <w:r>
          <w:fldChar w:fldCharType="end"/>
        </w:r>
      </w:hyperlink>
    </w:p>
    <w:p>
      <w:pPr>
        <w:pStyle w:val="TOC2"/>
        <w:tabs>
          <w:tab w:val="right" w:leader="dot" w:pos="8306"/>
        </w:tabs>
      </w:pPr>
      <w:hyperlink w:anchor="_Toc6279" w:history="1">
        <w:r>
          <w:rPr>
            <w:rFonts w:ascii="仿宋" w:eastAsia="仿宋" w:hAnsi="仿宋" w:cs="仿宋" w:hint="eastAsia"/>
            <w:lang w:eastAsia="zh-CN"/>
          </w:rPr>
          <w:t>(六)、财务风险分析</w:t>
        </w:r>
        <w:r>
          <w:tab/>
        </w:r>
        <w:r>
          <w:fldChar w:fldCharType="begin"/>
        </w:r>
        <w:r>
          <w:instrText xml:space="preserve"> PAGEREF _Toc6279 \h </w:instrText>
        </w:r>
        <w:r>
          <w:fldChar w:fldCharType="separate"/>
        </w:r>
        <w:r>
          <w:t>19</w:t>
        </w:r>
        <w:r>
          <w:fldChar w:fldCharType="end"/>
        </w:r>
      </w:hyperlink>
    </w:p>
    <w:p>
      <w:pPr>
        <w:pStyle w:val="TOC2"/>
        <w:tabs>
          <w:tab w:val="right" w:leader="dot" w:pos="8306"/>
        </w:tabs>
      </w:pPr>
      <w:hyperlink w:anchor="_Toc11268" w:history="1">
        <w:r>
          <w:rPr>
            <w:rFonts w:ascii="仿宋" w:eastAsia="仿宋" w:hAnsi="仿宋" w:cs="仿宋" w:hint="eastAsia"/>
            <w:lang w:eastAsia="zh-CN"/>
          </w:rPr>
          <w:t>(七)、管理风险分析</w:t>
        </w:r>
        <w:r>
          <w:tab/>
        </w:r>
        <w:r>
          <w:fldChar w:fldCharType="begin"/>
        </w:r>
        <w:r>
          <w:instrText xml:space="preserve"> PAGEREF _Toc11268 \h </w:instrText>
        </w:r>
        <w:r>
          <w:fldChar w:fldCharType="separate"/>
        </w:r>
        <w:r>
          <w:t>20</w:t>
        </w:r>
        <w:r>
          <w:fldChar w:fldCharType="end"/>
        </w:r>
      </w:hyperlink>
    </w:p>
    <w:p>
      <w:pPr>
        <w:pStyle w:val="TOC2"/>
        <w:tabs>
          <w:tab w:val="right" w:leader="dot" w:pos="8306"/>
        </w:tabs>
      </w:pPr>
      <w:hyperlink w:anchor="_Toc1253" w:history="1">
        <w:r>
          <w:rPr>
            <w:rFonts w:ascii="仿宋" w:eastAsia="仿宋" w:hAnsi="仿宋" w:cs="仿宋" w:hint="eastAsia"/>
            <w:lang w:eastAsia="zh-CN"/>
          </w:rPr>
          <w:t>(八)、其它风险分析</w:t>
        </w:r>
        <w:r>
          <w:tab/>
        </w:r>
        <w:r>
          <w:fldChar w:fldCharType="begin"/>
        </w:r>
        <w:r>
          <w:instrText xml:space="preserve"> PAGEREF _Toc1253 \h </w:instrText>
        </w:r>
        <w:r>
          <w:fldChar w:fldCharType="separate"/>
        </w:r>
        <w:r>
          <w:t>22</w:t>
        </w:r>
        <w:r>
          <w:fldChar w:fldCharType="end"/>
        </w:r>
      </w:hyperlink>
    </w:p>
    <w:p>
      <w:pPr>
        <w:pStyle w:val="TOC2"/>
        <w:tabs>
          <w:tab w:val="right" w:leader="dot" w:pos="8306"/>
        </w:tabs>
      </w:pPr>
      <w:hyperlink w:anchor="_Toc16295" w:history="1">
        <w:r>
          <w:rPr>
            <w:rFonts w:ascii="仿宋" w:eastAsia="仿宋" w:hAnsi="仿宋" w:cs="仿宋" w:hint="eastAsia"/>
            <w:lang w:eastAsia="zh-CN"/>
          </w:rPr>
          <w:t>(九)、社会影响评估</w:t>
        </w:r>
        <w:r>
          <w:tab/>
        </w:r>
        <w:r>
          <w:fldChar w:fldCharType="begin"/>
        </w:r>
        <w:r>
          <w:instrText xml:space="preserve"> PAGEREF _Toc16295 \h </w:instrText>
        </w:r>
        <w:r>
          <w:fldChar w:fldCharType="separate"/>
        </w:r>
        <w:r>
          <w:t>23</w:t>
        </w:r>
        <w:r>
          <w:fldChar w:fldCharType="end"/>
        </w:r>
      </w:hyperlink>
    </w:p>
    <w:p>
      <w:pPr>
        <w:pStyle w:val="TOC1"/>
        <w:tabs>
          <w:tab w:val="right" w:leader="dot" w:pos="8306"/>
        </w:tabs>
      </w:pPr>
      <w:hyperlink w:anchor="_Toc227" w:history="1">
        <w:r>
          <w:rPr>
            <w:rFonts w:ascii="仿宋" w:eastAsia="仿宋" w:hAnsi="仿宋" w:cs="仿宋" w:hint="eastAsia"/>
            <w:lang w:eastAsia="zh-CN"/>
          </w:rPr>
          <w:t>五、财务管理与成本控制</w:t>
        </w:r>
        <w:r>
          <w:tab/>
        </w:r>
        <w:r>
          <w:fldChar w:fldCharType="begin"/>
        </w:r>
        <w:r>
          <w:instrText xml:space="preserve"> PAGEREF _Toc227 \h </w:instrText>
        </w:r>
        <w:r>
          <w:fldChar w:fldCharType="separate"/>
        </w:r>
        <w:r>
          <w:t>25</w:t>
        </w:r>
        <w:r>
          <w:fldChar w:fldCharType="end"/>
        </w:r>
      </w:hyperlink>
    </w:p>
    <w:p>
      <w:pPr>
        <w:pStyle w:val="TOC2"/>
        <w:tabs>
          <w:tab w:val="right" w:leader="dot" w:pos="8306"/>
        </w:tabs>
      </w:pPr>
      <w:hyperlink w:anchor="_Toc25498" w:history="1">
        <w:r>
          <w:rPr>
            <w:rFonts w:ascii="仿宋" w:eastAsia="仿宋" w:hAnsi="仿宋" w:cs="仿宋" w:hint="eastAsia"/>
            <w:lang w:eastAsia="zh-CN"/>
          </w:rPr>
          <w:t>(一)、财务管理体系建设</w:t>
        </w:r>
        <w:r>
          <w:tab/>
        </w:r>
        <w:r>
          <w:fldChar w:fldCharType="begin"/>
        </w:r>
        <w:r>
          <w:instrText xml:space="preserve"> PAGEREF _Toc25498 \h </w:instrText>
        </w:r>
        <w:r>
          <w:fldChar w:fldCharType="separate"/>
        </w:r>
        <w:r>
          <w:t>25</w:t>
        </w:r>
        <w:r>
          <w:fldChar w:fldCharType="end"/>
        </w:r>
      </w:hyperlink>
    </w:p>
    <w:p>
      <w:pPr>
        <w:pStyle w:val="TOC2"/>
        <w:tabs>
          <w:tab w:val="right" w:leader="dot" w:pos="8306"/>
        </w:tabs>
      </w:pPr>
      <w:hyperlink w:anchor="_Toc5990" w:history="1">
        <w:r>
          <w:rPr>
            <w:rFonts w:ascii="仿宋" w:eastAsia="仿宋" w:hAnsi="仿宋" w:cs="仿宋" w:hint="eastAsia"/>
            <w:lang w:eastAsia="zh-CN"/>
          </w:rPr>
          <w:t>(二)、成本控制措施</w:t>
        </w:r>
        <w:r>
          <w:tab/>
        </w:r>
        <w:r>
          <w:fldChar w:fldCharType="begin"/>
        </w:r>
        <w:r>
          <w:instrText xml:space="preserve"> PAGEREF _Toc5990 \h </w:instrText>
        </w:r>
        <w:r>
          <w:fldChar w:fldCharType="separate"/>
        </w:r>
        <w:r>
          <w:t>26</w:t>
        </w:r>
        <w:r>
          <w:fldChar w:fldCharType="end"/>
        </w:r>
      </w:hyperlink>
    </w:p>
    <w:p>
      <w:pPr>
        <w:pStyle w:val="TOC1"/>
        <w:tabs>
          <w:tab w:val="right" w:leader="dot" w:pos="8306"/>
        </w:tabs>
      </w:pPr>
      <w:hyperlink w:anchor="_Toc15004" w:history="1">
        <w:r>
          <w:rPr>
            <w:rFonts w:ascii="仿宋" w:eastAsia="仿宋" w:hAnsi="仿宋" w:cs="仿宋" w:hint="eastAsia"/>
            <w:lang w:eastAsia="zh-CN"/>
          </w:rPr>
          <w:t>六、发展规划、产业政策和行业准入分析</w:t>
        </w:r>
        <w:r>
          <w:tab/>
        </w:r>
        <w:r>
          <w:fldChar w:fldCharType="begin"/>
        </w:r>
        <w:r>
          <w:instrText xml:space="preserve"> PAGEREF _Toc15004 \h </w:instrText>
        </w:r>
        <w:r>
          <w:fldChar w:fldCharType="separate"/>
        </w:r>
        <w:r>
          <w:t>28</w:t>
        </w:r>
        <w:r>
          <w:fldChar w:fldCharType="end"/>
        </w:r>
      </w:hyperlink>
    </w:p>
    <w:p>
      <w:pPr>
        <w:pStyle w:val="TOC2"/>
        <w:tabs>
          <w:tab w:val="right" w:leader="dot" w:pos="8306"/>
        </w:tabs>
      </w:pPr>
      <w:hyperlink w:anchor="_Toc24027" w:history="1">
        <w:r>
          <w:rPr>
            <w:rFonts w:ascii="仿宋" w:eastAsia="仿宋" w:hAnsi="仿宋" w:cs="仿宋" w:hint="eastAsia"/>
            <w:lang w:eastAsia="zh-CN"/>
          </w:rPr>
          <w:t>(一)、发展规划分析</w:t>
        </w:r>
        <w:r>
          <w:tab/>
        </w:r>
        <w:r>
          <w:fldChar w:fldCharType="begin"/>
        </w:r>
        <w:r>
          <w:instrText xml:space="preserve"> PAGEREF _Toc24027 \h </w:instrText>
        </w:r>
        <w:r>
          <w:fldChar w:fldCharType="separate"/>
        </w:r>
        <w:r>
          <w:t>28</w:t>
        </w:r>
        <w:r>
          <w:fldChar w:fldCharType="end"/>
        </w:r>
      </w:hyperlink>
    </w:p>
    <w:p>
      <w:pPr>
        <w:pStyle w:val="TOC2"/>
        <w:tabs>
          <w:tab w:val="right" w:leader="dot" w:pos="8306"/>
        </w:tabs>
      </w:pPr>
      <w:hyperlink w:anchor="_Toc13164" w:history="1">
        <w:r>
          <w:rPr>
            <w:rFonts w:ascii="仿宋" w:eastAsia="仿宋" w:hAnsi="仿宋" w:cs="仿宋" w:hint="eastAsia"/>
            <w:lang w:eastAsia="zh-CN"/>
          </w:rPr>
          <w:t>(二)、产业政策分析</w:t>
        </w:r>
        <w:r>
          <w:tab/>
        </w:r>
        <w:r>
          <w:fldChar w:fldCharType="begin"/>
        </w:r>
        <w:r>
          <w:instrText xml:space="preserve"> PAGEREF _Toc13164 \h </w:instrText>
        </w:r>
        <w:r>
          <w:fldChar w:fldCharType="separate"/>
        </w:r>
        <w:r>
          <w:t>29</w:t>
        </w:r>
        <w:r>
          <w:fldChar w:fldCharType="end"/>
        </w:r>
      </w:hyperlink>
    </w:p>
    <w:p>
      <w:pPr>
        <w:pStyle w:val="TOC2"/>
        <w:tabs>
          <w:tab w:val="right" w:leader="dot" w:pos="8306"/>
        </w:tabs>
      </w:pPr>
      <w:hyperlink w:anchor="_Toc768" w:history="1">
        <w:r>
          <w:rPr>
            <w:rFonts w:ascii="仿宋" w:eastAsia="仿宋" w:hAnsi="仿宋" w:cs="仿宋" w:hint="eastAsia"/>
            <w:lang w:eastAsia="zh-CN"/>
          </w:rPr>
          <w:t>(三)、行业准入分析</w:t>
        </w:r>
        <w:r>
          <w:tab/>
        </w:r>
        <w:r>
          <w:fldChar w:fldCharType="begin"/>
        </w:r>
        <w:r>
          <w:instrText xml:space="preserve"> PAGEREF _Toc768 \h </w:instrText>
        </w:r>
        <w:r>
          <w:fldChar w:fldCharType="separate"/>
        </w:r>
        <w:r>
          <w:t>31</w:t>
        </w:r>
        <w:r>
          <w:fldChar w:fldCharType="end"/>
        </w:r>
      </w:hyperlink>
    </w:p>
    <w:p>
      <w:pPr>
        <w:pStyle w:val="TOC1"/>
        <w:tabs>
          <w:tab w:val="right" w:leader="dot" w:pos="8306"/>
        </w:tabs>
      </w:pPr>
      <w:hyperlink w:anchor="_Toc14559" w:history="1">
        <w:r>
          <w:rPr>
            <w:rFonts w:ascii="仿宋" w:eastAsia="仿宋" w:hAnsi="仿宋" w:cs="仿宋" w:hint="eastAsia"/>
            <w:lang w:eastAsia="zh-CN"/>
          </w:rPr>
          <w:t>七、项目质量与标准</w:t>
        </w:r>
        <w:r>
          <w:tab/>
        </w:r>
        <w:r>
          <w:fldChar w:fldCharType="begin"/>
        </w:r>
        <w:r>
          <w:instrText xml:space="preserve"> PAGEREF _Toc14559 \h </w:instrText>
        </w:r>
        <w:r>
          <w:fldChar w:fldCharType="separate"/>
        </w:r>
        <w:r>
          <w:t>32</w:t>
        </w:r>
        <w:r>
          <w:fldChar w:fldCharType="end"/>
        </w:r>
      </w:hyperlink>
    </w:p>
    <w:p>
      <w:pPr>
        <w:pStyle w:val="TOC2"/>
        <w:tabs>
          <w:tab w:val="right" w:leader="dot" w:pos="8306"/>
        </w:tabs>
      </w:pPr>
      <w:hyperlink w:anchor="_Toc10525" w:history="1">
        <w:r>
          <w:rPr>
            <w:rFonts w:ascii="仿宋" w:eastAsia="仿宋" w:hAnsi="仿宋" w:cs="仿宋" w:hint="eastAsia"/>
            <w:lang w:eastAsia="zh-CN"/>
          </w:rPr>
          <w:t>(一)、质量保障体系</w:t>
        </w:r>
        <w:r>
          <w:tab/>
        </w:r>
        <w:r>
          <w:fldChar w:fldCharType="begin"/>
        </w:r>
        <w:r>
          <w:instrText xml:space="preserve"> PAGEREF _Toc10525 \h </w:instrText>
        </w:r>
        <w:r>
          <w:fldChar w:fldCharType="separate"/>
        </w:r>
        <w:r>
          <w:t>32</w:t>
        </w:r>
        <w:r>
          <w:fldChar w:fldCharType="end"/>
        </w:r>
      </w:hyperlink>
    </w:p>
    <w:p>
      <w:pPr>
        <w:pStyle w:val="TOC2"/>
        <w:tabs>
          <w:tab w:val="right" w:leader="dot" w:pos="8306"/>
        </w:tabs>
      </w:pPr>
      <w:hyperlink w:anchor="_Toc25538" w:history="1">
        <w:r>
          <w:rPr>
            <w:rFonts w:ascii="仿宋" w:eastAsia="仿宋" w:hAnsi="仿宋" w:cs="仿宋" w:hint="eastAsia"/>
            <w:lang w:eastAsia="zh-CN"/>
          </w:rPr>
          <w:t>(二)、标准化作业流程</w:t>
        </w:r>
        <w:r>
          <w:tab/>
        </w:r>
        <w:r>
          <w:fldChar w:fldCharType="begin"/>
        </w:r>
        <w:r>
          <w:instrText xml:space="preserve"> PAGEREF _Toc25538 \h </w:instrText>
        </w:r>
        <w:r>
          <w:fldChar w:fldCharType="separate"/>
        </w:r>
        <w:r>
          <w:t>34</w:t>
        </w:r>
        <w:r>
          <w:fldChar w:fldCharType="end"/>
        </w:r>
      </w:hyperlink>
    </w:p>
    <w:p>
      <w:pPr>
        <w:pStyle w:val="TOC2"/>
        <w:tabs>
          <w:tab w:val="right" w:leader="dot" w:pos="8306"/>
        </w:tabs>
      </w:pPr>
      <w:hyperlink w:anchor="_Toc3816" w:history="1">
        <w:r>
          <w:rPr>
            <w:rFonts w:ascii="仿宋" w:eastAsia="仿宋" w:hAnsi="仿宋" w:cs="仿宋" w:hint="eastAsia"/>
            <w:lang w:eastAsia="zh-CN"/>
          </w:rPr>
          <w:t>(三)、质量监控与评估</w:t>
        </w:r>
        <w:r>
          <w:tab/>
        </w:r>
        <w:r>
          <w:fldChar w:fldCharType="begin"/>
        </w:r>
        <w:r>
          <w:instrText xml:space="preserve"> PAGEREF _Toc3816 \h </w:instrText>
        </w:r>
        <w:r>
          <w:fldChar w:fldCharType="separate"/>
        </w:r>
        <w:r>
          <w:t>35</w:t>
        </w:r>
        <w:r>
          <w:fldChar w:fldCharType="end"/>
        </w:r>
      </w:hyperlink>
    </w:p>
    <w:p>
      <w:pPr>
        <w:pStyle w:val="TOC2"/>
        <w:tabs>
          <w:tab w:val="right" w:leader="dot" w:pos="8306"/>
        </w:tabs>
      </w:pPr>
      <w:hyperlink w:anchor="_Toc17568" w:history="1">
        <w:r>
          <w:rPr>
            <w:rFonts w:ascii="仿宋" w:eastAsia="仿宋" w:hAnsi="仿宋" w:cs="仿宋" w:hint="eastAsia"/>
            <w:lang w:eastAsia="zh-CN"/>
          </w:rPr>
          <w:t>(四)、质量改进计划</w:t>
        </w:r>
        <w:r>
          <w:tab/>
        </w:r>
        <w:r>
          <w:fldChar w:fldCharType="begin"/>
        </w:r>
        <w:r>
          <w:instrText xml:space="preserve"> PAGEREF _Toc17568 \h </w:instrText>
        </w:r>
        <w:r>
          <w:fldChar w:fldCharType="separate"/>
        </w:r>
        <w:r>
          <w:t>36</w:t>
        </w:r>
        <w:r>
          <w:fldChar w:fldCharType="end"/>
        </w:r>
      </w:hyperlink>
    </w:p>
    <w:p>
      <w:pPr>
        <w:pStyle w:val="TOC1"/>
        <w:tabs>
          <w:tab w:val="right" w:leader="dot" w:pos="8306"/>
        </w:tabs>
      </w:pPr>
      <w:hyperlink w:anchor="_Toc25771" w:history="1">
        <w:r>
          <w:rPr>
            <w:rFonts w:ascii="仿宋" w:eastAsia="仿宋" w:hAnsi="仿宋" w:cs="仿宋" w:hint="eastAsia"/>
            <w:lang w:eastAsia="zh-CN"/>
          </w:rPr>
          <w:t>八、技术创新与产业升级</w:t>
        </w:r>
        <w:r>
          <w:tab/>
        </w:r>
        <w:r>
          <w:fldChar w:fldCharType="begin"/>
        </w:r>
        <w:r>
          <w:instrText xml:space="preserve"> PAGEREF _Toc25771 \h </w:instrText>
        </w:r>
        <w:r>
          <w:fldChar w:fldCharType="separate"/>
        </w:r>
        <w:r>
          <w:t>38</w:t>
        </w:r>
        <w:r>
          <w:fldChar w:fldCharType="end"/>
        </w:r>
      </w:hyperlink>
    </w:p>
    <w:p>
      <w:pPr>
        <w:pStyle w:val="TOC2"/>
        <w:tabs>
          <w:tab w:val="right" w:leader="dot" w:pos="8306"/>
        </w:tabs>
      </w:pPr>
      <w:hyperlink w:anchor="_Toc19684" w:history="1">
        <w:r>
          <w:rPr>
            <w:rFonts w:ascii="仿宋" w:eastAsia="仿宋" w:hAnsi="仿宋" w:cs="仿宋" w:hint="eastAsia"/>
            <w:lang w:eastAsia="zh-CN"/>
          </w:rPr>
          <w:t>(一)、技术创新方向与目标</w:t>
        </w:r>
        <w:r>
          <w:tab/>
        </w:r>
        <w:r>
          <w:fldChar w:fldCharType="begin"/>
        </w:r>
        <w:r>
          <w:instrText xml:space="preserve"> PAGEREF _Toc19684 \h </w:instrText>
        </w:r>
        <w:r>
          <w:fldChar w:fldCharType="separate"/>
        </w:r>
        <w:r>
          <w:t>38</w:t>
        </w:r>
        <w:r>
          <w:fldChar w:fldCharType="end"/>
        </w:r>
      </w:hyperlink>
    </w:p>
    <w:p>
      <w:pPr>
        <w:pStyle w:val="TOC2"/>
        <w:tabs>
          <w:tab w:val="right" w:leader="dot" w:pos="8306"/>
        </w:tabs>
      </w:pPr>
      <w:hyperlink w:anchor="_Toc22365" w:history="1">
        <w:r>
          <w:rPr>
            <w:rFonts w:ascii="仿宋" w:eastAsia="仿宋" w:hAnsi="仿宋" w:cs="仿宋" w:hint="eastAsia"/>
            <w:lang w:eastAsia="zh-CN"/>
          </w:rPr>
          <w:t>(二)、产业升级路径与措施</w:t>
        </w:r>
        <w:r>
          <w:tab/>
        </w:r>
        <w:r>
          <w:fldChar w:fldCharType="begin"/>
        </w:r>
        <w:r>
          <w:instrText xml:space="preserve"> PAGEREF _Toc22365 \h </w:instrText>
        </w:r>
        <w:r>
          <w:fldChar w:fldCharType="separate"/>
        </w:r>
        <w:r>
          <w:t>39</w:t>
        </w:r>
        <w:r>
          <w:fldChar w:fldCharType="end"/>
        </w:r>
      </w:hyperlink>
    </w:p>
    <w:p>
      <w:pPr>
        <w:pStyle w:val="TOC1"/>
        <w:tabs>
          <w:tab w:val="right" w:leader="dot" w:pos="8306"/>
        </w:tabs>
      </w:pPr>
      <w:hyperlink w:anchor="_Toc23029" w:history="1">
        <w:r>
          <w:rPr>
            <w:rFonts w:ascii="仿宋" w:eastAsia="仿宋" w:hAnsi="仿宋" w:cs="仿宋" w:hint="eastAsia"/>
            <w:lang w:eastAsia="zh-CN"/>
          </w:rPr>
          <w:t>九、环境保护与绿色发展</w:t>
        </w:r>
        <w:r>
          <w:tab/>
        </w:r>
        <w:r>
          <w:fldChar w:fldCharType="begin"/>
        </w:r>
        <w:r>
          <w:instrText xml:space="preserve"> PAGEREF _Toc23029 \h </w:instrText>
        </w:r>
        <w:r>
          <w:fldChar w:fldCharType="separate"/>
        </w:r>
        <w:r>
          <w:t>40</w:t>
        </w:r>
        <w:r>
          <w:fldChar w:fldCharType="end"/>
        </w:r>
      </w:hyperlink>
    </w:p>
    <w:p>
      <w:pPr>
        <w:pStyle w:val="TOC2"/>
        <w:tabs>
          <w:tab w:val="right" w:leader="dot" w:pos="8306"/>
        </w:tabs>
      </w:pPr>
      <w:hyperlink w:anchor="_Toc27092" w:history="1">
        <w:r>
          <w:rPr>
            <w:rFonts w:ascii="仿宋" w:eastAsia="仿宋" w:hAnsi="仿宋" w:cs="仿宋" w:hint="eastAsia"/>
            <w:lang w:eastAsia="zh-CN"/>
          </w:rPr>
          <w:t>(一)、环境保护措施</w:t>
        </w:r>
        <w:r>
          <w:tab/>
        </w:r>
        <w:r>
          <w:fldChar w:fldCharType="begin"/>
        </w:r>
        <w:r>
          <w:instrText xml:space="preserve"> PAGEREF _Toc27092 \h </w:instrText>
        </w:r>
        <w:r>
          <w:fldChar w:fldCharType="separate"/>
        </w:r>
        <w:r>
          <w:t>40</w:t>
        </w:r>
        <w:r>
          <w:fldChar w:fldCharType="end"/>
        </w:r>
      </w:hyperlink>
    </w:p>
    <w:p>
      <w:pPr>
        <w:pStyle w:val="TOC2"/>
        <w:tabs>
          <w:tab w:val="right" w:leader="dot" w:pos="8306"/>
        </w:tabs>
      </w:pPr>
      <w:hyperlink w:anchor="_Toc14904" w:history="1">
        <w:r>
          <w:rPr>
            <w:rFonts w:ascii="仿宋" w:eastAsia="仿宋" w:hAnsi="仿宋" w:cs="仿宋" w:hint="eastAsia"/>
            <w:lang w:eastAsia="zh-CN"/>
          </w:rPr>
          <w:t>(二)、绿色发展与可持续发展策略</w:t>
        </w:r>
        <w:r>
          <w:tab/>
        </w:r>
        <w:r>
          <w:fldChar w:fldCharType="begin"/>
        </w:r>
        <w:r>
          <w:instrText xml:space="preserve"> PAGEREF _Toc14904 \h </w:instrText>
        </w:r>
        <w:r>
          <w:fldChar w:fldCharType="separate"/>
        </w:r>
        <w:r>
          <w:t>42</w:t>
        </w:r>
        <w:r>
          <w:fldChar w:fldCharType="end"/>
        </w:r>
      </w:hyperlink>
    </w:p>
    <w:p>
      <w:pPr>
        <w:pStyle w:val="TOC1"/>
        <w:tabs>
          <w:tab w:val="right" w:leader="dot" w:pos="8306"/>
        </w:tabs>
      </w:pPr>
      <w:hyperlink w:anchor="_Toc13369" w:history="1">
        <w:r>
          <w:rPr>
            <w:rFonts w:ascii="仿宋" w:eastAsia="仿宋" w:hAnsi="仿宋" w:cs="仿宋" w:hint="eastAsia"/>
            <w:lang w:eastAsia="zh-CN"/>
          </w:rPr>
          <w:t>十、安全与应急管理</w:t>
        </w:r>
        <w:r>
          <w:tab/>
        </w:r>
        <w:r>
          <w:fldChar w:fldCharType="begin"/>
        </w:r>
        <w:r>
          <w:instrText xml:space="preserve"> PAGEREF _Toc13369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8" w:history="1">
        <w:r>
          <w:rPr>
            <w:rFonts w:ascii="仿宋" w:eastAsia="仿宋" w:hAnsi="仿宋" w:cs="仿宋" w:hint="eastAsia"/>
            <w:lang w:eastAsia="zh-CN"/>
          </w:rPr>
          <w:t>(一)、安全生产管理</w:t>
        </w:r>
        <w:r>
          <w:tab/>
        </w:r>
        <w:r>
          <w:fldChar w:fldCharType="begin"/>
        </w:r>
        <w:r>
          <w:instrText xml:space="preserve"> PAGEREF _Toc798 \h </w:instrText>
        </w:r>
        <w:r>
          <w:fldChar w:fldCharType="separate"/>
        </w:r>
        <w:r>
          <w:t>43</w:t>
        </w:r>
        <w:r>
          <w:fldChar w:fldCharType="end"/>
        </w:r>
      </w:hyperlink>
    </w:p>
    <w:p>
      <w:pPr>
        <w:pStyle w:val="TOC2"/>
        <w:tabs>
          <w:tab w:val="right" w:leader="dot" w:pos="8306"/>
        </w:tabs>
      </w:pPr>
      <w:hyperlink w:anchor="_Toc2218" w:history="1">
        <w:r>
          <w:rPr>
            <w:rFonts w:ascii="仿宋" w:eastAsia="仿宋" w:hAnsi="仿宋" w:cs="仿宋" w:hint="eastAsia"/>
            <w:lang w:eastAsia="zh-CN"/>
          </w:rPr>
          <w:t>(二)、应急预案与响应</w:t>
        </w:r>
        <w:r>
          <w:tab/>
        </w:r>
        <w:r>
          <w:fldChar w:fldCharType="begin"/>
        </w:r>
        <w:r>
          <w:instrText xml:space="preserve"> PAGEREF _Toc2218 \h </w:instrText>
        </w:r>
        <w:r>
          <w:fldChar w:fldCharType="separate"/>
        </w:r>
        <w:r>
          <w:t>45</w:t>
        </w:r>
        <w:r>
          <w:fldChar w:fldCharType="end"/>
        </w:r>
      </w:hyperlink>
    </w:p>
    <w:p>
      <w:pPr>
        <w:pStyle w:val="TOC1"/>
        <w:tabs>
          <w:tab w:val="right" w:leader="dot" w:pos="8306"/>
        </w:tabs>
      </w:pPr>
      <w:hyperlink w:anchor="_Toc28102" w:history="1">
        <w:r>
          <w:rPr>
            <w:rFonts w:ascii="仿宋" w:eastAsia="仿宋" w:hAnsi="仿宋" w:cs="仿宋" w:hint="eastAsia"/>
            <w:lang w:eastAsia="zh-CN"/>
          </w:rPr>
          <w:t>十一、资金管理与财务规划</w:t>
        </w:r>
        <w:r>
          <w:tab/>
        </w:r>
        <w:r>
          <w:fldChar w:fldCharType="begin"/>
        </w:r>
        <w:r>
          <w:instrText xml:space="preserve"> PAGEREF _Toc28102 \h </w:instrText>
        </w:r>
        <w:r>
          <w:fldChar w:fldCharType="separate"/>
        </w:r>
        <w:r>
          <w:t>47</w:t>
        </w:r>
        <w:r>
          <w:fldChar w:fldCharType="end"/>
        </w:r>
      </w:hyperlink>
    </w:p>
    <w:p>
      <w:pPr>
        <w:pStyle w:val="TOC2"/>
        <w:tabs>
          <w:tab w:val="right" w:leader="dot" w:pos="8306"/>
        </w:tabs>
      </w:pPr>
      <w:hyperlink w:anchor="_Toc2573" w:history="1">
        <w:r>
          <w:rPr>
            <w:rFonts w:ascii="仿宋" w:eastAsia="仿宋" w:hAnsi="仿宋" w:cs="仿宋" w:hint="eastAsia"/>
            <w:lang w:eastAsia="zh-CN"/>
          </w:rPr>
          <w:t>(一)、项目资金来源与筹措</w:t>
        </w:r>
        <w:r>
          <w:tab/>
        </w:r>
        <w:r>
          <w:fldChar w:fldCharType="begin"/>
        </w:r>
        <w:r>
          <w:instrText xml:space="preserve"> PAGEREF _Toc2573 \h </w:instrText>
        </w:r>
        <w:r>
          <w:fldChar w:fldCharType="separate"/>
        </w:r>
        <w:r>
          <w:t>47</w:t>
        </w:r>
        <w:r>
          <w:fldChar w:fldCharType="end"/>
        </w:r>
      </w:hyperlink>
    </w:p>
    <w:p>
      <w:pPr>
        <w:pStyle w:val="TOC2"/>
        <w:tabs>
          <w:tab w:val="right" w:leader="dot" w:pos="8306"/>
        </w:tabs>
      </w:pPr>
      <w:hyperlink w:anchor="_Toc3606" w:history="1">
        <w:r>
          <w:rPr>
            <w:rFonts w:ascii="仿宋" w:eastAsia="仿宋" w:hAnsi="仿宋" w:cs="仿宋" w:hint="eastAsia"/>
            <w:lang w:eastAsia="zh-CN"/>
          </w:rPr>
          <w:t>(二)、资金使用与监管</w:t>
        </w:r>
        <w:r>
          <w:tab/>
        </w:r>
        <w:r>
          <w:fldChar w:fldCharType="begin"/>
        </w:r>
        <w:r>
          <w:instrText xml:space="preserve"> PAGEREF _Toc3606 \h </w:instrText>
        </w:r>
        <w:r>
          <w:fldChar w:fldCharType="separate"/>
        </w:r>
        <w:r>
          <w:t>48</w:t>
        </w:r>
        <w:r>
          <w:fldChar w:fldCharType="end"/>
        </w:r>
      </w:hyperlink>
    </w:p>
    <w:p>
      <w:pPr>
        <w:pStyle w:val="TOC2"/>
        <w:tabs>
          <w:tab w:val="right" w:leader="dot" w:pos="8306"/>
        </w:tabs>
      </w:pPr>
      <w:hyperlink w:anchor="_Toc1104" w:history="1">
        <w:r>
          <w:rPr>
            <w:rFonts w:ascii="仿宋" w:eastAsia="仿宋" w:hAnsi="仿宋" w:cs="仿宋" w:hint="eastAsia"/>
            <w:lang w:eastAsia="zh-CN"/>
          </w:rPr>
          <w:t>(三)、财务规划与预测</w:t>
        </w:r>
        <w:r>
          <w:tab/>
        </w:r>
        <w:r>
          <w:fldChar w:fldCharType="begin"/>
        </w:r>
        <w:r>
          <w:instrText xml:space="preserve"> PAGEREF _Toc1104 \h </w:instrText>
        </w:r>
        <w:r>
          <w:fldChar w:fldCharType="separate"/>
        </w:r>
        <w:r>
          <w:t>49</w:t>
        </w:r>
        <w:r>
          <w:fldChar w:fldCharType="end"/>
        </w:r>
      </w:hyperlink>
    </w:p>
    <w:p>
      <w:pPr>
        <w:pStyle w:val="TOC1"/>
        <w:tabs>
          <w:tab w:val="right" w:leader="dot" w:pos="8306"/>
        </w:tabs>
      </w:pPr>
      <w:hyperlink w:anchor="_Toc13266" w:history="1">
        <w:r>
          <w:rPr>
            <w:rFonts w:ascii="仿宋" w:eastAsia="仿宋" w:hAnsi="仿宋" w:cs="仿宋" w:hint="eastAsia"/>
            <w:lang w:eastAsia="zh-CN"/>
          </w:rPr>
          <w:t>十二、项目进度计划</w:t>
        </w:r>
        <w:r>
          <w:tab/>
        </w:r>
        <w:r>
          <w:fldChar w:fldCharType="begin"/>
        </w:r>
        <w:r>
          <w:instrText xml:space="preserve"> PAGEREF _Toc13266 \h </w:instrText>
        </w:r>
        <w:r>
          <w:fldChar w:fldCharType="separate"/>
        </w:r>
        <w:r>
          <w:t>50</w:t>
        </w:r>
        <w:r>
          <w:fldChar w:fldCharType="end"/>
        </w:r>
      </w:hyperlink>
    </w:p>
    <w:p>
      <w:pPr>
        <w:pStyle w:val="TOC2"/>
        <w:tabs>
          <w:tab w:val="right" w:leader="dot" w:pos="8306"/>
        </w:tabs>
      </w:pPr>
      <w:hyperlink w:anchor="_Toc25382" w:history="1">
        <w:r>
          <w:rPr>
            <w:rFonts w:ascii="仿宋" w:eastAsia="仿宋" w:hAnsi="仿宋" w:cs="仿宋" w:hint="eastAsia"/>
            <w:lang w:eastAsia="zh-CN"/>
          </w:rPr>
          <w:t>(一)、建设周期</w:t>
        </w:r>
        <w:r>
          <w:tab/>
        </w:r>
        <w:r>
          <w:fldChar w:fldCharType="begin"/>
        </w:r>
        <w:r>
          <w:instrText xml:space="preserve"> PAGEREF _Toc25382 \h </w:instrText>
        </w:r>
        <w:r>
          <w:fldChar w:fldCharType="separate"/>
        </w:r>
        <w:r>
          <w:t>50</w:t>
        </w:r>
        <w:r>
          <w:fldChar w:fldCharType="end"/>
        </w:r>
      </w:hyperlink>
    </w:p>
    <w:p>
      <w:pPr>
        <w:pStyle w:val="TOC2"/>
        <w:tabs>
          <w:tab w:val="right" w:leader="dot" w:pos="8306"/>
        </w:tabs>
      </w:pPr>
      <w:hyperlink w:anchor="_Toc32337" w:history="1">
        <w:r>
          <w:rPr>
            <w:rFonts w:ascii="仿宋" w:eastAsia="仿宋" w:hAnsi="仿宋" w:cs="仿宋" w:hint="eastAsia"/>
            <w:lang w:eastAsia="zh-CN"/>
          </w:rPr>
          <w:t>(二)、建设进度</w:t>
        </w:r>
        <w:r>
          <w:tab/>
        </w:r>
        <w:r>
          <w:fldChar w:fldCharType="begin"/>
        </w:r>
        <w:r>
          <w:instrText xml:space="preserve"> PAGEREF _Toc32337 \h </w:instrText>
        </w:r>
        <w:r>
          <w:fldChar w:fldCharType="separate"/>
        </w:r>
        <w:r>
          <w:t>50</w:t>
        </w:r>
        <w:r>
          <w:fldChar w:fldCharType="end"/>
        </w:r>
      </w:hyperlink>
    </w:p>
    <w:p>
      <w:pPr>
        <w:pStyle w:val="TOC2"/>
        <w:tabs>
          <w:tab w:val="right" w:leader="dot" w:pos="8306"/>
        </w:tabs>
      </w:pPr>
      <w:hyperlink w:anchor="_Toc18766" w:history="1">
        <w:r>
          <w:rPr>
            <w:rFonts w:ascii="仿宋" w:eastAsia="仿宋" w:hAnsi="仿宋" w:cs="仿宋" w:hint="eastAsia"/>
            <w:lang w:eastAsia="zh-CN"/>
          </w:rPr>
          <w:t>(三)、进度安排注意事项</w:t>
        </w:r>
        <w:r>
          <w:tab/>
        </w:r>
        <w:r>
          <w:fldChar w:fldCharType="begin"/>
        </w:r>
        <w:r>
          <w:instrText xml:space="preserve"> PAGEREF _Toc18766 \h </w:instrText>
        </w:r>
        <w:r>
          <w:fldChar w:fldCharType="separate"/>
        </w:r>
        <w:r>
          <w:t>52</w:t>
        </w:r>
        <w:r>
          <w:fldChar w:fldCharType="end"/>
        </w:r>
      </w:hyperlink>
    </w:p>
    <w:p>
      <w:pPr>
        <w:pStyle w:val="TOC2"/>
        <w:tabs>
          <w:tab w:val="right" w:leader="dot" w:pos="8306"/>
        </w:tabs>
      </w:pPr>
      <w:hyperlink w:anchor="_Toc2822" w:history="1">
        <w:r>
          <w:rPr>
            <w:rFonts w:ascii="仿宋" w:eastAsia="仿宋" w:hAnsi="仿宋" w:cs="仿宋" w:hint="eastAsia"/>
            <w:lang w:eastAsia="zh-CN"/>
          </w:rPr>
          <w:t>(四)、人力资源配置</w:t>
        </w:r>
        <w:r>
          <w:tab/>
        </w:r>
        <w:r>
          <w:fldChar w:fldCharType="begin"/>
        </w:r>
        <w:r>
          <w:instrText xml:space="preserve"> PAGEREF _Toc2822 \h </w:instrText>
        </w:r>
        <w:r>
          <w:fldChar w:fldCharType="separate"/>
        </w:r>
        <w:r>
          <w:t>53</w:t>
        </w:r>
        <w:r>
          <w:fldChar w:fldCharType="end"/>
        </w:r>
      </w:hyperlink>
    </w:p>
    <w:p>
      <w:pPr>
        <w:pStyle w:val="TOC2"/>
        <w:tabs>
          <w:tab w:val="right" w:leader="dot" w:pos="8306"/>
        </w:tabs>
      </w:pPr>
      <w:hyperlink w:anchor="_Toc13635" w:history="1">
        <w:r>
          <w:rPr>
            <w:rFonts w:ascii="仿宋" w:eastAsia="仿宋" w:hAnsi="仿宋" w:cs="仿宋" w:hint="eastAsia"/>
            <w:lang w:eastAsia="zh-CN"/>
          </w:rPr>
          <w:t>(五)、员工培训</w:t>
        </w:r>
        <w:r>
          <w:tab/>
        </w:r>
        <w:r>
          <w:fldChar w:fldCharType="begin"/>
        </w:r>
        <w:r>
          <w:instrText xml:space="preserve"> PAGEREF _Toc13635 \h </w:instrText>
        </w:r>
        <w:r>
          <w:fldChar w:fldCharType="separate"/>
        </w:r>
        <w:r>
          <w:t>55</w:t>
        </w:r>
        <w:r>
          <w:fldChar w:fldCharType="end"/>
        </w:r>
      </w:hyperlink>
    </w:p>
    <w:p>
      <w:pPr>
        <w:pStyle w:val="TOC2"/>
        <w:tabs>
          <w:tab w:val="right" w:leader="dot" w:pos="8306"/>
        </w:tabs>
      </w:pPr>
      <w:hyperlink w:anchor="_Toc8724" w:history="1">
        <w:r>
          <w:rPr>
            <w:rFonts w:ascii="仿宋" w:eastAsia="仿宋" w:hAnsi="仿宋" w:cs="仿宋" w:hint="eastAsia"/>
            <w:lang w:eastAsia="zh-CN"/>
          </w:rPr>
          <w:t>(六)、项目实施保障</w:t>
        </w:r>
        <w:r>
          <w:tab/>
        </w:r>
        <w:r>
          <w:fldChar w:fldCharType="begin"/>
        </w:r>
        <w:r>
          <w:instrText xml:space="preserve"> PAGEREF _Toc8724 \h </w:instrText>
        </w:r>
        <w:r>
          <w:fldChar w:fldCharType="separate"/>
        </w:r>
        <w:r>
          <w:t>56</w:t>
        </w:r>
        <w:r>
          <w:fldChar w:fldCharType="end"/>
        </w:r>
      </w:hyperlink>
    </w:p>
    <w:p>
      <w:pPr>
        <w:pStyle w:val="TOC2"/>
        <w:tabs>
          <w:tab w:val="right" w:leader="dot" w:pos="8306"/>
        </w:tabs>
      </w:pPr>
      <w:hyperlink w:anchor="_Toc11256" w:history="1">
        <w:r>
          <w:rPr>
            <w:rFonts w:ascii="仿宋" w:eastAsia="仿宋" w:hAnsi="仿宋" w:cs="仿宋" w:hint="eastAsia"/>
            <w:lang w:eastAsia="zh-CN"/>
          </w:rPr>
          <w:t>(七)、安全规范管理</w:t>
        </w:r>
        <w:r>
          <w:tab/>
        </w:r>
        <w:r>
          <w:fldChar w:fldCharType="begin"/>
        </w:r>
        <w:r>
          <w:instrText xml:space="preserve"> PAGEREF _Toc11256 \h </w:instrText>
        </w:r>
        <w:r>
          <w:fldChar w:fldCharType="separate"/>
        </w:r>
        <w:r>
          <w:t>57</w:t>
        </w:r>
        <w:r>
          <w:fldChar w:fldCharType="end"/>
        </w:r>
      </w:hyperlink>
    </w:p>
    <w:p>
      <w:pPr>
        <w:pStyle w:val="TOC1"/>
        <w:tabs>
          <w:tab w:val="right" w:leader="dot" w:pos="8306"/>
        </w:tabs>
      </w:pPr>
      <w:hyperlink w:anchor="_Toc9331" w:history="1">
        <w:r>
          <w:rPr>
            <w:rFonts w:ascii="仿宋" w:eastAsia="仿宋" w:hAnsi="仿宋" w:cs="仿宋" w:hint="eastAsia"/>
            <w:lang w:eastAsia="zh-CN"/>
          </w:rPr>
          <w:t>十三、设施与设备管理</w:t>
        </w:r>
        <w:r>
          <w:tab/>
        </w:r>
        <w:r>
          <w:fldChar w:fldCharType="begin"/>
        </w:r>
        <w:r>
          <w:instrText xml:space="preserve"> PAGEREF _Toc9331 \h </w:instrText>
        </w:r>
        <w:r>
          <w:fldChar w:fldCharType="separate"/>
        </w:r>
        <w:r>
          <w:t>58</w:t>
        </w:r>
        <w:r>
          <w:fldChar w:fldCharType="end"/>
        </w:r>
      </w:hyperlink>
    </w:p>
    <w:p>
      <w:pPr>
        <w:pStyle w:val="TOC2"/>
        <w:tabs>
          <w:tab w:val="right" w:leader="dot" w:pos="8306"/>
        </w:tabs>
      </w:pPr>
      <w:hyperlink w:anchor="_Toc8955" w:history="1">
        <w:r>
          <w:rPr>
            <w:rFonts w:ascii="仿宋" w:eastAsia="仿宋" w:hAnsi="仿宋" w:cs="仿宋" w:hint="eastAsia"/>
            <w:lang w:eastAsia="zh-CN"/>
          </w:rPr>
          <w:t>(一)、设施规划与配置</w:t>
        </w:r>
        <w:r>
          <w:tab/>
        </w:r>
        <w:r>
          <w:fldChar w:fldCharType="begin"/>
        </w:r>
        <w:r>
          <w:instrText xml:space="preserve"> PAGEREF _Toc8955 \h </w:instrText>
        </w:r>
        <w:r>
          <w:fldChar w:fldCharType="separate"/>
        </w:r>
        <w:r>
          <w:t>58</w:t>
        </w:r>
        <w:r>
          <w:fldChar w:fldCharType="end"/>
        </w:r>
      </w:hyperlink>
    </w:p>
    <w:p>
      <w:pPr>
        <w:pStyle w:val="TOC2"/>
        <w:tabs>
          <w:tab w:val="right" w:leader="dot" w:pos="8306"/>
        </w:tabs>
      </w:pPr>
      <w:hyperlink w:anchor="_Toc12331" w:history="1">
        <w:r>
          <w:rPr>
            <w:rFonts w:ascii="仿宋" w:eastAsia="仿宋" w:hAnsi="仿宋" w:cs="仿宋" w:hint="eastAsia"/>
            <w:lang w:eastAsia="zh-CN"/>
          </w:rPr>
          <w:t>(二)、设备采购与维护管理</w:t>
        </w:r>
        <w:r>
          <w:tab/>
        </w:r>
        <w:r>
          <w:fldChar w:fldCharType="begin"/>
        </w:r>
        <w:r>
          <w:instrText xml:space="preserve"> PAGEREF _Toc12331 \h </w:instrText>
        </w:r>
        <w:r>
          <w:fldChar w:fldCharType="separate"/>
        </w:r>
        <w:r>
          <w:t>59</w:t>
        </w:r>
        <w:r>
          <w:fldChar w:fldCharType="end"/>
        </w:r>
      </w:hyperlink>
    </w:p>
    <w:p>
      <w:pPr>
        <w:pStyle w:val="TOC2"/>
        <w:tabs>
          <w:tab w:val="right" w:leader="dot" w:pos="8306"/>
        </w:tabs>
      </w:pPr>
      <w:hyperlink w:anchor="_Toc27703" w:history="1">
        <w:r>
          <w:rPr>
            <w:rFonts w:ascii="仿宋" w:eastAsia="仿宋" w:hAnsi="仿宋" w:cs="仿宋" w:hint="eastAsia"/>
            <w:lang w:eastAsia="zh-CN"/>
          </w:rPr>
          <w:t>(三)、设施设备升级策略</w:t>
        </w:r>
        <w:r>
          <w:tab/>
        </w:r>
        <w:r>
          <w:fldChar w:fldCharType="begin"/>
        </w:r>
        <w:r>
          <w:instrText xml:space="preserve"> PAGEREF _Toc27703 \h </w:instrText>
        </w:r>
        <w:r>
          <w:fldChar w:fldCharType="separate"/>
        </w:r>
        <w:r>
          <w:t>59</w:t>
        </w:r>
        <w:r>
          <w:fldChar w:fldCharType="end"/>
        </w:r>
      </w:hyperlink>
    </w:p>
    <w:p>
      <w:pPr>
        <w:pStyle w:val="TOC1"/>
        <w:tabs>
          <w:tab w:val="right" w:leader="dot" w:pos="8306"/>
        </w:tabs>
      </w:pPr>
      <w:hyperlink w:anchor="_Toc21358" w:history="1">
        <w:r>
          <w:rPr>
            <w:rFonts w:ascii="仿宋" w:eastAsia="仿宋" w:hAnsi="仿宋" w:cs="仿宋" w:hint="eastAsia"/>
            <w:lang w:eastAsia="zh-CN"/>
          </w:rPr>
          <w:t>十四、知识产权管理与保护</w:t>
        </w:r>
        <w:r>
          <w:tab/>
        </w:r>
        <w:r>
          <w:fldChar w:fldCharType="begin"/>
        </w:r>
        <w:r>
          <w:instrText xml:space="preserve"> PAGEREF _Toc21358 \h </w:instrText>
        </w:r>
        <w:r>
          <w:fldChar w:fldCharType="separate"/>
        </w:r>
        <w:r>
          <w:t>60</w:t>
        </w:r>
        <w:r>
          <w:fldChar w:fldCharType="end"/>
        </w:r>
      </w:hyperlink>
    </w:p>
    <w:p>
      <w:pPr>
        <w:pStyle w:val="TOC2"/>
        <w:tabs>
          <w:tab w:val="right" w:leader="dot" w:pos="8306"/>
        </w:tabs>
      </w:pPr>
      <w:hyperlink w:anchor="_Toc14628" w:history="1">
        <w:r>
          <w:rPr>
            <w:rFonts w:ascii="仿宋" w:eastAsia="仿宋" w:hAnsi="仿宋" w:cs="仿宋" w:hint="eastAsia"/>
            <w:lang w:eastAsia="zh-CN"/>
          </w:rPr>
          <w:t>(一)、知识产权管理体系建设</w:t>
        </w:r>
        <w:r>
          <w:tab/>
        </w:r>
        <w:r>
          <w:fldChar w:fldCharType="begin"/>
        </w:r>
        <w:r>
          <w:instrText xml:space="preserve"> PAGEREF _Toc14628 \h </w:instrText>
        </w:r>
        <w:r>
          <w:fldChar w:fldCharType="separate"/>
        </w:r>
        <w:r>
          <w:t>60</w:t>
        </w:r>
        <w:r>
          <w:fldChar w:fldCharType="end"/>
        </w:r>
      </w:hyperlink>
    </w:p>
    <w:p>
      <w:pPr>
        <w:pStyle w:val="TOC2"/>
        <w:tabs>
          <w:tab w:val="right" w:leader="dot" w:pos="8306"/>
        </w:tabs>
      </w:pPr>
      <w:hyperlink w:anchor="_Toc11684" w:history="1">
        <w:r>
          <w:rPr>
            <w:rFonts w:ascii="仿宋" w:eastAsia="仿宋" w:hAnsi="仿宋" w:cs="仿宋" w:hint="eastAsia"/>
            <w:lang w:eastAsia="zh-CN"/>
          </w:rPr>
          <w:t>(二)、知识产权保护措施</w:t>
        </w:r>
        <w:r>
          <w:tab/>
        </w:r>
        <w:r>
          <w:fldChar w:fldCharType="begin"/>
        </w:r>
        <w:r>
          <w:instrText xml:space="preserve"> PAGEREF _Toc11684 \h </w:instrText>
        </w:r>
        <w:r>
          <w:fldChar w:fldCharType="separate"/>
        </w:r>
        <w:r>
          <w:t>61</w:t>
        </w:r>
        <w:r>
          <w:fldChar w:fldCharType="end"/>
        </w:r>
      </w:hyperlink>
    </w:p>
    <w:p>
      <w:pPr>
        <w:pStyle w:val="TOC1"/>
        <w:tabs>
          <w:tab w:val="right" w:leader="dot" w:pos="8306"/>
        </w:tabs>
      </w:pPr>
      <w:hyperlink w:anchor="_Toc14382" w:history="1">
        <w:r>
          <w:rPr>
            <w:rFonts w:ascii="仿宋" w:eastAsia="仿宋" w:hAnsi="仿宋" w:cs="仿宋" w:hint="eastAsia"/>
            <w:lang w:eastAsia="zh-CN"/>
          </w:rPr>
          <w:t>十五、企业合规与伦理</w:t>
        </w:r>
        <w:r>
          <w:tab/>
        </w:r>
        <w:r>
          <w:fldChar w:fldCharType="begin"/>
        </w:r>
        <w:r>
          <w:instrText xml:space="preserve"> PAGEREF _Toc14382 \h </w:instrText>
        </w:r>
        <w:r>
          <w:fldChar w:fldCharType="separate"/>
        </w:r>
        <w:r>
          <w:t>63</w:t>
        </w:r>
        <w:r>
          <w:fldChar w:fldCharType="end"/>
        </w:r>
      </w:hyperlink>
    </w:p>
    <w:p>
      <w:pPr>
        <w:pStyle w:val="TOC2"/>
        <w:tabs>
          <w:tab w:val="right" w:leader="dot" w:pos="8306"/>
        </w:tabs>
      </w:pPr>
      <w:hyperlink w:anchor="_Toc5534" w:history="1">
        <w:r>
          <w:rPr>
            <w:rFonts w:ascii="仿宋" w:eastAsia="仿宋" w:hAnsi="仿宋" w:cs="仿宋" w:hint="eastAsia"/>
            <w:lang w:eastAsia="zh-CN"/>
          </w:rPr>
          <w:t>(一)、合规政策与程序</w:t>
        </w:r>
        <w:r>
          <w:tab/>
        </w:r>
        <w:r>
          <w:fldChar w:fldCharType="begin"/>
        </w:r>
        <w:r>
          <w:instrText xml:space="preserve"> PAGEREF _Toc5534 \h </w:instrText>
        </w:r>
        <w:r>
          <w:fldChar w:fldCharType="separate"/>
        </w:r>
        <w:r>
          <w:t>63</w:t>
        </w:r>
        <w:r>
          <w:fldChar w:fldCharType="end"/>
        </w:r>
      </w:hyperlink>
    </w:p>
    <w:p>
      <w:pPr>
        <w:pStyle w:val="TOC2"/>
        <w:tabs>
          <w:tab w:val="right" w:leader="dot" w:pos="8306"/>
        </w:tabs>
      </w:pPr>
      <w:hyperlink w:anchor="_Toc9878" w:history="1">
        <w:r>
          <w:rPr>
            <w:rFonts w:ascii="仿宋" w:eastAsia="仿宋" w:hAnsi="仿宋" w:cs="仿宋" w:hint="eastAsia"/>
            <w:lang w:eastAsia="zh-CN"/>
          </w:rPr>
          <w:t>(二)、伦理规范与培训</w:t>
        </w:r>
        <w:r>
          <w:tab/>
        </w:r>
        <w:r>
          <w:fldChar w:fldCharType="begin"/>
        </w:r>
        <w:r>
          <w:instrText xml:space="preserve"> PAGEREF _Toc9878 \h </w:instrText>
        </w:r>
        <w:r>
          <w:fldChar w:fldCharType="separate"/>
        </w:r>
        <w:r>
          <w:t>64</w:t>
        </w:r>
        <w:r>
          <w:fldChar w:fldCharType="end"/>
        </w:r>
      </w:hyperlink>
    </w:p>
    <w:p>
      <w:pPr>
        <w:pStyle w:val="TOC2"/>
        <w:tabs>
          <w:tab w:val="right" w:leader="dot" w:pos="8306"/>
        </w:tabs>
      </w:pPr>
      <w:hyperlink w:anchor="_Toc22150" w:history="1">
        <w:r>
          <w:rPr>
            <w:rFonts w:ascii="仿宋" w:eastAsia="仿宋" w:hAnsi="仿宋" w:cs="仿宋" w:hint="eastAsia"/>
            <w:lang w:eastAsia="zh-CN"/>
          </w:rPr>
          <w:t>(三)、合规风险评估</w:t>
        </w:r>
        <w:r>
          <w:tab/>
        </w:r>
        <w:r>
          <w:fldChar w:fldCharType="begin"/>
        </w:r>
        <w:r>
          <w:instrText xml:space="preserve"> PAGEREF _Toc22150 \h </w:instrText>
        </w:r>
        <w:r>
          <w:fldChar w:fldCharType="separate"/>
        </w:r>
        <w:r>
          <w:t>65</w:t>
        </w:r>
        <w:r>
          <w:fldChar w:fldCharType="end"/>
        </w:r>
      </w:hyperlink>
    </w:p>
    <w:p>
      <w:pPr>
        <w:pStyle w:val="TOC2"/>
        <w:tabs>
          <w:tab w:val="right" w:leader="dot" w:pos="8306"/>
        </w:tabs>
      </w:pPr>
      <w:hyperlink w:anchor="_Toc16925" w:history="1">
        <w:r>
          <w:rPr>
            <w:rFonts w:ascii="仿宋" w:eastAsia="仿宋" w:hAnsi="仿宋" w:cs="仿宋" w:hint="eastAsia"/>
            <w:lang w:eastAsia="zh-CN"/>
          </w:rPr>
          <w:t>(四)、合规监督与执行</w:t>
        </w:r>
        <w:r>
          <w:tab/>
        </w:r>
        <w:r>
          <w:fldChar w:fldCharType="begin"/>
        </w:r>
        <w:r>
          <w:instrText xml:space="preserve"> PAGEREF _Toc16925 \h </w:instrText>
        </w:r>
        <w:r>
          <w:fldChar w:fldCharType="separate"/>
        </w:r>
        <w:r>
          <w:t>66</w:t>
        </w:r>
        <w:r>
          <w:fldChar w:fldCharType="end"/>
        </w:r>
      </w:hyperlink>
    </w:p>
    <w:p>
      <w:pPr>
        <w:pStyle w:val="TOC1"/>
        <w:tabs>
          <w:tab w:val="right" w:leader="dot" w:pos="8306"/>
        </w:tabs>
      </w:pPr>
      <w:hyperlink w:anchor="_Toc24915" w:history="1">
        <w:r>
          <w:rPr>
            <w:rFonts w:ascii="仿宋" w:eastAsia="仿宋" w:hAnsi="仿宋" w:cs="仿宋" w:hint="eastAsia"/>
            <w:lang w:eastAsia="zh-CN"/>
          </w:rPr>
          <w:t>十六、成果转化与推广应用</w:t>
        </w:r>
        <w:r>
          <w:tab/>
        </w:r>
        <w:r>
          <w:fldChar w:fldCharType="begin"/>
        </w:r>
        <w:r>
          <w:instrText xml:space="preserve"> PAGEREF _Toc24915 \h </w:instrText>
        </w:r>
        <w:r>
          <w:fldChar w:fldCharType="separate"/>
        </w:r>
        <w:r>
          <w:t>67</w:t>
        </w:r>
        <w:r>
          <w:fldChar w:fldCharType="end"/>
        </w:r>
      </w:hyperlink>
    </w:p>
    <w:p>
      <w:pPr>
        <w:pStyle w:val="TOC2"/>
        <w:tabs>
          <w:tab w:val="right" w:leader="dot" w:pos="8306"/>
        </w:tabs>
      </w:pPr>
      <w:hyperlink w:anchor="_Toc8498" w:history="1">
        <w:r>
          <w:rPr>
            <w:rFonts w:ascii="仿宋" w:eastAsia="仿宋" w:hAnsi="仿宋" w:cs="仿宋" w:hint="eastAsia"/>
            <w:lang w:eastAsia="zh-CN"/>
          </w:rPr>
          <w:t>(一)、成果转化策略制定</w:t>
        </w:r>
        <w:r>
          <w:tab/>
        </w:r>
        <w:r>
          <w:fldChar w:fldCharType="begin"/>
        </w:r>
        <w:r>
          <w:instrText xml:space="preserve"> PAGEREF _Toc8498 \h </w:instrText>
        </w:r>
        <w:r>
          <w:fldChar w:fldCharType="separate"/>
        </w:r>
        <w:r>
          <w:t>67</w:t>
        </w:r>
        <w:r>
          <w:fldChar w:fldCharType="end"/>
        </w:r>
      </w:hyperlink>
    </w:p>
    <w:p>
      <w:pPr>
        <w:pStyle w:val="TOC2"/>
        <w:tabs>
          <w:tab w:val="right" w:leader="dot" w:pos="8306"/>
        </w:tabs>
      </w:pPr>
      <w:hyperlink w:anchor="_Toc32448" w:history="1">
        <w:r>
          <w:rPr>
            <w:rFonts w:ascii="仿宋" w:eastAsia="仿宋" w:hAnsi="仿宋" w:cs="仿宋" w:hint="eastAsia"/>
            <w:lang w:eastAsia="zh-CN"/>
          </w:rPr>
          <w:t>(二)、成果推广应用方案</w:t>
        </w:r>
        <w:r>
          <w:tab/>
        </w:r>
        <w:r>
          <w:fldChar w:fldCharType="begin"/>
        </w:r>
        <w:r>
          <w:instrText xml:space="preserve"> PAGEREF _Toc32448 \h </w:instrText>
        </w:r>
        <w:r>
          <w:fldChar w:fldCharType="separate"/>
        </w:r>
        <w:r>
          <w:t>68</w:t>
        </w:r>
        <w:r>
          <w:fldChar w:fldCharType="end"/>
        </w:r>
      </w:hyperlink>
    </w:p>
    <w:p>
      <w:pPr>
        <w:pStyle w:val="TOC1"/>
        <w:tabs>
          <w:tab w:val="right" w:leader="dot" w:pos="8306"/>
        </w:tabs>
      </w:pPr>
      <w:hyperlink w:anchor="_Toc28037" w:history="1">
        <w:r>
          <w:rPr>
            <w:rFonts w:ascii="仿宋" w:eastAsia="仿宋" w:hAnsi="仿宋" w:cs="仿宋" w:hint="eastAsia"/>
            <w:lang w:eastAsia="zh-CN"/>
          </w:rPr>
          <w:t>十七、人力资源管理与开发</w:t>
        </w:r>
        <w:r>
          <w:tab/>
        </w:r>
        <w:r>
          <w:fldChar w:fldCharType="begin"/>
        </w:r>
        <w:r>
          <w:instrText xml:space="preserve"> PAGEREF _Toc28037 \h </w:instrText>
        </w:r>
        <w:r>
          <w:fldChar w:fldCharType="separate"/>
        </w:r>
        <w:r>
          <w:t>70</w:t>
        </w:r>
        <w:r>
          <w:fldChar w:fldCharType="end"/>
        </w:r>
      </w:hyperlink>
    </w:p>
    <w:p>
      <w:pPr>
        <w:pStyle w:val="TOC2"/>
        <w:tabs>
          <w:tab w:val="right" w:leader="dot" w:pos="8306"/>
        </w:tabs>
      </w:pPr>
      <w:hyperlink w:anchor="_Toc11801" w:history="1">
        <w:r>
          <w:rPr>
            <w:rFonts w:ascii="仿宋" w:eastAsia="仿宋" w:hAnsi="仿宋" w:cs="仿宋" w:hint="eastAsia"/>
            <w:lang w:eastAsia="zh-CN"/>
          </w:rPr>
          <w:t>(一)、人力资源规划</w:t>
        </w:r>
        <w:r>
          <w:tab/>
        </w:r>
        <w:r>
          <w:fldChar w:fldCharType="begin"/>
        </w:r>
        <w:r>
          <w:instrText xml:space="preserve"> PAGEREF _Toc11801 \h </w:instrText>
        </w:r>
        <w:r>
          <w:fldChar w:fldCharType="separate"/>
        </w:r>
        <w:r>
          <w:t>70</w:t>
        </w:r>
        <w:r>
          <w:fldChar w:fldCharType="end"/>
        </w:r>
      </w:hyperlink>
    </w:p>
    <w:p>
      <w:pPr>
        <w:pStyle w:val="TOC2"/>
        <w:tabs>
          <w:tab w:val="right" w:leader="dot" w:pos="8306"/>
        </w:tabs>
      </w:pPr>
      <w:hyperlink w:anchor="_Toc7203" w:history="1">
        <w:r>
          <w:rPr>
            <w:rFonts w:ascii="仿宋" w:eastAsia="仿宋" w:hAnsi="仿宋" w:cs="仿宋" w:hint="eastAsia"/>
            <w:lang w:eastAsia="zh-CN"/>
          </w:rPr>
          <w:t>(二)、人力资源开发与培训</w:t>
        </w:r>
        <w:r>
          <w:tab/>
        </w:r>
        <w:r>
          <w:fldChar w:fldCharType="begin"/>
        </w:r>
        <w:r>
          <w:instrText xml:space="preserve"> PAGEREF _Toc7203 \h </w:instrText>
        </w:r>
        <w:r>
          <w:fldChar w:fldCharType="separate"/>
        </w:r>
        <w:r>
          <w:t>71</w:t>
        </w:r>
        <w:r>
          <w:fldChar w:fldCharType="end"/>
        </w:r>
      </w:hyperlink>
    </w:p>
    <w:p>
      <w:pPr>
        <w:pStyle w:val="TOC1"/>
        <w:tabs>
          <w:tab w:val="right" w:leader="dot" w:pos="8306"/>
        </w:tabs>
      </w:pPr>
      <w:hyperlink w:anchor="_Toc32608" w:history="1">
        <w:r>
          <w:rPr>
            <w:rFonts w:ascii="仿宋" w:eastAsia="仿宋" w:hAnsi="仿宋" w:cs="仿宋" w:hint="eastAsia"/>
            <w:lang w:eastAsia="zh-CN"/>
          </w:rPr>
          <w:t>十八、法律法规与政策遵循</w:t>
        </w:r>
        <w:r>
          <w:tab/>
        </w:r>
        <w:r>
          <w:fldChar w:fldCharType="begin"/>
        </w:r>
        <w:r>
          <w:instrText xml:space="preserve"> PAGEREF _Toc32608 \h </w:instrText>
        </w:r>
        <w:r>
          <w:fldChar w:fldCharType="separate"/>
        </w:r>
        <w:r>
          <w:t>74</w:t>
        </w:r>
        <w:r>
          <w:fldChar w:fldCharType="end"/>
        </w:r>
      </w:hyperlink>
    </w:p>
    <w:p>
      <w:pPr>
        <w:pStyle w:val="TOC2"/>
        <w:tabs>
          <w:tab w:val="right" w:leader="dot" w:pos="8306"/>
        </w:tabs>
      </w:pPr>
      <w:hyperlink w:anchor="_Toc22413" w:history="1">
        <w:r>
          <w:rPr>
            <w:rFonts w:ascii="仿宋" w:eastAsia="仿宋" w:hAnsi="仿宋" w:cs="仿宋" w:hint="eastAsia"/>
            <w:lang w:eastAsia="zh-CN"/>
          </w:rPr>
          <w:t>(一)、法律法规遵守</w:t>
        </w:r>
        <w:r>
          <w:tab/>
        </w:r>
        <w:r>
          <w:fldChar w:fldCharType="begin"/>
        </w:r>
        <w:r>
          <w:instrText xml:space="preserve"> PAGEREF _Toc22413 \h </w:instrText>
        </w:r>
        <w:r>
          <w:fldChar w:fldCharType="separate"/>
        </w:r>
        <w:r>
          <w:t>74</w:t>
        </w:r>
        <w:r>
          <w:fldChar w:fldCharType="end"/>
        </w:r>
      </w:hyperlink>
    </w:p>
    <w:p>
      <w:pPr>
        <w:pStyle w:val="TOC2"/>
        <w:tabs>
          <w:tab w:val="right" w:leader="dot" w:pos="8306"/>
        </w:tabs>
      </w:pPr>
      <w:hyperlink w:anchor="_Toc27534" w:history="1">
        <w:r>
          <w:rPr>
            <w:rFonts w:ascii="仿宋" w:eastAsia="仿宋" w:hAnsi="仿宋" w:cs="仿宋" w:hint="eastAsia"/>
            <w:lang w:eastAsia="zh-CN"/>
          </w:rPr>
          <w:t>(二)、政策导向与利用</w:t>
        </w:r>
        <w:r>
          <w:tab/>
        </w:r>
        <w:r>
          <w:fldChar w:fldCharType="begin"/>
        </w:r>
        <w:r>
          <w:instrText xml:space="preserve"> PAGEREF _Toc27534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23"/>
      <w:r>
        <w:rPr>
          <w:rFonts w:ascii="仿宋" w:eastAsia="仿宋" w:hAnsi="仿宋" w:cs="仿宋" w:hint="eastAsia"/>
          <w:sz w:val="28"/>
          <w:lang w:eastAsia="zh-CN"/>
        </w:rPr>
        <w:t>一、促进剂项目概论</w:t>
      </w:r>
      <w:bookmarkEnd w:id="2"/>
    </w:p>
    <w:p>
      <w:pPr>
        <w:pStyle w:val="Heading2"/>
        <w:rPr>
          <w:rFonts w:ascii="仿宋" w:eastAsia="仿宋" w:hAnsi="仿宋" w:cs="仿宋" w:hint="eastAsia"/>
          <w:lang w:eastAsia="zh-CN"/>
        </w:rPr>
      </w:pPr>
      <w:bookmarkStart w:id="3" w:name="_Toc1819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促进剂项目的申报单位是“XXX实业发展公司”，这是一家在其所处行业内备受尊敬的企业。公司自成立以来，通过其在促进剂项目中表现出的创新精神和卓越执行力，在市场上赢得了显著的地位。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该公司的法定代表人秦XX，在促进剂项目及其他多个行业领域中都有着显著的贡献。秦XX以其出色的领导才能和敏锐的商业洞察力，带领公司在促进剂项目等多个领域实现了持续的成长和成功。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促进剂项目的重要合作伙伴。公司专注于[行业名称]领域，以创新作为驱动力，不断推动技术进步和市场扩张。在促进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促进剂项目中展现了强劲的增长和稳定的财务表现。公司通过有效的策略，在促进剂项目中扩大了其市场份额并增强了盈利能力。同时，公司积极承担社会责任，参与各类社会公益项目，增强了其在促进剂项目中的品牌形象和社会影响力。</w:t>
      </w:r>
    </w:p>
    <w:p>
      <w:pPr>
        <w:pStyle w:val="Heading2"/>
        <w:ind w:firstLine="560" w:firstLineChars="200"/>
        <w:rPr>
          <w:rFonts w:ascii="仿宋" w:eastAsia="仿宋" w:hAnsi="仿宋" w:cs="仿宋" w:hint="eastAsia"/>
          <w:sz w:val="28"/>
          <w:lang w:eastAsia="zh-CN"/>
        </w:rPr>
      </w:pPr>
      <w:bookmarkStart w:id="4" w:name="_Toc2741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促进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促进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19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6105"/>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9315"/>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554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1317"/>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3235"/>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促进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促进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9382"/>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在全球经济快速发展和科技日新月异的今天，市场对创新技术和环保解决方案的需求日益增长。促进剂项目恰好聚焦于这一趋势，提供涵盖人工智能、大数据分析和可持续能源等领域的高效、先进产品和服务。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促进剂项目在其专注的领域内，特别是在人工智能和数据科学方面，有望推动显著的技术革新。项目的研发活动不仅有望孕育出改变行业运作方式的新技术，还可能在长远中影响整个技术生态系统。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促进剂项目还致力于提升当地居民的技能和就业能力，通过与当地教育机构合作提供培训和教育机会，从而提高社区整体的生活水平和社会福祉。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促进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8260"/>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https://d.book118.com/548116106040006033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5630A6"/>
    <w:rsid w:val="5C5630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116106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2024-01-24T12:14:00Z</dcterms:created>
  <dcterms:modified xsi:type="dcterms:W3CDTF">2024-01-24T12:15:07Z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EE5ABF7D54ED4EC998BE8453979684AD_11</vt:lpwstr>
  </property>
  <property fmtid="{D5CDD505-2E9C-101B-9397-08002B2CF9AE}" pid="3" name="KSOProductBuildVer">
    <vt:lpwstr>2052-12.1.0.16120</vt:lpwstr>
  </property>
</Properties>
</file>