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161BF" w14:paraId="2170A5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61BF" w14:paraId="77BAED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61BF" w14:paraId="43A993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61BF" w:rsidRPr="005161BF" w14:paraId="039CF85C" w14:textId="5704074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161BF">
        <w:rPr>
          <w:rFonts w:ascii="宋体" w:eastAsia="宋体" w:hAnsi="宋体" w:hint="eastAsia"/>
          <w:b/>
          <w:sz w:val="60"/>
        </w:rPr>
        <w:t>橡胶零件、附件项目风险评估报告</w:t>
      </w:r>
    </w:p>
    <w:p w:rsidR="005161BF" w:rsidP="005161BF" w14:paraId="3F289FE1" w14:textId="7A03ECB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161BF">
        <w:rPr>
          <w:rFonts w:ascii="仿宋" w:eastAsia="仿宋" w:hAnsi="仿宋" w:hint="eastAsia"/>
          <w:b/>
          <w:sz w:val="40"/>
        </w:rPr>
        <w:t>目录</w:t>
      </w:r>
    </w:p>
    <w:p w:rsidR="005161BF" w14:paraId="2425056C" w14:textId="70A1385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61BF" w14:paraId="3B4DCEE9" w14:textId="4F70C4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61BF" w14:paraId="33078FD8" w14:textId="383E73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61BF" w14:paraId="44262B15" w14:textId="6BF50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161BF" w14:paraId="074FA7C3" w14:textId="07209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161BF" w14:paraId="15E3A33B" w14:textId="1DA12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161BF" w14:paraId="58F9DB89" w14:textId="16888A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二、评价橡胶零件、附件项目概述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161BF" w14:paraId="0467ED17" w14:textId="29B3C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161BF" w14:paraId="21FF486D" w14:textId="72ABE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(二)、橡胶零件、附件行业企业所在地的自然条件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161BF" w14:paraId="598A327F" w14:textId="4FE13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161BF" w14:paraId="25C0151E" w14:textId="73D16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161BF" w14:paraId="54F6F7B7" w14:textId="153C2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161BF" w14:paraId="2189FCD3" w14:textId="1D0E8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_Toc161363684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161BF" w14:paraId="45B50038" w14:textId="7D6F0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161BF" w14:paraId="4BD64ED1" w14:textId="33A546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_Toc161363686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161BF" w14:paraId="779A8608" w14:textId="61B92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161BF" w14:paraId="7E14E680" w14:textId="1D1F7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161BF" w14:paraId="02DBB79C" w14:textId="364C4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161BF" w14:paraId="421F9FEF" w14:textId="5DAE3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161BF" w14:paraId="52475982" w14:textId="39A925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_Toc161363691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161BF" w14:paraId="1641BE39" w14:textId="2A9AD6E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_Toc161363692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161BF" w14:paraId="732B5D0E" w14:textId="24476C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_Toc161363693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161BF" w14:paraId="619DE5CF" w14:textId="706B1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_Toc161363694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161BF" w14:paraId="01861CA1" w14:textId="3C855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161BF" w14:paraId="11050B95" w14:textId="785451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_Toc161363696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161BF" w14:paraId="099A045D" w14:textId="3BAB58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_Toc161363697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161BF" w14:paraId="74A6095C" w14:textId="035CE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(二)、评价橡胶零件、附件项目风险分析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161BF" w14:paraId="20C1FF01" w14:textId="77A77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_Toc161363699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161BF" w14:paraId="4D608CE0" w14:textId="74D27C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161BF" w14:paraId="0C093A1B" w14:textId="13ACD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161BF" w14:paraId="5906D148" w14:textId="0B527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161BF" w14:paraId="7597AF30" w14:textId="6AFB9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161BF" w14:paraId="5728C430" w14:textId="5D464A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_Toc161363704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161BF" w14:paraId="51FB5A1A" w14:textId="50486F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_Toc161363705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161BF" w14:paraId="32BC6A2B" w14:textId="4B7F1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_Toc161363706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161BF" w14:paraId="0141BB7B" w14:textId="418E0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_Toc161363707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161BF" w14:paraId="51C21894" w14:textId="4EBA7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_Toc161363708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161BF" w14:paraId="1E35B6C4" w14:textId="6BB082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_Toc161363709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161BF" w14:paraId="0DB149B5" w14:textId="6BE7B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_Toc161363710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161BF" w14:paraId="656569B0" w14:textId="7C67A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_Toc161363711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161BF" w14:paraId="7E9462F8" w14:textId="66648F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_Toc161363712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161BF" w14:paraId="1DA5C2BA" w14:textId="0D1855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_Toc161363713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161BF" w14:paraId="7B2C0C25" w14:textId="0F129B6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_Toc161363714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161BF" w14:paraId="63DAD895" w14:textId="575DFD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九、橡胶零件、附件项目安全现状评价报告的存档与发布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_Toc161363715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161BF" w14:paraId="5DB3B0C2" w14:textId="388D6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161BF" w14:paraId="5190DA24" w14:textId="0FD745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_Toc161363717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161BF" w14:paraId="3D0D84D9" w14:textId="5A14C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_Toc161363718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161BF" w14:paraId="4AAE56A4" w14:textId="52344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_Toc161363719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161BF" w14:paraId="1D3EBB4E" w14:textId="6C1A4F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_Toc161363720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161BF" w14:paraId="0AA45E21" w14:textId="745C3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_Toc161363721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161BF" w14:paraId="5EBBD3B4" w14:textId="4A3DF6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_Toc161363722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161BF" w14:paraId="66B597AD" w14:textId="7FEEF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_Toc161363723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161BF" w14:paraId="5F88A847" w14:textId="0759B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_Toc161363724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5161BF" w14:paraId="18ACA33B" w14:textId="187F86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_Toc161363725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5161BF" w14:paraId="31FED671" w14:textId="21E52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_Toc161363726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5161BF" w14:paraId="187575E2" w14:textId="3C2C11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十一、橡胶零件、附件项目安全现状评价报告的审核与批准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_Toc161363727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161BF" w14:paraId="6D3827DB" w14:textId="639FC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_Toc161363728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5161BF" w14:paraId="1E5DE4B6" w14:textId="6A0C2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_Toc161363729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5161BF" w14:paraId="131BE02E" w14:textId="304AD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_Toc161363730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5161BF" w14:paraId="2F73F1D2" w14:textId="5DD9E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_Toc161363731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5161BF" w14:paraId="0E10C61B" w14:textId="58C5F6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_Toc161363732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161BF" w14:paraId="348CB1DB" w14:textId="45533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_Toc161363733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5161BF" w14:paraId="148FF34E" w14:textId="3646B8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_Toc161363734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5161BF" w14:paraId="7175BB85" w14:textId="496CF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_Toc161363735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5161BF" w14:paraId="4CA7C265" w14:textId="03501C0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_Toc161363736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5161BF" w14:paraId="5AD977E1" w14:textId="5C2BC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_Toc161363737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5161BF" w14:paraId="63D8CEC0" w14:textId="2352CD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_Toc161363738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5161BF" w14:paraId="0F8077B1" w14:textId="564F0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_Toc161363739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5161BF" w14:paraId="4E7C6FE8" w14:textId="23C2D9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_Toc161363740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5161BF" w14:paraId="16DDF060" w14:textId="18B1D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_Toc161363741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5161BF" w:rsidP="005161BF" w14:paraId="2FF8CF63" w14:textId="5B5B453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https://d.book118.com/548127137111006046</w:t>
        </w:r>
      </w:hyperlink>
    </w:p>
    <w:p w:rsidR="005161BF" w:rsidP="005161B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:rsidP="00C50C4B" w14:paraId="351E66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1BF" w14:paraId="418E22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:rsidP="00C50C4B" w14:paraId="6A4CF456" w14:textId="190428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161BF" w14:paraId="434FA4D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14:paraId="2331890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:rsidP="00C50C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1B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:rsidP="00C50C4B" w14:textId="190428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161B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:rsidP="00C50C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1B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:rsidP="00C50C4B" w14:textId="190428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161B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:rsidP="00C50C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1B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:rsidP="00C50C4B" w14:textId="190428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161B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:rsidP="00C50C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61B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:rsidP="00C50C4B" w14:textId="190428E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161B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14:paraId="1FDC3E9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:rsidRPr="005161BF" w:rsidP="005161BF" w14:paraId="205CDED7" w14:textId="3E623FDC">
    <w:pPr>
      <w:pStyle w:val="Header"/>
      <w:rPr>
        <w:rFonts w:ascii="仿宋" w:eastAsia="仿宋" w:hAnsi="仿宋"/>
      </w:rPr>
    </w:pPr>
    <w:r w:rsidRPr="005161BF">
      <w:rPr>
        <w:rFonts w:ascii="仿宋" w:eastAsia="仿宋" w:hAnsi="仿宋" w:hint="eastAsia"/>
      </w:rPr>
      <w:t>橡胶零件、附件项目风险评估报告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14:paraId="4499D34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:rsidRPr="005161BF" w:rsidP="005161BF" w14:textId="3E623FDC">
    <w:pPr>
      <w:pStyle w:val="Header"/>
      <w:rPr>
        <w:rFonts w:ascii="仿宋" w:eastAsia="仿宋" w:hAnsi="仿宋"/>
      </w:rPr>
    </w:pPr>
    <w:r w:rsidRPr="005161BF">
      <w:rPr>
        <w:rFonts w:ascii="仿宋" w:eastAsia="仿宋" w:hAnsi="仿宋" w:hint="eastAsia"/>
      </w:rPr>
      <w:t>橡胶零件、附件项目风险评估报告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:rsidRPr="005161BF" w:rsidP="005161BF" w14:textId="3E623FDC">
    <w:pPr>
      <w:pStyle w:val="Header"/>
      <w:rPr>
        <w:rFonts w:ascii="仿宋" w:eastAsia="仿宋" w:hAnsi="仿宋"/>
      </w:rPr>
    </w:pPr>
    <w:r w:rsidRPr="005161BF">
      <w:rPr>
        <w:rFonts w:ascii="仿宋" w:eastAsia="仿宋" w:hAnsi="仿宋" w:hint="eastAsia"/>
      </w:rPr>
      <w:t>橡胶零件、附件项目风险评估报告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:rsidRPr="005161BF" w:rsidP="005161BF" w14:textId="3E623FDC">
    <w:pPr>
      <w:pStyle w:val="Header"/>
      <w:rPr>
        <w:rFonts w:ascii="仿宋" w:eastAsia="仿宋" w:hAnsi="仿宋"/>
      </w:rPr>
    </w:pPr>
    <w:r w:rsidRPr="005161BF">
      <w:rPr>
        <w:rFonts w:ascii="仿宋" w:eastAsia="仿宋" w:hAnsi="仿宋" w:hint="eastAsia"/>
      </w:rPr>
      <w:t>橡胶零件、附件项目风险评估报告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:rsidRPr="005161BF" w:rsidP="005161BF" w14:textId="3E623FDC">
    <w:pPr>
      <w:pStyle w:val="Header"/>
      <w:rPr>
        <w:rFonts w:ascii="仿宋" w:eastAsia="仿宋" w:hAnsi="仿宋"/>
      </w:rPr>
    </w:pPr>
    <w:r w:rsidRPr="005161BF">
      <w:rPr>
        <w:rFonts w:ascii="仿宋" w:eastAsia="仿宋" w:hAnsi="仿宋" w:hint="eastAsia"/>
      </w:rPr>
      <w:t>橡胶零件、附件项目风险评估报告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61B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1BF"/>
    <w:rsid w:val="005161BF"/>
    <w:rsid w:val="00C50C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7E1F750"/>
  <w15:chartTrackingRefBased/>
  <w15:docId w15:val="{B4811D7D-9AC1-4CFA-85B7-44FE0FBBB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161B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161B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161B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161B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161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161B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161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161B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161BF"/>
  </w:style>
  <w:style w:type="paragraph" w:styleId="TOC1">
    <w:name w:val="toc 1"/>
    <w:basedOn w:val="Normal"/>
    <w:next w:val="Normal"/>
    <w:autoRedefine/>
    <w:uiPriority w:val="39"/>
    <w:unhideWhenUsed/>
    <w:rsid w:val="005161BF"/>
  </w:style>
  <w:style w:type="paragraph" w:styleId="TOC2">
    <w:name w:val="toc 2"/>
    <w:basedOn w:val="Normal"/>
    <w:next w:val="Normal"/>
    <w:autoRedefine/>
    <w:uiPriority w:val="39"/>
    <w:unhideWhenUsed/>
    <w:rsid w:val="005161B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4812713711100604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6660</Words>
  <Characters>37964</Characters>
  <Application>Microsoft Office Word</Application>
  <DocSecurity>0</DocSecurity>
  <Lines>316</Lines>
  <Paragraphs>89</Paragraphs>
  <ScaleCrop>false</ScaleCrop>
  <Company/>
  <LinksUpToDate>false</LinksUpToDate>
  <CharactersWithSpaces>44535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2024-03-14T18:53:00Z</dcterms:created>
  <dcterms:modified xsi:type="dcterms:W3CDTF">2024-03-14T18:54:00Z</dcterms:modified>
</cp:coreProperties>
</file>